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08481346" w:rsidR="00994174" w:rsidRDefault="007921E2" w:rsidP="007921E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921E2">
        <w:rPr>
          <w:rFonts w:ascii="Times New Roman" w:hAnsi="Times New Roman" w:cs="Times New Roman"/>
          <w:noProof/>
          <w:sz w:val="24"/>
          <w:szCs w:val="24"/>
        </w:rPr>
        <w:t>Dėl Molėtų rajono savivaldybės seniūnaičių rinkimo tvarkos aprašo patvirtinimo</w:t>
      </w:r>
    </w:p>
    <w:p w14:paraId="72BC53B2" w14:textId="77777777" w:rsidR="007921E2" w:rsidRDefault="007921E2" w:rsidP="007921E2">
      <w:pPr>
        <w:jc w:val="center"/>
      </w:pPr>
    </w:p>
    <w:p w14:paraId="29AE2797" w14:textId="491E709D" w:rsidR="00123F7B" w:rsidRDefault="00123F7B" w:rsidP="007921E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7921E2">
        <w:rPr>
          <w:rFonts w:ascii="Times New Roman" w:hAnsi="Times New Roman" w:cs="Times New Roman"/>
          <w:sz w:val="24"/>
          <w:szCs w:val="24"/>
        </w:rPr>
        <w:t xml:space="preserve"> Seimui priėmus </w:t>
      </w:r>
      <w:r w:rsidR="007921E2" w:rsidRPr="007921E2">
        <w:rPr>
          <w:rFonts w:ascii="Times New Roman" w:hAnsi="Times New Roman" w:cs="Times New Roman"/>
          <w:sz w:val="24"/>
          <w:szCs w:val="24"/>
        </w:rPr>
        <w:t>Lietuvos Respublikos vietos savivaldos įstatymo Nr. I-533 4, 7, 12, 13, 14, 15, 16, 19, 20, 24, 26, 27, 29, 32, 32-1, 33, 35-1, 53 straipsnių, devintojo skirsnio pakeitimo ir Įstatymo papildymo 15-1 straipsniu įstatym</w:t>
      </w:r>
      <w:r w:rsidR="007921E2">
        <w:rPr>
          <w:rFonts w:ascii="Times New Roman" w:hAnsi="Times New Roman" w:cs="Times New Roman"/>
          <w:sz w:val="24"/>
          <w:szCs w:val="24"/>
        </w:rPr>
        <w:t xml:space="preserve">ą pasikeitė dalis normų reglamentuojančių seniūnaičių rinkimų tvarką ir nuostatas, todėl būtina pakeisti </w:t>
      </w:r>
      <w:r w:rsidR="007921E2" w:rsidRPr="007921E2">
        <w:rPr>
          <w:rFonts w:ascii="Times New Roman" w:hAnsi="Times New Roman" w:cs="Times New Roman"/>
          <w:sz w:val="24"/>
          <w:szCs w:val="24"/>
        </w:rPr>
        <w:t>Molėtų rajono savivaldybės taryba 2017 m. kovo 30 d. Nr. sprendimu B1-41 „Dėl Molėtų rajono savivaldybės seniūnaitijų seniūnaičių rinkimų ir atšaukimo tvarkos aprašo patvirtinimo“ patvirtin</w:t>
      </w:r>
      <w:r w:rsidR="007921E2">
        <w:rPr>
          <w:rFonts w:ascii="Times New Roman" w:hAnsi="Times New Roman" w:cs="Times New Roman"/>
          <w:sz w:val="24"/>
          <w:szCs w:val="24"/>
        </w:rPr>
        <w:t>tą</w:t>
      </w:r>
      <w:r w:rsidR="007921E2" w:rsidRPr="007921E2">
        <w:rPr>
          <w:rFonts w:ascii="Times New Roman" w:hAnsi="Times New Roman" w:cs="Times New Roman"/>
          <w:sz w:val="24"/>
          <w:szCs w:val="24"/>
        </w:rPr>
        <w:t xml:space="preserve"> Molėtų rajono savivaldybės seniūnaitijų seniūnaičių rinkimų ir atšaukimo tvarkos aprašą</w:t>
      </w:r>
      <w:r w:rsidR="007921E2">
        <w:rPr>
          <w:rFonts w:ascii="Times New Roman" w:hAnsi="Times New Roman" w:cs="Times New Roman"/>
          <w:sz w:val="24"/>
          <w:szCs w:val="24"/>
        </w:rPr>
        <w:t xml:space="preserve">. Taip pat dėl minėtų pakeitimų buvo gautas ir </w:t>
      </w:r>
      <w:r w:rsidR="007921E2" w:rsidRPr="007921E2">
        <w:rPr>
          <w:rFonts w:ascii="Times New Roman" w:hAnsi="Times New Roman" w:cs="Times New Roman"/>
          <w:sz w:val="24"/>
          <w:szCs w:val="24"/>
        </w:rPr>
        <w:t>Vyriausybės atstovų įstaigos Vyriausybės atstovo Panevėžio ir Utenos apskrityse 2021-02-12 teikim</w:t>
      </w:r>
      <w:r w:rsidR="007921E2">
        <w:rPr>
          <w:rFonts w:ascii="Times New Roman" w:hAnsi="Times New Roman" w:cs="Times New Roman"/>
          <w:sz w:val="24"/>
          <w:szCs w:val="24"/>
        </w:rPr>
        <w:t>as</w:t>
      </w:r>
      <w:r w:rsidR="007921E2" w:rsidRPr="007921E2">
        <w:rPr>
          <w:rFonts w:ascii="Times New Roman" w:hAnsi="Times New Roman" w:cs="Times New Roman"/>
          <w:sz w:val="24"/>
          <w:szCs w:val="24"/>
        </w:rPr>
        <w:t xml:space="preserve"> Nr. TR3-10(5.3E) „Dėl Molėtų rajono savivaldybės seniūnaitijų seniūnaičių rinkimo ir atšaukimo tvarkos aprašo pakeitimo“</w:t>
      </w:r>
      <w:r w:rsidR="007921E2">
        <w:rPr>
          <w:rFonts w:ascii="Times New Roman" w:hAnsi="Times New Roman" w:cs="Times New Roman"/>
          <w:sz w:val="24"/>
          <w:szCs w:val="24"/>
        </w:rPr>
        <w:t>.</w:t>
      </w:r>
    </w:p>
    <w:p w14:paraId="2FD32029" w14:textId="449A225A" w:rsidR="007921E2" w:rsidRDefault="007921E2" w:rsidP="007921E2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Parengtas sprendimo projektas pagal šiuo metu galiojantį vietos savivaldos įstatymą.</w:t>
      </w:r>
    </w:p>
    <w:p w14:paraId="4627E28D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3F738F" w14:textId="77777777" w:rsidR="007921E2" w:rsidRDefault="00123F7B" w:rsidP="00030C10">
      <w:pPr>
        <w:pStyle w:val="Sraopastraipa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  <w:r w:rsidR="0079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3D4D" w14:textId="25B724C4" w:rsidR="00123F7B" w:rsidRPr="00030C10" w:rsidRDefault="007921E2" w:rsidP="00030C10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projekte keičiamos nuostatos susijusios su seniūnaičių kadencija, pasikeitus </w:t>
      </w:r>
      <w:r w:rsidR="00030C10">
        <w:rPr>
          <w:rFonts w:ascii="Times New Roman" w:hAnsi="Times New Roman" w:cs="Times New Roman"/>
          <w:sz w:val="24"/>
          <w:szCs w:val="24"/>
        </w:rPr>
        <w:t xml:space="preserve">vietos savivaldos </w:t>
      </w:r>
      <w:r>
        <w:rPr>
          <w:rFonts w:ascii="Times New Roman" w:hAnsi="Times New Roman" w:cs="Times New Roman"/>
          <w:sz w:val="24"/>
          <w:szCs w:val="24"/>
        </w:rPr>
        <w:t>įstatymo nuostatoms dėl asmenų negalinčių būti renkamiems seniūnaičiais</w:t>
      </w:r>
      <w:r w:rsidR="00030C10">
        <w:rPr>
          <w:rFonts w:ascii="Times New Roman" w:hAnsi="Times New Roman" w:cs="Times New Roman"/>
          <w:sz w:val="24"/>
          <w:szCs w:val="24"/>
        </w:rPr>
        <w:t xml:space="preserve"> projekte siūloma įrašyti</w:t>
      </w:r>
      <w:r w:rsidR="00637852">
        <w:rPr>
          <w:rFonts w:ascii="Times New Roman" w:hAnsi="Times New Roman" w:cs="Times New Roman"/>
          <w:sz w:val="24"/>
          <w:szCs w:val="24"/>
        </w:rPr>
        <w:t>,</w:t>
      </w:r>
      <w:r w:rsidR="00030C10">
        <w:rPr>
          <w:rFonts w:ascii="Times New Roman" w:hAnsi="Times New Roman" w:cs="Times New Roman"/>
          <w:sz w:val="24"/>
          <w:szCs w:val="24"/>
        </w:rPr>
        <w:t xml:space="preserve"> kad seniūnaičiais negali būti renkami įstatyme nurodyti asmenys, taip pat įstatyme nurodomas naujas rinkimų būdas, t.y. balsavimas </w:t>
      </w:r>
      <w:r w:rsidR="00030C10" w:rsidRPr="00030C10">
        <w:rPr>
          <w:rFonts w:ascii="Times New Roman" w:hAnsi="Times New Roman" w:cs="Times New Roman"/>
          <w:sz w:val="24"/>
          <w:szCs w:val="24"/>
        </w:rPr>
        <w:t>elektroninių ryšių priemonėmis balsuoja</w:t>
      </w:r>
      <w:r w:rsidR="00030C10">
        <w:rPr>
          <w:rFonts w:ascii="Times New Roman" w:hAnsi="Times New Roman" w:cs="Times New Roman"/>
          <w:sz w:val="24"/>
          <w:szCs w:val="24"/>
        </w:rPr>
        <w:t>nt</w:t>
      </w:r>
      <w:r w:rsidR="00030C10" w:rsidRPr="00030C10">
        <w:rPr>
          <w:rFonts w:ascii="Times New Roman" w:hAnsi="Times New Roman" w:cs="Times New Roman"/>
          <w:sz w:val="24"/>
          <w:szCs w:val="24"/>
        </w:rPr>
        <w:t xml:space="preserve"> savivaldybės interneto svetainėje</w:t>
      </w:r>
      <w:r w:rsidR="00030C10">
        <w:rPr>
          <w:rFonts w:ascii="Times New Roman" w:hAnsi="Times New Roman" w:cs="Times New Roman"/>
          <w:sz w:val="24"/>
          <w:szCs w:val="24"/>
        </w:rPr>
        <w:t xml:space="preserve">. Vietos savivaldos įstatyme nebelieka nuostatų dėl seniūnaičių atšaukimo, todėl ir sprendimo projekte pateiktame apraše nebelieka nuostatų dėl seniūnaičių atšaukimo. </w:t>
      </w:r>
    </w:p>
    <w:p w14:paraId="5F76C70B" w14:textId="77777777" w:rsidR="00123F7B" w:rsidRPr="00123F7B" w:rsidRDefault="00123F7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41E86FD" w14:textId="53268AC3" w:rsidR="00123F7B" w:rsidRDefault="00123F7B" w:rsidP="0063785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  <w:r w:rsidR="00030C10">
        <w:rPr>
          <w:rFonts w:ascii="Times New Roman" w:hAnsi="Times New Roman" w:cs="Times New Roman"/>
          <w:sz w:val="24"/>
          <w:szCs w:val="24"/>
        </w:rPr>
        <w:t xml:space="preserve"> seniūnaičių rinkimai bus vykdomi pagal galiojančias vietos savivaldos įstatymo nuostatas. </w:t>
      </w:r>
    </w:p>
    <w:p w14:paraId="16E30717" w14:textId="77777777" w:rsidR="00123F7B" w:rsidRPr="00123F7B" w:rsidRDefault="00123F7B" w:rsidP="00637852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61844B41" w:rsidR="00123F7B" w:rsidRDefault="00123F7B" w:rsidP="0063785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030C10">
        <w:rPr>
          <w:rFonts w:ascii="Times New Roman" w:hAnsi="Times New Roman" w:cs="Times New Roman"/>
          <w:sz w:val="24"/>
          <w:szCs w:val="24"/>
        </w:rPr>
        <w:t xml:space="preserve"> </w:t>
      </w:r>
      <w:r w:rsidR="00637852">
        <w:rPr>
          <w:rFonts w:ascii="Times New Roman" w:hAnsi="Times New Roman" w:cs="Times New Roman"/>
          <w:sz w:val="24"/>
          <w:szCs w:val="24"/>
        </w:rPr>
        <w:t>sprendimo prėmimui ir įgyvendinimui lėšų poreikis nenumatomas.</w:t>
      </w:r>
    </w:p>
    <w:p w14:paraId="1AD24D0F" w14:textId="77777777" w:rsidR="00123F7B" w:rsidRPr="00123F7B" w:rsidRDefault="00123F7B" w:rsidP="00637852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7C662ECF" w:rsidR="00123F7B" w:rsidRDefault="00123F7B" w:rsidP="0063785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637852">
        <w:rPr>
          <w:rFonts w:ascii="Times New Roman" w:hAnsi="Times New Roman" w:cs="Times New Roman"/>
          <w:sz w:val="24"/>
          <w:szCs w:val="24"/>
        </w:rPr>
        <w:t>: nėra.</w:t>
      </w:r>
    </w:p>
    <w:p w14:paraId="1F7F078F" w14:textId="77777777" w:rsidR="00123F7B" w:rsidRPr="00123F7B" w:rsidRDefault="00123F7B" w:rsidP="00637852">
      <w:pPr>
        <w:pStyle w:val="Sraopastraip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30C10"/>
    <w:rsid w:val="00123F7B"/>
    <w:rsid w:val="00637852"/>
    <w:rsid w:val="007921E2"/>
    <w:rsid w:val="00994174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2</cp:revision>
  <dcterms:created xsi:type="dcterms:W3CDTF">2021-03-02T09:40:00Z</dcterms:created>
  <dcterms:modified xsi:type="dcterms:W3CDTF">2021-03-04T14:03:00Z</dcterms:modified>
</cp:coreProperties>
</file>