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55" w:rsidRDefault="004D4655" w:rsidP="004D4655">
      <w:pPr>
        <w:spacing w:after="0" w:line="240" w:lineRule="auto"/>
        <w:ind w:left="2592"/>
        <w:jc w:val="center"/>
      </w:pPr>
      <w:r>
        <w:t>PRITARTA</w:t>
      </w:r>
    </w:p>
    <w:p w:rsidR="004D4655" w:rsidRDefault="004D4655" w:rsidP="004D4655">
      <w:pPr>
        <w:spacing w:after="0" w:line="240" w:lineRule="auto"/>
        <w:jc w:val="center"/>
      </w:pPr>
      <w:r>
        <w:tab/>
      </w:r>
      <w:r>
        <w:tab/>
      </w:r>
      <w:r>
        <w:tab/>
        <w:t xml:space="preserve">                </w:t>
      </w:r>
      <w:r>
        <w:t xml:space="preserve">Molėtų rajono savivaldybės tarybos </w:t>
      </w:r>
    </w:p>
    <w:p w:rsidR="004D4655" w:rsidRDefault="004D4655" w:rsidP="004D4655">
      <w:pPr>
        <w:spacing w:after="0" w:line="240" w:lineRule="auto"/>
        <w:ind w:left="3888" w:firstLine="1296"/>
      </w:pPr>
      <w:r>
        <w:t xml:space="preserve">      2021 m. kovo</w:t>
      </w:r>
      <w:r>
        <w:t xml:space="preserve">   d. sprendimu Nr. B1-</w:t>
      </w:r>
    </w:p>
    <w:p w:rsidR="004D4655" w:rsidRDefault="004D4655" w:rsidP="000E4DFD">
      <w:pPr>
        <w:spacing w:after="0"/>
        <w:ind w:firstLine="851"/>
        <w:jc w:val="center"/>
        <w:rPr>
          <w:b/>
        </w:rPr>
      </w:pPr>
    </w:p>
    <w:p w:rsidR="00777D3F" w:rsidRDefault="007D502F" w:rsidP="000E4DFD">
      <w:pPr>
        <w:spacing w:after="0"/>
        <w:ind w:firstLine="851"/>
        <w:jc w:val="center"/>
        <w:rPr>
          <w:b/>
        </w:rPr>
      </w:pPr>
      <w:r w:rsidRPr="007D502F">
        <w:rPr>
          <w:b/>
        </w:rPr>
        <w:t>MOLĖTŲ RAJONO SAVIVALDYBĖS VIEŠOSIOS BIBLIOTEKOS</w:t>
      </w:r>
      <w:r w:rsidR="00166260">
        <w:rPr>
          <w:b/>
        </w:rPr>
        <w:t xml:space="preserve"> </w:t>
      </w:r>
    </w:p>
    <w:p w:rsidR="007D502F" w:rsidRDefault="00777D3F" w:rsidP="00777D3F">
      <w:pPr>
        <w:spacing w:after="0"/>
        <w:ind w:firstLine="851"/>
        <w:jc w:val="center"/>
        <w:rPr>
          <w:b/>
        </w:rPr>
      </w:pPr>
      <w:r>
        <w:rPr>
          <w:b/>
        </w:rPr>
        <w:t xml:space="preserve">2020 METŲ </w:t>
      </w:r>
      <w:r w:rsidR="00166260">
        <w:rPr>
          <w:b/>
        </w:rPr>
        <w:t xml:space="preserve">VEIKLOS ATASKAITA </w:t>
      </w:r>
    </w:p>
    <w:p w:rsidR="007D502F" w:rsidRPr="007D502F" w:rsidRDefault="007D502F" w:rsidP="000E4DFD">
      <w:pPr>
        <w:spacing w:after="0"/>
        <w:ind w:firstLine="851"/>
        <w:jc w:val="center"/>
        <w:rPr>
          <w:b/>
        </w:rPr>
      </w:pPr>
    </w:p>
    <w:p w:rsidR="007D502F" w:rsidRDefault="007D502F" w:rsidP="00800335">
      <w:pPr>
        <w:spacing w:after="0" w:line="360" w:lineRule="auto"/>
        <w:ind w:firstLine="426"/>
        <w:jc w:val="both"/>
      </w:pPr>
      <w:r>
        <w:t xml:space="preserve">   Molėtų rajono savivaldybės viešoji biblioteka (toliau – viešoji biblioteka) yra Savivaldybės biudžetinė įstaiga, vykdanti bibliotekų veiklą, veikianti informacijos sklaidos, kultūros ir švietimo srityse. Viešoji biblioteka kaupia, tvarko ir saugo</w:t>
      </w:r>
      <w:r w:rsidR="00264C7C">
        <w:t xml:space="preserve"> gyventojų poreikius tenkinantį</w:t>
      </w:r>
      <w:r>
        <w:t xml:space="preserve"> universalų knygų, tęstinių spaudinių, periodinių leidinių, elektroninių ir kitų dokumentų fondą, teikia informacines, kultūrines, edukacines paslaugas vartotojams, dalyvauja formuojant Lietuvos bibliotekų dokumentų fondą, kuriant bibliotekų informacijos sistemą. Įsta</w:t>
      </w:r>
      <w:r w:rsidR="00777D3F">
        <w:t>igos vadovė – direktoriaus pavaduotoja, laikinai vykdanti direktoriaus funkcijas Nijolė Stančikienė</w:t>
      </w:r>
      <w:r>
        <w:t>, išsilavinimas – aukštasis univers</w:t>
      </w:r>
      <w:r w:rsidR="00777D3F">
        <w:t>itetinis, vadybinė patirtis – 34</w:t>
      </w:r>
      <w:r>
        <w:t xml:space="preserve"> metai.</w:t>
      </w:r>
    </w:p>
    <w:p w:rsidR="007D502F" w:rsidRDefault="007D502F" w:rsidP="00E15D53">
      <w:pPr>
        <w:spacing w:after="0" w:line="360" w:lineRule="auto"/>
        <w:ind w:firstLine="426"/>
        <w:jc w:val="both"/>
      </w:pPr>
      <w:r>
        <w:t xml:space="preserve">   </w:t>
      </w:r>
      <w:r w:rsidR="00777D3F">
        <w:t xml:space="preserve">  2020 metais</w:t>
      </w:r>
      <w:r>
        <w:t xml:space="preserve"> bibliotekos tinkle – viešoji biblioteka ir </w:t>
      </w:r>
      <w:r w:rsidR="00777D3F">
        <w:t>24 kaimo bibliotekos, iš kurių 4</w:t>
      </w:r>
      <w:r>
        <w:t xml:space="preserve"> sujungtos su kaimo mokyklų bibliotekomis.</w:t>
      </w:r>
      <w:r w:rsidR="001545AE" w:rsidRPr="001545AE">
        <w:t xml:space="preserve"> </w:t>
      </w:r>
      <w:r w:rsidR="00777D3F">
        <w:t>Viešoji biblioteka 2020</w:t>
      </w:r>
      <w:r w:rsidR="001545AE">
        <w:t xml:space="preserve"> metams</w:t>
      </w:r>
      <w:r w:rsidR="001545AE" w:rsidRPr="00DC60D9">
        <w:t xml:space="preserve"> buvo išsi</w:t>
      </w:r>
      <w:r w:rsidR="001545AE">
        <w:t>kėlusi šiuos veiklos uždavinius, kuriuos sėkmingai įgyvendino</w:t>
      </w:r>
      <w:r w:rsidR="0042597B">
        <w:t>, prisitaikydama prie pasikeitusių darbo sąlygų</w:t>
      </w:r>
      <w:r w:rsidR="00E15D53">
        <w:t xml:space="preserve"> karantino metu:</w:t>
      </w:r>
    </w:p>
    <w:p w:rsidR="00777D3F" w:rsidRDefault="00DE4691" w:rsidP="00DE4691">
      <w:pPr>
        <w:pStyle w:val="Sraopastraipa"/>
        <w:numPr>
          <w:ilvl w:val="0"/>
          <w:numId w:val="1"/>
        </w:numPr>
        <w:tabs>
          <w:tab w:val="left" w:pos="993"/>
        </w:tabs>
        <w:spacing w:after="0" w:line="360" w:lineRule="auto"/>
        <w:ind w:left="0" w:firstLine="709"/>
        <w:jc w:val="both"/>
      </w:pPr>
      <w:r>
        <w:t>d</w:t>
      </w:r>
      <w:r w:rsidR="00777D3F" w:rsidRPr="00264C7C">
        <w:t>idinti  bibliotekos teikiamų paslaugų prieinamumą visiems krašto žmonėms, gerinti pa</w:t>
      </w:r>
      <w:r>
        <w:t>slaugų kokybę ir jų  viešinimą;</w:t>
      </w:r>
    </w:p>
    <w:p w:rsidR="00777D3F" w:rsidRDefault="00DE4691" w:rsidP="00DE4691">
      <w:pPr>
        <w:pStyle w:val="Sraopastraipa"/>
        <w:numPr>
          <w:ilvl w:val="0"/>
          <w:numId w:val="1"/>
        </w:numPr>
        <w:tabs>
          <w:tab w:val="left" w:pos="993"/>
        </w:tabs>
        <w:spacing w:after="0" w:line="360" w:lineRule="auto"/>
        <w:ind w:left="0" w:firstLine="709"/>
        <w:jc w:val="both"/>
      </w:pPr>
      <w:r>
        <w:t>n</w:t>
      </w:r>
      <w:r w:rsidR="00777D3F" w:rsidRPr="00264C7C">
        <w:t>uolat  bendradarbiauti su rajono kultūros, švietimo ir kitomis įstaigomis, kuriant ir įgyv</w:t>
      </w:r>
      <w:r>
        <w:t>endinant kaimo kultūros modelį;</w:t>
      </w:r>
    </w:p>
    <w:p w:rsidR="00777D3F" w:rsidRDefault="00DE4691" w:rsidP="00DE4691">
      <w:pPr>
        <w:pStyle w:val="Sraopastraipa"/>
        <w:numPr>
          <w:ilvl w:val="0"/>
          <w:numId w:val="1"/>
        </w:numPr>
        <w:tabs>
          <w:tab w:val="left" w:pos="993"/>
        </w:tabs>
        <w:spacing w:after="0" w:line="360" w:lineRule="auto"/>
        <w:ind w:left="0" w:firstLine="709"/>
        <w:jc w:val="both"/>
      </w:pPr>
      <w:r>
        <w:t>d</w:t>
      </w:r>
      <w:r w:rsidR="00777D3F" w:rsidRPr="00264C7C">
        <w:t>alyvauti  projekte „Gyventojų skatinimas išmaniai naudotis internetu atnaujintoje viešosios interneto prieigos infrastru</w:t>
      </w:r>
      <w:r w:rsidR="00777D3F">
        <w:t xml:space="preserve">ktūroje“, atnaujinti  įrangą </w:t>
      </w:r>
      <w:r w:rsidR="00777D3F" w:rsidRPr="00264C7C">
        <w:t xml:space="preserve">kaimo bibliotekose ir ją sėkmingai naudoti gyventojų mokymams ir kitoms veikloms. </w:t>
      </w:r>
    </w:p>
    <w:p w:rsidR="0021325A" w:rsidRPr="000752F4" w:rsidRDefault="0021325A" w:rsidP="00800335">
      <w:pPr>
        <w:spacing w:line="360" w:lineRule="auto"/>
        <w:ind w:firstLine="709"/>
        <w:jc w:val="both"/>
      </w:pPr>
      <w:r>
        <w:t>Molėtų rajono savival</w:t>
      </w:r>
      <w:r w:rsidR="00777D3F">
        <w:t xml:space="preserve">dybės viešosios bibliotekos 2018-2020 </w:t>
      </w:r>
      <w:r>
        <w:t>metų rodikliai:</w:t>
      </w:r>
    </w:p>
    <w:tbl>
      <w:tblPr>
        <w:tblW w:w="9762" w:type="dxa"/>
        <w:tblInd w:w="-15" w:type="dxa"/>
        <w:tblLayout w:type="fixed"/>
        <w:tblLook w:val="0000" w:firstRow="0" w:lastRow="0" w:firstColumn="0" w:lastColumn="0" w:noHBand="0" w:noVBand="0"/>
      </w:tblPr>
      <w:tblGrid>
        <w:gridCol w:w="690"/>
        <w:gridCol w:w="5245"/>
        <w:gridCol w:w="1275"/>
        <w:gridCol w:w="1276"/>
        <w:gridCol w:w="1276"/>
      </w:tblGrid>
      <w:tr w:rsidR="00777D3F" w:rsidTr="00260925">
        <w:trPr>
          <w:trHeight w:val="362"/>
        </w:trPr>
        <w:tc>
          <w:tcPr>
            <w:tcW w:w="690" w:type="dxa"/>
            <w:tcBorders>
              <w:top w:val="single" w:sz="4" w:space="0" w:color="000000"/>
              <w:left w:val="single" w:sz="4" w:space="0" w:color="000000"/>
              <w:bottom w:val="single" w:sz="4" w:space="0" w:color="auto"/>
            </w:tcBorders>
          </w:tcPr>
          <w:p w:rsidR="00777D3F" w:rsidRDefault="00777D3F" w:rsidP="00DE4691">
            <w:pPr>
              <w:snapToGrid w:val="0"/>
              <w:spacing w:after="0" w:line="240" w:lineRule="auto"/>
              <w:jc w:val="both"/>
            </w:pPr>
            <w:r>
              <w:t>Eil. Nr.</w:t>
            </w:r>
          </w:p>
        </w:tc>
        <w:tc>
          <w:tcPr>
            <w:tcW w:w="5245" w:type="dxa"/>
            <w:tcBorders>
              <w:top w:val="single" w:sz="4" w:space="0" w:color="000000"/>
              <w:left w:val="single" w:sz="4" w:space="0" w:color="000000"/>
              <w:bottom w:val="single" w:sz="4" w:space="0" w:color="auto"/>
            </w:tcBorders>
          </w:tcPr>
          <w:p w:rsidR="00777D3F" w:rsidRDefault="00777D3F" w:rsidP="00260925">
            <w:pPr>
              <w:snapToGrid w:val="0"/>
              <w:spacing w:after="0" w:line="240" w:lineRule="auto"/>
              <w:jc w:val="both"/>
            </w:pPr>
            <w:r>
              <w:t>Pavadinimas</w:t>
            </w:r>
          </w:p>
        </w:tc>
        <w:tc>
          <w:tcPr>
            <w:tcW w:w="1275" w:type="dxa"/>
            <w:tcBorders>
              <w:top w:val="single" w:sz="4" w:space="0" w:color="000000"/>
              <w:left w:val="single" w:sz="4" w:space="0" w:color="000000"/>
              <w:bottom w:val="single" w:sz="4" w:space="0" w:color="auto"/>
              <w:right w:val="single" w:sz="4" w:space="0" w:color="000000"/>
            </w:tcBorders>
          </w:tcPr>
          <w:p w:rsidR="00777D3F" w:rsidRPr="00285360" w:rsidRDefault="00777D3F" w:rsidP="00DE4691">
            <w:pPr>
              <w:spacing w:after="0" w:line="240" w:lineRule="auto"/>
            </w:pPr>
            <w:r>
              <w:t>2018</w:t>
            </w:r>
            <w:r w:rsidRPr="00285360">
              <w:t xml:space="preserve"> m.</w:t>
            </w:r>
          </w:p>
        </w:tc>
        <w:tc>
          <w:tcPr>
            <w:tcW w:w="1276" w:type="dxa"/>
            <w:tcBorders>
              <w:top w:val="single" w:sz="4" w:space="0" w:color="000000"/>
              <w:left w:val="single" w:sz="4" w:space="0" w:color="000000"/>
              <w:bottom w:val="single" w:sz="4" w:space="0" w:color="auto"/>
            </w:tcBorders>
          </w:tcPr>
          <w:p w:rsidR="00777D3F" w:rsidRPr="00FF45FF" w:rsidRDefault="00777D3F" w:rsidP="00DE4691">
            <w:pPr>
              <w:spacing w:after="0" w:line="240" w:lineRule="auto"/>
              <w:jc w:val="both"/>
            </w:pPr>
            <w:r>
              <w:t>2019 m.</w:t>
            </w:r>
          </w:p>
        </w:tc>
        <w:tc>
          <w:tcPr>
            <w:tcW w:w="1276" w:type="dxa"/>
            <w:tcBorders>
              <w:top w:val="single" w:sz="4" w:space="0" w:color="000000"/>
              <w:left w:val="single" w:sz="4" w:space="0" w:color="000000"/>
              <w:bottom w:val="single" w:sz="4" w:space="0" w:color="auto"/>
              <w:right w:val="single" w:sz="4" w:space="0" w:color="000000"/>
            </w:tcBorders>
          </w:tcPr>
          <w:p w:rsidR="00777D3F" w:rsidRPr="005305AD" w:rsidRDefault="00777D3F" w:rsidP="00DE4691">
            <w:pPr>
              <w:snapToGrid w:val="0"/>
              <w:spacing w:after="0" w:line="240" w:lineRule="auto"/>
              <w:jc w:val="both"/>
            </w:pPr>
            <w:r>
              <w:t>20</w:t>
            </w:r>
            <w:r w:rsidR="00DE4691">
              <w:t>20</w:t>
            </w:r>
            <w:r>
              <w:t xml:space="preserve"> m.</w:t>
            </w:r>
          </w:p>
        </w:tc>
      </w:tr>
      <w:tr w:rsidR="00777D3F" w:rsidTr="00260925">
        <w:trPr>
          <w:trHeight w:val="58"/>
        </w:trPr>
        <w:tc>
          <w:tcPr>
            <w:tcW w:w="690" w:type="dxa"/>
            <w:tcBorders>
              <w:top w:val="single" w:sz="4" w:space="0" w:color="auto"/>
              <w:left w:val="single" w:sz="4" w:space="0" w:color="000000"/>
            </w:tcBorders>
          </w:tcPr>
          <w:p w:rsidR="00777D3F" w:rsidRDefault="00777D3F" w:rsidP="00DE4691">
            <w:pPr>
              <w:spacing w:after="0" w:line="240" w:lineRule="auto"/>
            </w:pPr>
            <w:r w:rsidRPr="00161451">
              <w:t>1.</w:t>
            </w:r>
          </w:p>
        </w:tc>
        <w:tc>
          <w:tcPr>
            <w:tcW w:w="5245" w:type="dxa"/>
            <w:tcBorders>
              <w:top w:val="single" w:sz="4" w:space="0" w:color="auto"/>
              <w:left w:val="single" w:sz="4" w:space="0" w:color="000000"/>
            </w:tcBorders>
          </w:tcPr>
          <w:p w:rsidR="00777D3F" w:rsidRDefault="00777D3F" w:rsidP="00DE4691">
            <w:pPr>
              <w:snapToGrid w:val="0"/>
              <w:spacing w:after="0" w:line="240" w:lineRule="auto"/>
              <w:jc w:val="both"/>
            </w:pPr>
            <w:r>
              <w:t>Darbuotojų skaičius</w:t>
            </w:r>
          </w:p>
        </w:tc>
        <w:tc>
          <w:tcPr>
            <w:tcW w:w="1275" w:type="dxa"/>
            <w:tcBorders>
              <w:top w:val="single" w:sz="4" w:space="0" w:color="auto"/>
              <w:left w:val="single" w:sz="4" w:space="0" w:color="000000"/>
              <w:right w:val="single" w:sz="4" w:space="0" w:color="000000"/>
            </w:tcBorders>
          </w:tcPr>
          <w:p w:rsidR="00777D3F" w:rsidRDefault="00777D3F" w:rsidP="00DE4691">
            <w:pPr>
              <w:spacing w:after="0" w:line="240" w:lineRule="auto"/>
            </w:pPr>
            <w:r>
              <w:t>48</w:t>
            </w:r>
          </w:p>
        </w:tc>
        <w:tc>
          <w:tcPr>
            <w:tcW w:w="1276" w:type="dxa"/>
            <w:tcBorders>
              <w:top w:val="single" w:sz="4" w:space="0" w:color="auto"/>
              <w:left w:val="single" w:sz="4" w:space="0" w:color="000000"/>
            </w:tcBorders>
          </w:tcPr>
          <w:p w:rsidR="00777D3F" w:rsidRPr="00FF45FF" w:rsidRDefault="00777D3F" w:rsidP="00DE4691">
            <w:pPr>
              <w:snapToGrid w:val="0"/>
              <w:spacing w:after="0" w:line="240" w:lineRule="auto"/>
              <w:jc w:val="both"/>
            </w:pPr>
            <w:r>
              <w:t>48</w:t>
            </w:r>
          </w:p>
        </w:tc>
        <w:tc>
          <w:tcPr>
            <w:tcW w:w="1276" w:type="dxa"/>
            <w:tcBorders>
              <w:top w:val="single" w:sz="4" w:space="0" w:color="auto"/>
              <w:left w:val="single" w:sz="4" w:space="0" w:color="000000"/>
              <w:right w:val="single" w:sz="4" w:space="0" w:color="000000"/>
            </w:tcBorders>
          </w:tcPr>
          <w:p w:rsidR="00777D3F" w:rsidRDefault="00777D3F" w:rsidP="00DE4691">
            <w:pPr>
              <w:snapToGrid w:val="0"/>
              <w:spacing w:after="0" w:line="240" w:lineRule="auto"/>
              <w:jc w:val="both"/>
            </w:pPr>
            <w:r>
              <w:t>47</w:t>
            </w:r>
          </w:p>
        </w:tc>
      </w:tr>
      <w:tr w:rsidR="00777D3F" w:rsidTr="00260925">
        <w:trPr>
          <w:trHeight w:val="58"/>
        </w:trPr>
        <w:tc>
          <w:tcPr>
            <w:tcW w:w="690" w:type="dxa"/>
            <w:tcBorders>
              <w:top w:val="single" w:sz="4" w:space="0" w:color="000000"/>
              <w:left w:val="single" w:sz="4" w:space="0" w:color="000000"/>
              <w:bottom w:val="single" w:sz="4" w:space="0" w:color="000000"/>
            </w:tcBorders>
          </w:tcPr>
          <w:p w:rsidR="00777D3F" w:rsidRPr="00161451" w:rsidRDefault="00777D3F" w:rsidP="00DE4691">
            <w:pPr>
              <w:spacing w:after="0" w:line="240" w:lineRule="auto"/>
            </w:pPr>
            <w:r w:rsidRPr="00161451">
              <w:t>2.</w:t>
            </w:r>
          </w:p>
        </w:tc>
        <w:tc>
          <w:tcPr>
            <w:tcW w:w="5245" w:type="dxa"/>
            <w:tcBorders>
              <w:top w:val="single" w:sz="4" w:space="0" w:color="000000"/>
              <w:left w:val="single" w:sz="4" w:space="0" w:color="000000"/>
              <w:bottom w:val="single" w:sz="4" w:space="0" w:color="000000"/>
            </w:tcBorders>
          </w:tcPr>
          <w:p w:rsidR="00777D3F" w:rsidRDefault="00777D3F" w:rsidP="00DE4691">
            <w:pPr>
              <w:snapToGrid w:val="0"/>
              <w:spacing w:after="0" w:line="240" w:lineRule="auto"/>
              <w:jc w:val="both"/>
            </w:pPr>
            <w:r>
              <w:t>Biudžeto lėšos (tūkst. eurų)</w:t>
            </w:r>
          </w:p>
        </w:tc>
        <w:tc>
          <w:tcPr>
            <w:tcW w:w="1275" w:type="dxa"/>
            <w:tcBorders>
              <w:top w:val="single" w:sz="4" w:space="0" w:color="000000"/>
              <w:left w:val="single" w:sz="4" w:space="0" w:color="000000"/>
              <w:bottom w:val="single" w:sz="4" w:space="0" w:color="000000"/>
              <w:right w:val="single" w:sz="4" w:space="0" w:color="000000"/>
            </w:tcBorders>
          </w:tcPr>
          <w:p w:rsidR="00777D3F" w:rsidRPr="00E302F6" w:rsidRDefault="00777D3F" w:rsidP="00DE4691">
            <w:pPr>
              <w:spacing w:after="0" w:line="240" w:lineRule="auto"/>
            </w:pPr>
            <w:r>
              <w:t>440,3</w:t>
            </w:r>
          </w:p>
        </w:tc>
        <w:tc>
          <w:tcPr>
            <w:tcW w:w="1276" w:type="dxa"/>
            <w:tcBorders>
              <w:top w:val="single" w:sz="4" w:space="0" w:color="000000"/>
              <w:left w:val="single" w:sz="4" w:space="0" w:color="000000"/>
              <w:bottom w:val="single" w:sz="4" w:space="0" w:color="000000"/>
            </w:tcBorders>
          </w:tcPr>
          <w:p w:rsidR="00777D3F" w:rsidRPr="00FF45FF" w:rsidRDefault="00777D3F" w:rsidP="00DE4691">
            <w:pPr>
              <w:snapToGrid w:val="0"/>
              <w:spacing w:after="0" w:line="240" w:lineRule="auto"/>
              <w:jc w:val="both"/>
            </w:pPr>
            <w:r>
              <w:t>494,2</w:t>
            </w:r>
          </w:p>
        </w:tc>
        <w:tc>
          <w:tcPr>
            <w:tcW w:w="1276" w:type="dxa"/>
            <w:tcBorders>
              <w:top w:val="single" w:sz="4" w:space="0" w:color="000000"/>
              <w:left w:val="single" w:sz="4" w:space="0" w:color="000000"/>
              <w:bottom w:val="single" w:sz="4" w:space="0" w:color="000000"/>
              <w:right w:val="single" w:sz="4" w:space="0" w:color="000000"/>
            </w:tcBorders>
          </w:tcPr>
          <w:p w:rsidR="00777D3F" w:rsidRPr="00FF45FF" w:rsidRDefault="00777D3F" w:rsidP="00DE4691">
            <w:pPr>
              <w:snapToGrid w:val="0"/>
              <w:spacing w:after="0" w:line="240" w:lineRule="auto"/>
              <w:jc w:val="both"/>
            </w:pPr>
            <w:r w:rsidRPr="00777D3F">
              <w:t>518,0</w:t>
            </w:r>
          </w:p>
        </w:tc>
      </w:tr>
      <w:tr w:rsidR="00777D3F" w:rsidRPr="00285360" w:rsidTr="00260925">
        <w:tc>
          <w:tcPr>
            <w:tcW w:w="690" w:type="dxa"/>
            <w:tcBorders>
              <w:top w:val="single" w:sz="4" w:space="0" w:color="000000"/>
              <w:left w:val="single" w:sz="4" w:space="0" w:color="000000"/>
              <w:bottom w:val="single" w:sz="4" w:space="0" w:color="000000"/>
            </w:tcBorders>
          </w:tcPr>
          <w:p w:rsidR="00777D3F" w:rsidRPr="00161451" w:rsidRDefault="00777D3F" w:rsidP="00DE4691">
            <w:pPr>
              <w:spacing w:after="0" w:line="240" w:lineRule="auto"/>
            </w:pPr>
            <w:r w:rsidRPr="00161451">
              <w:t>3.</w:t>
            </w:r>
          </w:p>
        </w:tc>
        <w:tc>
          <w:tcPr>
            <w:tcW w:w="5245" w:type="dxa"/>
            <w:tcBorders>
              <w:top w:val="single" w:sz="4" w:space="0" w:color="000000"/>
              <w:left w:val="single" w:sz="4" w:space="0" w:color="000000"/>
              <w:bottom w:val="single" w:sz="4" w:space="0" w:color="000000"/>
            </w:tcBorders>
          </w:tcPr>
          <w:p w:rsidR="00777D3F" w:rsidRDefault="00777D3F" w:rsidP="00DE4691">
            <w:pPr>
              <w:snapToGrid w:val="0"/>
              <w:spacing w:after="0" w:line="240" w:lineRule="auto"/>
              <w:jc w:val="both"/>
            </w:pPr>
            <w:r>
              <w:t>Lėšos už teikiamas paslaugas (tūkst. eurų)</w:t>
            </w:r>
          </w:p>
        </w:tc>
        <w:tc>
          <w:tcPr>
            <w:tcW w:w="1275" w:type="dxa"/>
            <w:tcBorders>
              <w:top w:val="single" w:sz="4" w:space="0" w:color="000000"/>
              <w:left w:val="single" w:sz="4" w:space="0" w:color="000000"/>
              <w:bottom w:val="single" w:sz="4" w:space="0" w:color="000000"/>
              <w:right w:val="single" w:sz="4" w:space="0" w:color="000000"/>
            </w:tcBorders>
          </w:tcPr>
          <w:p w:rsidR="00777D3F" w:rsidRPr="00E302F6" w:rsidRDefault="00777D3F" w:rsidP="00DE4691">
            <w:pPr>
              <w:spacing w:after="0" w:line="240" w:lineRule="auto"/>
            </w:pPr>
            <w:r>
              <w:t>1</w:t>
            </w:r>
            <w:r w:rsidR="00DE4691">
              <w:t>,</w:t>
            </w:r>
            <w:r>
              <w:t>6</w:t>
            </w:r>
          </w:p>
        </w:tc>
        <w:tc>
          <w:tcPr>
            <w:tcW w:w="1276" w:type="dxa"/>
            <w:tcBorders>
              <w:top w:val="single" w:sz="4" w:space="0" w:color="000000"/>
              <w:left w:val="single" w:sz="4" w:space="0" w:color="000000"/>
              <w:bottom w:val="single" w:sz="4" w:space="0" w:color="000000"/>
            </w:tcBorders>
          </w:tcPr>
          <w:p w:rsidR="00777D3F" w:rsidRPr="00FF45FF" w:rsidRDefault="00777D3F" w:rsidP="00DE4691">
            <w:pPr>
              <w:snapToGrid w:val="0"/>
              <w:spacing w:after="0" w:line="240" w:lineRule="auto"/>
              <w:jc w:val="both"/>
            </w:pPr>
            <w:r>
              <w:t>2,0</w:t>
            </w:r>
          </w:p>
        </w:tc>
        <w:tc>
          <w:tcPr>
            <w:tcW w:w="1276" w:type="dxa"/>
            <w:tcBorders>
              <w:top w:val="single" w:sz="4" w:space="0" w:color="000000"/>
              <w:left w:val="single" w:sz="4" w:space="0" w:color="000000"/>
              <w:bottom w:val="single" w:sz="4" w:space="0" w:color="000000"/>
              <w:right w:val="single" w:sz="4" w:space="0" w:color="000000"/>
            </w:tcBorders>
          </w:tcPr>
          <w:p w:rsidR="00777D3F" w:rsidRPr="00FF45FF" w:rsidRDefault="00777D3F" w:rsidP="00DE4691">
            <w:pPr>
              <w:snapToGrid w:val="0"/>
              <w:spacing w:after="0" w:line="240" w:lineRule="auto"/>
              <w:jc w:val="both"/>
            </w:pPr>
            <w:r>
              <w:t>1,0</w:t>
            </w:r>
          </w:p>
        </w:tc>
      </w:tr>
      <w:tr w:rsidR="00777D3F" w:rsidRPr="00285360" w:rsidTr="00260925">
        <w:tc>
          <w:tcPr>
            <w:tcW w:w="690" w:type="dxa"/>
            <w:tcBorders>
              <w:top w:val="single" w:sz="4" w:space="0" w:color="000000"/>
              <w:left w:val="single" w:sz="4" w:space="0" w:color="000000"/>
              <w:bottom w:val="single" w:sz="4" w:space="0" w:color="000000"/>
            </w:tcBorders>
          </w:tcPr>
          <w:p w:rsidR="00777D3F" w:rsidRPr="00161451" w:rsidRDefault="00777D3F" w:rsidP="00DE4691">
            <w:pPr>
              <w:spacing w:after="0" w:line="240" w:lineRule="auto"/>
            </w:pPr>
            <w:r w:rsidRPr="00161451">
              <w:t>4.</w:t>
            </w:r>
          </w:p>
        </w:tc>
        <w:tc>
          <w:tcPr>
            <w:tcW w:w="5245" w:type="dxa"/>
            <w:tcBorders>
              <w:top w:val="single" w:sz="4" w:space="0" w:color="000000"/>
              <w:left w:val="single" w:sz="4" w:space="0" w:color="000000"/>
              <w:bottom w:val="single" w:sz="4" w:space="0" w:color="000000"/>
            </w:tcBorders>
          </w:tcPr>
          <w:p w:rsidR="00777D3F" w:rsidRDefault="00777D3F" w:rsidP="00DE4691">
            <w:pPr>
              <w:snapToGrid w:val="0"/>
              <w:spacing w:after="0" w:line="240" w:lineRule="auto"/>
              <w:jc w:val="both"/>
            </w:pPr>
            <w:r>
              <w:t>Projektinės ir rėmėjų lėšos (tūkst. eurų)</w:t>
            </w:r>
          </w:p>
        </w:tc>
        <w:tc>
          <w:tcPr>
            <w:tcW w:w="1275" w:type="dxa"/>
            <w:tcBorders>
              <w:top w:val="single" w:sz="4" w:space="0" w:color="000000"/>
              <w:left w:val="single" w:sz="4" w:space="0" w:color="000000"/>
              <w:bottom w:val="single" w:sz="4" w:space="0" w:color="000000"/>
              <w:right w:val="single" w:sz="4" w:space="0" w:color="000000"/>
            </w:tcBorders>
          </w:tcPr>
          <w:p w:rsidR="00777D3F" w:rsidRPr="00E302F6" w:rsidRDefault="00777D3F" w:rsidP="00DE4691">
            <w:pPr>
              <w:spacing w:after="0" w:line="240" w:lineRule="auto"/>
            </w:pPr>
            <w:r>
              <w:t>22,5</w:t>
            </w:r>
          </w:p>
        </w:tc>
        <w:tc>
          <w:tcPr>
            <w:tcW w:w="1276" w:type="dxa"/>
            <w:tcBorders>
              <w:top w:val="single" w:sz="4" w:space="0" w:color="000000"/>
              <w:left w:val="single" w:sz="4" w:space="0" w:color="000000"/>
              <w:bottom w:val="single" w:sz="4" w:space="0" w:color="000000"/>
            </w:tcBorders>
          </w:tcPr>
          <w:p w:rsidR="00777D3F" w:rsidRPr="00FF45FF" w:rsidRDefault="00777D3F" w:rsidP="00DE4691">
            <w:pPr>
              <w:snapToGrid w:val="0"/>
              <w:spacing w:after="0" w:line="240" w:lineRule="auto"/>
              <w:jc w:val="both"/>
            </w:pPr>
            <w:r>
              <w:t>18,2</w:t>
            </w:r>
          </w:p>
        </w:tc>
        <w:tc>
          <w:tcPr>
            <w:tcW w:w="1276" w:type="dxa"/>
            <w:tcBorders>
              <w:top w:val="single" w:sz="4" w:space="0" w:color="000000"/>
              <w:left w:val="single" w:sz="4" w:space="0" w:color="000000"/>
              <w:bottom w:val="single" w:sz="4" w:space="0" w:color="000000"/>
              <w:right w:val="single" w:sz="4" w:space="0" w:color="000000"/>
            </w:tcBorders>
          </w:tcPr>
          <w:p w:rsidR="00777D3F" w:rsidRPr="00FF45FF" w:rsidRDefault="00777D3F" w:rsidP="00DE4691">
            <w:pPr>
              <w:snapToGrid w:val="0"/>
              <w:spacing w:after="0" w:line="240" w:lineRule="auto"/>
              <w:jc w:val="both"/>
            </w:pPr>
            <w:r>
              <w:t>79,0</w:t>
            </w:r>
          </w:p>
        </w:tc>
      </w:tr>
      <w:tr w:rsidR="00777D3F" w:rsidTr="00260925">
        <w:tc>
          <w:tcPr>
            <w:tcW w:w="690" w:type="dxa"/>
            <w:tcBorders>
              <w:top w:val="single" w:sz="4" w:space="0" w:color="000000"/>
              <w:left w:val="single" w:sz="4" w:space="0" w:color="000000"/>
              <w:bottom w:val="single" w:sz="4" w:space="0" w:color="000000"/>
            </w:tcBorders>
          </w:tcPr>
          <w:p w:rsidR="00777D3F" w:rsidRPr="00161451" w:rsidRDefault="00777D3F" w:rsidP="00DE4691">
            <w:pPr>
              <w:spacing w:after="0" w:line="240" w:lineRule="auto"/>
            </w:pPr>
            <w:r w:rsidRPr="00161451">
              <w:t>5.</w:t>
            </w:r>
          </w:p>
        </w:tc>
        <w:tc>
          <w:tcPr>
            <w:tcW w:w="5245" w:type="dxa"/>
            <w:tcBorders>
              <w:top w:val="single" w:sz="4" w:space="0" w:color="000000"/>
              <w:left w:val="single" w:sz="4" w:space="0" w:color="000000"/>
              <w:bottom w:val="single" w:sz="4" w:space="0" w:color="000000"/>
            </w:tcBorders>
          </w:tcPr>
          <w:p w:rsidR="00777D3F" w:rsidRDefault="00777D3F" w:rsidP="00DE4691">
            <w:pPr>
              <w:snapToGrid w:val="0"/>
              <w:spacing w:after="0" w:line="240" w:lineRule="auto"/>
              <w:jc w:val="both"/>
            </w:pPr>
            <w:r>
              <w:t>Renginių skaičius</w:t>
            </w:r>
          </w:p>
        </w:tc>
        <w:tc>
          <w:tcPr>
            <w:tcW w:w="1275" w:type="dxa"/>
            <w:tcBorders>
              <w:top w:val="single" w:sz="4" w:space="0" w:color="000000"/>
              <w:left w:val="single" w:sz="4" w:space="0" w:color="000000"/>
              <w:bottom w:val="single" w:sz="4" w:space="0" w:color="000000"/>
              <w:right w:val="single" w:sz="4" w:space="0" w:color="000000"/>
            </w:tcBorders>
          </w:tcPr>
          <w:p w:rsidR="00777D3F" w:rsidRPr="00285360" w:rsidRDefault="00777D3F" w:rsidP="00DE4691">
            <w:pPr>
              <w:spacing w:after="0" w:line="240" w:lineRule="auto"/>
            </w:pPr>
            <w:r>
              <w:t>967</w:t>
            </w:r>
          </w:p>
        </w:tc>
        <w:tc>
          <w:tcPr>
            <w:tcW w:w="1276" w:type="dxa"/>
            <w:tcBorders>
              <w:top w:val="single" w:sz="4" w:space="0" w:color="000000"/>
              <w:left w:val="single" w:sz="4" w:space="0" w:color="000000"/>
              <w:bottom w:val="single" w:sz="4" w:space="0" w:color="000000"/>
            </w:tcBorders>
          </w:tcPr>
          <w:p w:rsidR="00777D3F" w:rsidRPr="00FF45FF" w:rsidRDefault="00777D3F" w:rsidP="00DE4691">
            <w:pPr>
              <w:snapToGrid w:val="0"/>
              <w:spacing w:after="0" w:line="240" w:lineRule="auto"/>
              <w:jc w:val="both"/>
            </w:pPr>
            <w:r>
              <w:t>1064</w:t>
            </w:r>
          </w:p>
        </w:tc>
        <w:tc>
          <w:tcPr>
            <w:tcW w:w="1276" w:type="dxa"/>
            <w:tcBorders>
              <w:top w:val="single" w:sz="4" w:space="0" w:color="000000"/>
              <w:left w:val="single" w:sz="4" w:space="0" w:color="000000"/>
              <w:bottom w:val="single" w:sz="4" w:space="0" w:color="000000"/>
              <w:right w:val="single" w:sz="4" w:space="0" w:color="000000"/>
            </w:tcBorders>
          </w:tcPr>
          <w:p w:rsidR="00777D3F" w:rsidRPr="00FF45FF" w:rsidRDefault="00777D3F" w:rsidP="00DE4691">
            <w:pPr>
              <w:snapToGrid w:val="0"/>
              <w:spacing w:after="0" w:line="240" w:lineRule="auto"/>
              <w:jc w:val="both"/>
            </w:pPr>
            <w:r>
              <w:t>571</w:t>
            </w:r>
          </w:p>
        </w:tc>
      </w:tr>
      <w:tr w:rsidR="00777D3F" w:rsidTr="00260925">
        <w:tc>
          <w:tcPr>
            <w:tcW w:w="690" w:type="dxa"/>
            <w:tcBorders>
              <w:top w:val="single" w:sz="4" w:space="0" w:color="000000"/>
              <w:left w:val="single" w:sz="4" w:space="0" w:color="000000"/>
              <w:bottom w:val="single" w:sz="4" w:space="0" w:color="000000"/>
            </w:tcBorders>
          </w:tcPr>
          <w:p w:rsidR="00777D3F" w:rsidRPr="00161451" w:rsidRDefault="00777D3F" w:rsidP="00DE4691">
            <w:pPr>
              <w:spacing w:after="0" w:line="240" w:lineRule="auto"/>
            </w:pPr>
            <w:r w:rsidRPr="00161451">
              <w:t>6.</w:t>
            </w:r>
          </w:p>
        </w:tc>
        <w:tc>
          <w:tcPr>
            <w:tcW w:w="5245" w:type="dxa"/>
            <w:tcBorders>
              <w:top w:val="single" w:sz="4" w:space="0" w:color="000000"/>
              <w:left w:val="single" w:sz="4" w:space="0" w:color="000000"/>
              <w:bottom w:val="single" w:sz="4" w:space="0" w:color="000000"/>
            </w:tcBorders>
          </w:tcPr>
          <w:p w:rsidR="00777D3F" w:rsidRDefault="00777D3F" w:rsidP="00DE4691">
            <w:pPr>
              <w:snapToGrid w:val="0"/>
              <w:spacing w:after="0" w:line="240" w:lineRule="auto"/>
              <w:jc w:val="both"/>
            </w:pPr>
            <w:r>
              <w:t>Lankytojų skaičius (tūkst.)</w:t>
            </w:r>
          </w:p>
        </w:tc>
        <w:tc>
          <w:tcPr>
            <w:tcW w:w="1275" w:type="dxa"/>
            <w:tcBorders>
              <w:top w:val="single" w:sz="4" w:space="0" w:color="000000"/>
              <w:left w:val="single" w:sz="4" w:space="0" w:color="000000"/>
              <w:bottom w:val="single" w:sz="4" w:space="0" w:color="000000"/>
              <w:right w:val="single" w:sz="4" w:space="0" w:color="000000"/>
            </w:tcBorders>
          </w:tcPr>
          <w:p w:rsidR="00777D3F" w:rsidRPr="00DF63C9" w:rsidRDefault="00777D3F" w:rsidP="00DE4691">
            <w:pPr>
              <w:spacing w:after="0" w:line="240" w:lineRule="auto"/>
            </w:pPr>
            <w:r>
              <w:t>135,94</w:t>
            </w:r>
          </w:p>
        </w:tc>
        <w:tc>
          <w:tcPr>
            <w:tcW w:w="1276" w:type="dxa"/>
            <w:tcBorders>
              <w:top w:val="single" w:sz="4" w:space="0" w:color="000000"/>
              <w:left w:val="single" w:sz="4" w:space="0" w:color="000000"/>
              <w:bottom w:val="single" w:sz="4" w:space="0" w:color="000000"/>
            </w:tcBorders>
          </w:tcPr>
          <w:p w:rsidR="00777D3F" w:rsidRPr="00FF45FF" w:rsidRDefault="00777D3F" w:rsidP="00DE4691">
            <w:pPr>
              <w:snapToGrid w:val="0"/>
              <w:spacing w:after="0" w:line="240" w:lineRule="auto"/>
              <w:jc w:val="both"/>
            </w:pPr>
            <w:r>
              <w:t>145,60</w:t>
            </w:r>
          </w:p>
        </w:tc>
        <w:tc>
          <w:tcPr>
            <w:tcW w:w="1276" w:type="dxa"/>
            <w:tcBorders>
              <w:top w:val="single" w:sz="4" w:space="0" w:color="000000"/>
              <w:left w:val="single" w:sz="4" w:space="0" w:color="000000"/>
              <w:bottom w:val="single" w:sz="4" w:space="0" w:color="000000"/>
              <w:right w:val="single" w:sz="4" w:space="0" w:color="000000"/>
            </w:tcBorders>
          </w:tcPr>
          <w:p w:rsidR="00777D3F" w:rsidRPr="00FF45FF" w:rsidRDefault="00777D3F" w:rsidP="00DE4691">
            <w:pPr>
              <w:snapToGrid w:val="0"/>
              <w:spacing w:after="0" w:line="240" w:lineRule="auto"/>
              <w:jc w:val="both"/>
            </w:pPr>
            <w:r w:rsidRPr="00777D3F">
              <w:t>97 958</w:t>
            </w:r>
          </w:p>
        </w:tc>
      </w:tr>
    </w:tbl>
    <w:p w:rsidR="0042597B" w:rsidRDefault="0042597B" w:rsidP="00800335">
      <w:pPr>
        <w:spacing w:after="0" w:line="360" w:lineRule="auto"/>
        <w:ind w:firstLine="709"/>
        <w:jc w:val="both"/>
      </w:pPr>
    </w:p>
    <w:p w:rsidR="0042597B" w:rsidRDefault="0042597B" w:rsidP="00800335">
      <w:pPr>
        <w:spacing w:after="0" w:line="360" w:lineRule="auto"/>
        <w:ind w:firstLine="709"/>
        <w:jc w:val="both"/>
      </w:pPr>
      <w:r w:rsidRPr="0042597B">
        <w:t xml:space="preserve">Prisitaikydamos prie kasdienių iššūkių ir visuotinių ribojimų, bibliotekos vykdė įvairias priemones gyventojų kultūrinio ir svarbiausia – literatūrinio akiračio plėtimui, bendruomenės nariams suteikė galimybę mokytis, organizavo bibliotekos paslaugų reklamą, komunikaciją su </w:t>
      </w:r>
      <w:r w:rsidRPr="0042597B">
        <w:lastRenderedPageBreak/>
        <w:t>vietos bendruomene ir formavo teigiamą modernios įstaigos įvaizdį. Per 2020 metus rajono bibliotekose apsilankė 97 958 (2019 m. – 145593) lankytojai, suorganizuota 571 įvairios formos ir pobūdžio renginių, su parneriais įvykdyta 10 projektų, programų. Iš jų – 100 virtualių renginių. Bibliotekos svetainėje ir socialinių tinklų renginiuose skaičiuoti 58 788 virtualūs apsilankymai</w:t>
      </w:r>
      <w:r>
        <w:t>.</w:t>
      </w:r>
    </w:p>
    <w:p w:rsidR="0042597B" w:rsidRDefault="0042597B" w:rsidP="00800335">
      <w:pPr>
        <w:spacing w:after="0" w:line="360" w:lineRule="auto"/>
        <w:ind w:firstLine="709"/>
        <w:jc w:val="both"/>
      </w:pPr>
      <w:r w:rsidRPr="0042597B">
        <w:t xml:space="preserve">Biblioteka labai greitai prisitaikė prie pasikeitusių darbo sąlygų karantino metu, parodė savo susitelkimą, kūrybiškumą ir išnaudojo stipriąsias puses. Viena iš bibliotekų stiprybių – beveik nenutrūkstamai vykdyta pagrindinė bibliotekos misija – dalintis knyga. 2020 metais rajono bibliotekos išdavė net 117 578 </w:t>
      </w:r>
      <w:proofErr w:type="spellStart"/>
      <w:r w:rsidRPr="0042597B">
        <w:t>fiz</w:t>
      </w:r>
      <w:proofErr w:type="spellEnd"/>
      <w:r w:rsidRPr="0042597B">
        <w:t>. vnt. dokumentų.</w:t>
      </w:r>
    </w:p>
    <w:p w:rsidR="0042597B" w:rsidRPr="0042597B" w:rsidRDefault="0042597B" w:rsidP="0042597B">
      <w:pPr>
        <w:spacing w:after="0" w:line="360" w:lineRule="auto"/>
        <w:ind w:firstLine="709"/>
        <w:jc w:val="both"/>
      </w:pPr>
      <w:r w:rsidRPr="0042597B">
        <w:t>Gavus dalinį finansavimą iš Lie</w:t>
      </w:r>
      <w:r w:rsidR="00E73D26">
        <w:t xml:space="preserve">tuvos kultūros tarybos, </w:t>
      </w:r>
      <w:r w:rsidRPr="0042597B">
        <w:t>įgyvendint</w:t>
      </w:r>
      <w:r w:rsidR="00E73D26">
        <w:t>a</w:t>
      </w:r>
      <w:r w:rsidRPr="0042597B">
        <w:t xml:space="preserve"> „Tarptautinė rašytojų rezidencijų programa „Parašyta Molėtų krašte“ (</w:t>
      </w:r>
      <w:hyperlink r:id="rId6" w:history="1">
        <w:r w:rsidRPr="0042597B">
          <w:rPr>
            <w:rStyle w:val="Hipersaitas"/>
          </w:rPr>
          <w:t>https://moletai.rvb.lt/category/parasyta-moletu-kraste/</w:t>
        </w:r>
      </w:hyperlink>
      <w:r w:rsidRPr="0042597B">
        <w:t>). 7 Lietuvos ir 2 užsienio (Lenkija, Baltarusija) rašytojams suteikta galimybė gyventi ir kurti Molėtų krašte. Įvyko 21 susitikimas su rašytojų rezidencijos dalyviais</w:t>
      </w:r>
      <w:r w:rsidR="00B23B29">
        <w:t>, p</w:t>
      </w:r>
      <w:r w:rsidR="00D17400" w:rsidRPr="00D17400">
        <w:t xml:space="preserve">agyvintas kultūrinis Molėtų krašto gyvenimas. </w:t>
      </w:r>
      <w:r w:rsidR="00B23B29">
        <w:t>R</w:t>
      </w:r>
      <w:r w:rsidR="00D17400" w:rsidRPr="00D17400">
        <w:t>eziduojančių autorių tekstuose</w:t>
      </w:r>
      <w:r w:rsidR="00B23B29">
        <w:t xml:space="preserve"> atsirado praeities ir šiandienos Molėtų istorijos bei vietovardžiai</w:t>
      </w:r>
      <w:r w:rsidR="00D17400" w:rsidRPr="00D17400">
        <w:t>. Užmegzti ryšiai, sutarta dėl būsimų bendrų literatūrinių ir skaitymo skatinimo projektų.</w:t>
      </w:r>
    </w:p>
    <w:p w:rsidR="0042597B" w:rsidRPr="0042597B" w:rsidRDefault="0042597B" w:rsidP="0042597B">
      <w:pPr>
        <w:spacing w:after="0" w:line="360" w:lineRule="auto"/>
        <w:ind w:firstLine="709"/>
        <w:jc w:val="both"/>
      </w:pPr>
      <w:r w:rsidRPr="0042597B">
        <w:t xml:space="preserve">Projektas „Lobiai be burtų“ Aukštaitijai – su </w:t>
      </w:r>
      <w:proofErr w:type="spellStart"/>
      <w:r w:rsidRPr="0042597B">
        <w:t>Molinuke</w:t>
      </w:r>
      <w:proofErr w:type="spellEnd"/>
      <w:r w:rsidRPr="0042597B">
        <w:t xml:space="preserve">“ įvairiomis veiklomis siekė skatinti vaikų skaitymo idėją. Į projekto edukacines veiklas įtraukti vaikai iš Molėtų, Utenos, Zarasų, Ignalinos ir Visagino rajonų. </w:t>
      </w:r>
    </w:p>
    <w:p w:rsidR="0042597B" w:rsidRPr="0042597B" w:rsidRDefault="0042597B" w:rsidP="00D17400">
      <w:pPr>
        <w:spacing w:after="0" w:line="360" w:lineRule="auto"/>
        <w:ind w:firstLine="709"/>
        <w:jc w:val="both"/>
      </w:pPr>
      <w:r w:rsidRPr="0042597B">
        <w:t>Architektūros kokybės vystymo asociacija kartu su biblioteka inicijavo projektą Architektūros laboratorija „Menin</w:t>
      </w:r>
      <w:r w:rsidR="00B23B29">
        <w:t xml:space="preserve">ės bibliotekos transformacijos“ </w:t>
      </w:r>
      <w:r w:rsidRPr="0042597B">
        <w:t>pirmą kartą Lietuvoje eksperimentinių architektūrinių instaliacijų pagalba sukūrė naujas patirtis bibliotekos erdvė</w:t>
      </w:r>
      <w:r w:rsidR="00B96324">
        <w:t>s</w:t>
      </w:r>
      <w:r w:rsidRPr="0042597B">
        <w:t>e</w:t>
      </w:r>
      <w:r w:rsidR="007803F0">
        <w:t xml:space="preserve"> </w:t>
      </w:r>
      <w:r w:rsidR="00D17400" w:rsidRPr="00D17400">
        <w:t>(</w:t>
      </w:r>
      <w:hyperlink r:id="rId7" w:history="1">
        <w:r w:rsidR="00D17400" w:rsidRPr="00505614">
          <w:rPr>
            <w:rStyle w:val="Hipersaitas"/>
          </w:rPr>
          <w:t>https://moletai.rvb.lt/category/archlab/</w:t>
        </w:r>
      </w:hyperlink>
      <w:r w:rsidR="00D17400">
        <w:t>)</w:t>
      </w:r>
      <w:r w:rsidR="007803F0">
        <w:t>.</w:t>
      </w:r>
    </w:p>
    <w:p w:rsidR="0013231C" w:rsidRDefault="0042597B" w:rsidP="0042597B">
      <w:pPr>
        <w:spacing w:after="0" w:line="360" w:lineRule="auto"/>
        <w:ind w:firstLine="709"/>
        <w:jc w:val="both"/>
      </w:pPr>
      <w:r w:rsidRPr="0042597B">
        <w:t>2020 m. bibliotekoje sukurta autizmui draugiška ir saugi aplinka</w:t>
      </w:r>
      <w:r w:rsidR="007803F0">
        <w:t>, pagerinti vaikų su autizmu patirtį bibliotekos erdvėse</w:t>
      </w:r>
      <w:r w:rsidR="000F3409" w:rsidRPr="000F3409">
        <w:t xml:space="preserve"> </w:t>
      </w:r>
      <w:r w:rsidR="000F3409">
        <w:t>įsigytas</w:t>
      </w:r>
      <w:r w:rsidRPr="0042597B">
        <w:t xml:space="preserve"> specialus rinkinys („sensorinis gesintuvas“), biblioteka pažymėta spalvotu ženklu „Biblioteka visiems“ (</w:t>
      </w:r>
      <w:hyperlink r:id="rId8" w:history="1">
        <w:r w:rsidRPr="0042597B">
          <w:rPr>
            <w:rStyle w:val="Hipersaitas"/>
          </w:rPr>
          <w:t>https://moletai.rvb.lt/2020/11/16/biblioteka-atvira-visiems/</w:t>
        </w:r>
      </w:hyperlink>
      <w:r w:rsidRPr="0042597B">
        <w:t>).</w:t>
      </w:r>
      <w:r w:rsidR="0013231C">
        <w:t xml:space="preserve"> </w:t>
      </w:r>
    </w:p>
    <w:p w:rsidR="0042597B" w:rsidRPr="0042597B" w:rsidRDefault="0042597B" w:rsidP="0042597B">
      <w:pPr>
        <w:spacing w:after="0" w:line="360" w:lineRule="auto"/>
        <w:ind w:firstLine="709"/>
        <w:jc w:val="both"/>
      </w:pPr>
      <w:r w:rsidRPr="0042597B">
        <w:t>Pradėtas vykdyti projektas „Kartų namai Molėtuose“, kurio tikslas – mažinti nedarbą Molėtų mieste, skatinant užimtumą ir verslumą, pagerinti Molėtų miesto bendruomenės narių gyvenimo kokybę.</w:t>
      </w:r>
    </w:p>
    <w:p w:rsidR="000F3409" w:rsidRDefault="00090C92" w:rsidP="0042597B">
      <w:pPr>
        <w:spacing w:after="0" w:line="360" w:lineRule="auto"/>
        <w:ind w:firstLine="709"/>
        <w:jc w:val="both"/>
      </w:pPr>
      <w:r>
        <w:t xml:space="preserve">  2020 metais tęsiamas </w:t>
      </w:r>
      <w:r w:rsidRPr="00090C92">
        <w:t>LR Kultūros ministerijos ir Lietuvos nacionalinės Martyno Mažvydo bibliotekos įgyvendinamas projektas „Gyventojų skatinimas išmaniai naudotis internetu atnaujintoje viešosios inter</w:t>
      </w:r>
      <w:r>
        <w:t>neto prieigos infrastruktūroje“, kuriame aktyviai dalyvavo biblioteka.</w:t>
      </w:r>
      <w:r w:rsidRPr="00090C92">
        <w:t xml:space="preserve"> </w:t>
      </w:r>
      <w:r w:rsidR="0042597B" w:rsidRPr="0042597B">
        <w:t>Gavus naują modernią kom</w:t>
      </w:r>
      <w:r w:rsidR="00591C27">
        <w:t>piuterinę įrangą viešojoje ir 15</w:t>
      </w:r>
      <w:r w:rsidR="0042597B" w:rsidRPr="0042597B">
        <w:t xml:space="preserve"> kaimo bibliotekose sėkmingai vyko skaitmeninio raštingumo mokymai pagal projektą „Prisijungusi Lietuva“. 2020 metais skaitmeninio raštingumo mokymuose bibl</w:t>
      </w:r>
      <w:r w:rsidR="000F3409">
        <w:t>iotekininkai apmokė 457 žmones.</w:t>
      </w:r>
    </w:p>
    <w:p w:rsidR="002527D3" w:rsidRPr="00072BA3" w:rsidRDefault="00072BA3" w:rsidP="0042597B">
      <w:pPr>
        <w:spacing w:after="0" w:line="360" w:lineRule="auto"/>
        <w:ind w:firstLine="709"/>
        <w:jc w:val="both"/>
      </w:pPr>
      <w:r w:rsidRPr="00072BA3">
        <w:lastRenderedPageBreak/>
        <w:t xml:space="preserve">2020 metais, bendradarbiaujant su MRU Karaliaus </w:t>
      </w:r>
      <w:proofErr w:type="spellStart"/>
      <w:r w:rsidRPr="00072BA3">
        <w:t>Sedžiongo</w:t>
      </w:r>
      <w:proofErr w:type="spellEnd"/>
      <w:r w:rsidRPr="00072BA3">
        <w:t xml:space="preserve"> institutu Vilniuje, Molėtų bibliotekoje toliau veikė k</w:t>
      </w:r>
      <w:r w:rsidR="000F3409">
        <w:t>orėjiečių kalbos studijų grupės</w:t>
      </w:r>
      <w:r w:rsidRPr="00072BA3">
        <w:t xml:space="preserve"> </w:t>
      </w:r>
      <w:r w:rsidR="000F3409">
        <w:t>(</w:t>
      </w:r>
      <w:r w:rsidRPr="00072BA3">
        <w:t>pradedančiųjų ir pažengusiųjų</w:t>
      </w:r>
      <w:r w:rsidR="000F3409">
        <w:t>)</w:t>
      </w:r>
      <w:r w:rsidRPr="00072BA3">
        <w:t>, toliau</w:t>
      </w:r>
      <w:r w:rsidR="002527D3" w:rsidRPr="00072BA3">
        <w:t xml:space="preserve"> tęsiami anglų kalbos mokymai. Iš viso rajone įvairiuose mokymuose dalyvavo 700 asmenys.</w:t>
      </w:r>
    </w:p>
    <w:p w:rsidR="0042597B" w:rsidRPr="0042597B" w:rsidRDefault="00EC51D1" w:rsidP="00EC51D1">
      <w:pPr>
        <w:spacing w:after="0" w:line="360" w:lineRule="auto"/>
        <w:ind w:firstLine="709"/>
        <w:jc w:val="both"/>
      </w:pPr>
      <w:r>
        <w:t xml:space="preserve">2020 metais viešojoje ir visose </w:t>
      </w:r>
      <w:r w:rsidRPr="00EC51D1">
        <w:t xml:space="preserve">kaimo bibliotekose veikė viešieji interneto prieigos taškai. </w:t>
      </w:r>
      <w:r w:rsidR="0042597B" w:rsidRPr="0042597B">
        <w:t>Lankytojai miesto ir kaimo bibliotekose bei iš savo asmeninių kompiuterių galėjo nemokamai naudotis bibliotekos prenumeruojamomis duomenų bazėmis (EBSCO, INFOLEX</w:t>
      </w:r>
      <w:r w:rsidR="008479F6">
        <w:t xml:space="preserve">,  DB “Vyturys“ </w:t>
      </w:r>
      <w:r w:rsidR="0042597B" w:rsidRPr="0042597B">
        <w:t xml:space="preserve">ir kt.). </w:t>
      </w:r>
      <w:r>
        <w:t>Viena iš vartotojų aptarnavimo rūšių – nuolatinis bibliografinis informavimas ir konsultavimas, atsakant į vartotojų pateiktas užklausas. 2020 metais VB ir kaimo bibliotekose gauta 3242 užklausos, iš jų: elektroninėmis priemonėmis – 892 (2019 m.</w:t>
      </w:r>
      <w:r w:rsidR="000F3409">
        <w:t xml:space="preserve"> – </w:t>
      </w:r>
      <w:r>
        <w:t>71).</w:t>
      </w:r>
    </w:p>
    <w:p w:rsidR="002527D3" w:rsidRDefault="0042597B" w:rsidP="002527D3">
      <w:pPr>
        <w:spacing w:after="0" w:line="360" w:lineRule="auto"/>
        <w:ind w:firstLine="709"/>
        <w:jc w:val="both"/>
      </w:pPr>
      <w:r w:rsidRPr="0042597B">
        <w:t xml:space="preserve">Apie rajono bibliotekas spaudoje buvo išspausdinti 92 straipsniai. Skleisti informaciją apie biblioteką virtualioje erdvėje, ypač karantino metu, padėjo bibliotekos internetinė svetainė www.moletai.rvb.lt, bibliotekos paskyra socialiniame tinkle Facebook, kur 2020 metų pabaigoje skaičiuota 1708 sekėjai, </w:t>
      </w:r>
      <w:proofErr w:type="spellStart"/>
      <w:r w:rsidRPr="0042597B">
        <w:t>Instagram</w:t>
      </w:r>
      <w:proofErr w:type="spellEnd"/>
      <w:r w:rsidRPr="0042597B">
        <w:t xml:space="preserve"> paskyra – 318 sekėjų. </w:t>
      </w:r>
      <w:r w:rsidR="00E15D53">
        <w:t xml:space="preserve">Daug straipsnių, informacijų apie rajono bibliotekų veiklą publikavo įvairūs </w:t>
      </w:r>
      <w:r w:rsidR="00A035D3">
        <w:t xml:space="preserve">respublikiniai </w:t>
      </w:r>
      <w:r w:rsidR="00E15D53">
        <w:t xml:space="preserve">portalai. </w:t>
      </w:r>
      <w:r w:rsidR="00090C92" w:rsidRPr="00090C92">
        <w:t xml:space="preserve">Panevėžio apskrities Gabrielės Petkevičaitės-Bitės viešosios bibliotekos interneto portale </w:t>
      </w:r>
      <w:r w:rsidR="000F3409">
        <w:t>(</w:t>
      </w:r>
      <w:hyperlink r:id="rId9" w:history="1">
        <w:r w:rsidR="000F3409" w:rsidRPr="00F10A73">
          <w:rPr>
            <w:rStyle w:val="Hipersaitas"/>
          </w:rPr>
          <w:t>https://www.pavb.lt/</w:t>
        </w:r>
      </w:hyperlink>
      <w:r w:rsidR="000F3409">
        <w:t xml:space="preserve">) </w:t>
      </w:r>
      <w:r w:rsidR="00090C92" w:rsidRPr="00090C92">
        <w:t>paskelbta 10 pranešimų apie Molėtų viešosios bibliotekos projektus ir veiklas. Portalas „</w:t>
      </w:r>
      <w:proofErr w:type="spellStart"/>
      <w:r w:rsidR="00090C92" w:rsidRPr="00090C92">
        <w:t>SA.lt</w:t>
      </w:r>
      <w:proofErr w:type="spellEnd"/>
      <w:r w:rsidR="00090C92" w:rsidRPr="00090C92">
        <w:t>“ (Statyba ir architektūra) paskelbė publikaciją „Molėtų viešojoje bibliotekoje – architektūros laboratorija“, Architekt</w:t>
      </w:r>
      <w:r w:rsidR="008E0B9E">
        <w:t xml:space="preserve">ūros kokybės vystymo asociacijos svetainėje </w:t>
      </w:r>
      <w:r w:rsidR="000F3409">
        <w:t>(</w:t>
      </w:r>
      <w:hyperlink r:id="rId10" w:history="1">
        <w:r w:rsidR="000F3409" w:rsidRPr="00F10A73">
          <w:rPr>
            <w:rStyle w:val="Hipersaitas"/>
          </w:rPr>
          <w:t>http://arch-akva.lt/</w:t>
        </w:r>
      </w:hyperlink>
      <w:r w:rsidR="000F3409">
        <w:t xml:space="preserve">) </w:t>
      </w:r>
      <w:r w:rsidR="00090C92" w:rsidRPr="00090C92">
        <w:t>–</w:t>
      </w:r>
      <w:r w:rsidR="000F3409">
        <w:t xml:space="preserve"> „Architektūros laboratorijos „M</w:t>
      </w:r>
      <w:r w:rsidR="00090C92" w:rsidRPr="00090C92">
        <w:t>eninės bibliotekos transformacijos“: Molėtų bibliotekos erdvės ir l</w:t>
      </w:r>
      <w:r w:rsidR="00E73D26">
        <w:t xml:space="preserve">ankytojų praktikų tyrimas“, </w:t>
      </w:r>
      <w:r w:rsidR="00090C92" w:rsidRPr="00090C92">
        <w:t>Lietuvos rašytojų sąjungos portalas „</w:t>
      </w:r>
      <w:proofErr w:type="spellStart"/>
      <w:r w:rsidR="00090C92" w:rsidRPr="00090C92">
        <w:t>rasytojai.lt</w:t>
      </w:r>
      <w:proofErr w:type="spellEnd"/>
      <w:r w:rsidR="00090C92" w:rsidRPr="00090C92">
        <w:t>“ – „Tarptautinė rašytojų rezidencijų programa Molėtuose“ ir kt.</w:t>
      </w:r>
    </w:p>
    <w:p w:rsidR="00090C92" w:rsidRDefault="00264C7C" w:rsidP="00943452">
      <w:pPr>
        <w:spacing w:after="0" w:line="360" w:lineRule="auto"/>
        <w:ind w:firstLine="709"/>
        <w:jc w:val="both"/>
      </w:pPr>
      <w:r>
        <w:t>Viešojoje bibliotekoje jau 10 metų sėkmingai veikia Senjorų klubas, kurio nariai – aktyvūs įvairių veiklų dalyviai ir iniciatoriai. Molėtų rajono lit</w:t>
      </w:r>
      <w:r w:rsidR="00943452">
        <w:t>eratų brolijos iniciatyva bibliotekose vyko</w:t>
      </w:r>
      <w:r>
        <w:t xml:space="preserve"> literatūriniai susitikimai, pokalbiai su žymi</w:t>
      </w:r>
      <w:r w:rsidR="00943452">
        <w:t xml:space="preserve">ais krašto literatais. 2020 metais biblioteka kartu su literatų brolija ir kraštiečiu </w:t>
      </w:r>
      <w:r w:rsidR="00E73D26">
        <w:t xml:space="preserve">istoriku </w:t>
      </w:r>
      <w:r w:rsidR="00943452">
        <w:t xml:space="preserve">G. </w:t>
      </w:r>
      <w:proofErr w:type="spellStart"/>
      <w:r w:rsidR="00943452">
        <w:t>Šeikiu</w:t>
      </w:r>
      <w:proofErr w:type="spellEnd"/>
      <w:r w:rsidR="00943452">
        <w:t xml:space="preserve"> vykdė projektą „</w:t>
      </w:r>
      <w:r w:rsidR="00943452" w:rsidRPr="00943452">
        <w:t>Literatų kūrybinis sambūris</w:t>
      </w:r>
      <w:r w:rsidR="00943452">
        <w:t>“:</w:t>
      </w:r>
      <w:r w:rsidR="00943452" w:rsidRPr="00943452">
        <w:t xml:space="preserve"> pare</w:t>
      </w:r>
      <w:r w:rsidR="00943452">
        <w:t>ngė ir išleido kilnojamąją parodą</w:t>
      </w:r>
      <w:r w:rsidR="00943452" w:rsidRPr="00943452">
        <w:t xml:space="preserve"> apie žymų kraštietį Joną </w:t>
      </w:r>
      <w:proofErr w:type="spellStart"/>
      <w:r w:rsidR="00943452" w:rsidRPr="00943452">
        <w:t>Gaidamavičių</w:t>
      </w:r>
      <w:proofErr w:type="spellEnd"/>
      <w:r w:rsidR="00943452">
        <w:t>-Gaidį. Parodą sudaro 13</w:t>
      </w:r>
      <w:r w:rsidR="00943452" w:rsidRPr="00943452">
        <w:t xml:space="preserve"> stendų, kuriuose patalpinta išsami ir reta medžiaga (nuotraukos, tekstai iš senų leidinių) apie J. </w:t>
      </w:r>
      <w:proofErr w:type="spellStart"/>
      <w:r w:rsidR="00943452" w:rsidRPr="00943452">
        <w:t>Gaidamavičiaus</w:t>
      </w:r>
      <w:proofErr w:type="spellEnd"/>
      <w:r w:rsidR="008E0B9E">
        <w:t>-Gaidžio</w:t>
      </w:r>
      <w:r w:rsidR="00943452" w:rsidRPr="00943452">
        <w:t xml:space="preserve"> gyvenimą ir veiklą.</w:t>
      </w:r>
      <w:r w:rsidR="00943452">
        <w:t xml:space="preserve"> Kita bendra literatų ir bibliotekos veikla – </w:t>
      </w:r>
      <w:r w:rsidR="00943452" w:rsidRPr="00943452">
        <w:t>Jaunim</w:t>
      </w:r>
      <w:r w:rsidR="008E0B9E">
        <w:t>o iniciatyvų projektas „</w:t>
      </w:r>
      <w:r w:rsidR="00943452" w:rsidRPr="00943452">
        <w:t>Literatūrinis atžalynas“</w:t>
      </w:r>
      <w:r w:rsidR="00943452">
        <w:t xml:space="preserve">, </w:t>
      </w:r>
      <w:r w:rsidR="00C94E54">
        <w:t>kur jauni molėtiškiai dalyvavo k</w:t>
      </w:r>
      <w:r w:rsidR="00943452" w:rsidRPr="00943452">
        <w:t>ūryb</w:t>
      </w:r>
      <w:r w:rsidR="00C94E54">
        <w:t>inių idėjų pasidalinimo stovykloje</w:t>
      </w:r>
      <w:r w:rsidR="00943452" w:rsidRPr="00943452">
        <w:t>, kurią finansuoja Molėtų rajono savivaldybė pagal Jaunimo iniciatyvų programą.</w:t>
      </w:r>
    </w:p>
    <w:p w:rsidR="00EC51D1" w:rsidRDefault="0021325A" w:rsidP="00711B5B">
      <w:pPr>
        <w:spacing w:after="0" w:line="360" w:lineRule="auto"/>
        <w:ind w:firstLine="709"/>
        <w:jc w:val="both"/>
      </w:pPr>
      <w:r>
        <w:t>Viešoji ir kaimo bibliotekos organizavo Nacionalinės bibliotekų, Suaugusiųjų mokymosi ir Šiaurės šalių bibliotekų savaičių renginius, dalyvavo akcijose: Saugesnio interneto savaitėje, Nacionalinėje viktorijoje, Nacionalinio diktanto rašyme, vas</w:t>
      </w:r>
      <w:r w:rsidR="008E0B9E">
        <w:t>aros akcijoje „Skaitymo iššūkis“</w:t>
      </w:r>
      <w:r>
        <w:t xml:space="preserve">. </w:t>
      </w:r>
      <w:r w:rsidR="008E0B9E">
        <w:t>Taip pat</w:t>
      </w:r>
      <w:r>
        <w:t xml:space="preserve"> bibliotekos sėkmingai sudalyvavo Metų knygos rin</w:t>
      </w:r>
      <w:r w:rsidR="00090C92">
        <w:t>kimų akcijoje ir gavo dovanų – 3</w:t>
      </w:r>
      <w:r>
        <w:t xml:space="preserve"> komplektus </w:t>
      </w:r>
      <w:r>
        <w:lastRenderedPageBreak/>
        <w:t xml:space="preserve">knygų. Gruodžio mėnesį rajono bibliotekos, atsiliepdamos į LR Prezidentės globojamą „Knygų Kalėdų“ akciją, kvietė lankytojus dalyvauti renginiuose, diskutuoti, skaityti knygas ir jas dovanoti bibliotekoms. Gražios iniciatyvos ir dovanojusiųjų dėka rajono bibliotekų fondai </w:t>
      </w:r>
      <w:r w:rsidRPr="00EC51D1">
        <w:t xml:space="preserve">pasipildė </w:t>
      </w:r>
      <w:r w:rsidR="005B02FB" w:rsidRPr="00EC51D1">
        <w:t>826</w:t>
      </w:r>
      <w:r w:rsidRPr="00EC51D1">
        <w:t xml:space="preserve"> knygų</w:t>
      </w:r>
      <w:r>
        <w:t>. Kaimo bibliotekininkės</w:t>
      </w:r>
      <w:r w:rsidRPr="00C246B5">
        <w:t xml:space="preserve"> akty</w:t>
      </w:r>
      <w:r w:rsidR="008E0B9E">
        <w:t xml:space="preserve">viau rengia ir įgyvendina </w:t>
      </w:r>
      <w:r>
        <w:t xml:space="preserve">projektus kartu su bendruomenėmis, seniūnijomis ir kitomis įstaigomis, buria savo bendruomenes bendroms veikloms. </w:t>
      </w:r>
    </w:p>
    <w:p w:rsidR="00260925" w:rsidRDefault="00260925" w:rsidP="00800335">
      <w:pPr>
        <w:spacing w:after="0" w:line="360" w:lineRule="auto"/>
        <w:ind w:firstLine="709"/>
        <w:jc w:val="both"/>
      </w:pPr>
    </w:p>
    <w:p w:rsidR="00260925" w:rsidRDefault="00711B5B" w:rsidP="00260925">
      <w:pPr>
        <w:spacing w:after="0" w:line="360" w:lineRule="auto"/>
        <w:ind w:firstLine="709"/>
        <w:jc w:val="both"/>
      </w:pPr>
      <w:r>
        <w:t>2020</w:t>
      </w:r>
      <w:r w:rsidR="00E64B58">
        <w:t xml:space="preserve"> metais viešoji biblioteka stengėsi </w:t>
      </w:r>
      <w:r w:rsidR="00EC51D1">
        <w:t xml:space="preserve">prisiderinti </w:t>
      </w:r>
      <w:r w:rsidR="00260925">
        <w:t xml:space="preserve">sunkių pandemijos sąlygų </w:t>
      </w:r>
      <w:r w:rsidR="00EC51D1">
        <w:t xml:space="preserve">ir </w:t>
      </w:r>
      <w:r>
        <w:t>tenkinti</w:t>
      </w:r>
      <w:r w:rsidR="00EC51D1">
        <w:t xml:space="preserve"> </w:t>
      </w:r>
      <w:r w:rsidR="00E64B58">
        <w:t>rajono gyventojų poreikius</w:t>
      </w:r>
      <w:r>
        <w:t xml:space="preserve">. </w:t>
      </w:r>
      <w:r w:rsidR="00260925">
        <w:t>K</w:t>
      </w:r>
      <w:r w:rsidR="00B94B8E" w:rsidRPr="00B94B8E">
        <w:t xml:space="preserve">arantino </w:t>
      </w:r>
      <w:r w:rsidR="00B94B8E">
        <w:t xml:space="preserve">metu </w:t>
      </w:r>
      <w:r w:rsidR="00260925">
        <w:t xml:space="preserve">gyventojams ypatingai svarbios buvo </w:t>
      </w:r>
      <w:r w:rsidR="00B94B8E">
        <w:t>knygos, tad biblioteka</w:t>
      </w:r>
      <w:r w:rsidR="00B94B8E" w:rsidRPr="00B94B8E">
        <w:t xml:space="preserve"> </w:t>
      </w:r>
      <w:r w:rsidR="00B94B8E">
        <w:t>beveik visus metus stengėsi jas išduoti, naudojant tiek tiesioginį</w:t>
      </w:r>
      <w:r w:rsidR="00260925">
        <w:t>,</w:t>
      </w:r>
      <w:r w:rsidR="00B94B8E">
        <w:t xml:space="preserve"> tiek bekontaktį išdavimą. </w:t>
      </w:r>
      <w:r>
        <w:t>Dalis paslaugų perkelta</w:t>
      </w:r>
      <w:r w:rsidR="00835039">
        <w:t xml:space="preserve"> į elektroninę erdvę.</w:t>
      </w:r>
      <w:r w:rsidR="00B94B8E">
        <w:t xml:space="preserve"> Didelio visuomenės susidomėjimo sulaukė</w:t>
      </w:r>
      <w:r w:rsidRPr="00711B5B">
        <w:t xml:space="preserve"> </w:t>
      </w:r>
      <w:r w:rsidR="00260925">
        <w:t xml:space="preserve">virtualūs </w:t>
      </w:r>
      <w:r w:rsidR="00B94B8E">
        <w:t xml:space="preserve">bibliotekos renginiai (virtualios parodos, knygų pristatymai, susitikimai su rašytojais, konkursai), mokymai (korėjiečių ir anglų kalbų, Filosofijos skaitykla). </w:t>
      </w:r>
      <w:r w:rsidR="00E64B58">
        <w:t xml:space="preserve">Išplėstas bibliotekos </w:t>
      </w:r>
      <w:r w:rsidR="00EC51D1">
        <w:t xml:space="preserve">nuotolinių paslaugų spektras: </w:t>
      </w:r>
      <w:r w:rsidR="00835039">
        <w:t>knygų užsakymas</w:t>
      </w:r>
      <w:r>
        <w:t xml:space="preserve"> ir rezervavimas, knygų išdavimo termino pratęsimas ir kt.</w:t>
      </w:r>
      <w:r w:rsidR="00835039">
        <w:t xml:space="preserve"> </w:t>
      </w:r>
      <w:r w:rsidR="00D364B3">
        <w:t>B</w:t>
      </w:r>
      <w:r w:rsidR="00D364B3" w:rsidRPr="00D364B3">
        <w:t>endri bibliotekininkų bendruomenės sprendimai ir nuoširdu</w:t>
      </w:r>
      <w:r w:rsidR="00D364B3">
        <w:t xml:space="preserve">s tarpusavio bendravimas padėjo </w:t>
      </w:r>
      <w:r w:rsidR="00D364B3" w:rsidRPr="00D364B3">
        <w:t xml:space="preserve">išgyventi šį </w:t>
      </w:r>
      <w:r w:rsidR="00D364B3">
        <w:t xml:space="preserve">sunkų </w:t>
      </w:r>
      <w:r w:rsidR="00D364B3" w:rsidRPr="00D364B3">
        <w:t>laikmetį.</w:t>
      </w:r>
    </w:p>
    <w:p w:rsidR="00264C7C" w:rsidRDefault="005B02FB" w:rsidP="00800335">
      <w:pPr>
        <w:spacing w:after="0" w:line="360" w:lineRule="auto"/>
        <w:ind w:firstLine="709"/>
        <w:jc w:val="both"/>
      </w:pPr>
      <w:r>
        <w:t>Uždaviniai 2021</w:t>
      </w:r>
      <w:r w:rsidR="00264C7C">
        <w:t xml:space="preserve"> metams: </w:t>
      </w:r>
    </w:p>
    <w:p w:rsidR="00B94B8E" w:rsidRDefault="00260925" w:rsidP="00800335">
      <w:pPr>
        <w:spacing w:after="0" w:line="360" w:lineRule="auto"/>
        <w:ind w:firstLine="709"/>
        <w:jc w:val="both"/>
      </w:pPr>
      <w:r>
        <w:t>1. s</w:t>
      </w:r>
      <w:r w:rsidR="00B94B8E">
        <w:t>tiprinti bibliotekos</w:t>
      </w:r>
      <w:r w:rsidR="00B94B8E" w:rsidRPr="00B94B8E">
        <w:t xml:space="preserve"> kaip </w:t>
      </w:r>
      <w:r w:rsidR="00B94B8E">
        <w:t>savišvietos institucijos vaidmenį</w:t>
      </w:r>
      <w:r w:rsidR="00067E9A">
        <w:t>,</w:t>
      </w:r>
      <w:r w:rsidR="00B94B8E">
        <w:t xml:space="preserve"> skatinant </w:t>
      </w:r>
      <w:r w:rsidR="00B94B8E" w:rsidRPr="00B94B8E">
        <w:t>žmones tobulė</w:t>
      </w:r>
      <w:r w:rsidR="00067E9A">
        <w:t>ti naudojantis įvairiais</w:t>
      </w:r>
      <w:r w:rsidR="00B94B8E" w:rsidRPr="00B94B8E">
        <w:t xml:space="preserve"> bibliotekose </w:t>
      </w:r>
      <w:r w:rsidR="00067E9A">
        <w:t>ištekliais</w:t>
      </w:r>
      <w:r>
        <w:t>;</w:t>
      </w:r>
    </w:p>
    <w:p w:rsidR="00591C27" w:rsidRDefault="00B94B8E" w:rsidP="00591C27">
      <w:pPr>
        <w:pStyle w:val="Sraopastraipa"/>
        <w:spacing w:after="0" w:line="360" w:lineRule="auto"/>
        <w:ind w:left="0" w:firstLine="709"/>
        <w:jc w:val="both"/>
      </w:pPr>
      <w:r>
        <w:t xml:space="preserve">2. </w:t>
      </w:r>
      <w:r w:rsidR="00260925">
        <w:t>p</w:t>
      </w:r>
      <w:r w:rsidR="00D364B3">
        <w:t>lėtoti bendradarbiavimą tarp įvairių organizacijų ir</w:t>
      </w:r>
      <w:r w:rsidR="00D364B3" w:rsidRPr="00D364B3">
        <w:t xml:space="preserve"> bibliotekų, organizuojant sistemingus</w:t>
      </w:r>
      <w:r w:rsidR="00260925">
        <w:t>,</w:t>
      </w:r>
      <w:r w:rsidR="00D364B3" w:rsidRPr="00D364B3">
        <w:t xml:space="preserve"> tikslingus naujų informacinių paslaugų ir produktų kūrimo mokymus visuomenei</w:t>
      </w:r>
      <w:r w:rsidR="00260925">
        <w:t xml:space="preserve"> ir bibliotekininkams;</w:t>
      </w:r>
    </w:p>
    <w:p w:rsidR="00591C27" w:rsidRDefault="00D364B3" w:rsidP="00591C27">
      <w:pPr>
        <w:pStyle w:val="Sraopastraipa"/>
        <w:spacing w:after="0" w:line="360" w:lineRule="auto"/>
        <w:ind w:left="0" w:firstLine="709"/>
        <w:jc w:val="both"/>
        <w:rPr>
          <w:rFonts w:eastAsia="Calibri" w:cs="Times New Roman"/>
        </w:rPr>
      </w:pPr>
      <w:r>
        <w:t xml:space="preserve">3. </w:t>
      </w:r>
      <w:r w:rsidR="00260925">
        <w:rPr>
          <w:rFonts w:eastAsia="Calibri" w:cs="Times New Roman"/>
        </w:rPr>
        <w:t xml:space="preserve">dalyvauti </w:t>
      </w:r>
      <w:r w:rsidR="00591C27" w:rsidRPr="00591C27">
        <w:rPr>
          <w:rFonts w:eastAsia="Calibri" w:cs="Times New Roman"/>
        </w:rPr>
        <w:t>projekte „Gyventojų skatinimas išmaniai naudotis internetu atnaujintoje viešosios interneto prieigos infrast</w:t>
      </w:r>
      <w:r w:rsidR="00591C27">
        <w:rPr>
          <w:rFonts w:eastAsia="Calibri" w:cs="Times New Roman"/>
        </w:rPr>
        <w:t>ruktūroje“, atnaujinti  įrangą 8</w:t>
      </w:r>
      <w:r w:rsidR="00591C27" w:rsidRPr="00591C27">
        <w:rPr>
          <w:rFonts w:eastAsia="Calibri" w:cs="Times New Roman"/>
        </w:rPr>
        <w:t xml:space="preserve"> kaimo bibliotekose ir ją sėkmingai naudoti gyvent</w:t>
      </w:r>
      <w:r w:rsidR="00260925">
        <w:rPr>
          <w:rFonts w:eastAsia="Calibri" w:cs="Times New Roman"/>
        </w:rPr>
        <w:t>ojų mokymams ir kitoms bibliotekų veikloms;</w:t>
      </w:r>
    </w:p>
    <w:p w:rsidR="00591C27" w:rsidRDefault="00260925" w:rsidP="00591C27">
      <w:pPr>
        <w:pStyle w:val="Sraopastraipa"/>
        <w:spacing w:after="0" w:line="360" w:lineRule="auto"/>
        <w:ind w:left="0" w:firstLine="709"/>
        <w:jc w:val="both"/>
        <w:rPr>
          <w:rFonts w:eastAsia="Calibri" w:cs="Times New Roman"/>
        </w:rPr>
      </w:pPr>
      <w:r>
        <w:rPr>
          <w:rFonts w:eastAsia="Calibri" w:cs="Times New Roman"/>
        </w:rPr>
        <w:t>4.  d</w:t>
      </w:r>
      <w:r w:rsidR="00591C27" w:rsidRPr="00591C27">
        <w:rPr>
          <w:rFonts w:eastAsia="Calibri" w:cs="Times New Roman"/>
        </w:rPr>
        <w:t xml:space="preserve">alyvauti </w:t>
      </w:r>
      <w:r w:rsidR="006229A5">
        <w:rPr>
          <w:rFonts w:eastAsia="Calibri" w:cs="Times New Roman"/>
        </w:rPr>
        <w:t>perkeliant</w:t>
      </w:r>
      <w:r w:rsidR="00591C27" w:rsidRPr="00591C27">
        <w:rPr>
          <w:rFonts w:eastAsia="Calibri" w:cs="Times New Roman"/>
        </w:rPr>
        <w:t xml:space="preserve"> </w:t>
      </w:r>
      <w:r w:rsidR="006229A5">
        <w:rPr>
          <w:rFonts w:eastAsia="Calibri" w:cs="Times New Roman"/>
        </w:rPr>
        <w:t xml:space="preserve">bibliotekos </w:t>
      </w:r>
      <w:r w:rsidR="00591C27" w:rsidRPr="00591C27">
        <w:rPr>
          <w:rFonts w:eastAsia="Calibri" w:cs="Times New Roman"/>
        </w:rPr>
        <w:t>teikiamas el.</w:t>
      </w:r>
      <w:r>
        <w:rPr>
          <w:rFonts w:eastAsia="Calibri" w:cs="Times New Roman"/>
        </w:rPr>
        <w:t xml:space="preserve"> </w:t>
      </w:r>
      <w:r w:rsidR="00591C27" w:rsidRPr="00591C27">
        <w:rPr>
          <w:rFonts w:eastAsia="Calibri" w:cs="Times New Roman"/>
        </w:rPr>
        <w:t>paslaugas į centralizuotai valdomą debesų kompiuterijos</w:t>
      </w:r>
      <w:r w:rsidR="00591C27">
        <w:rPr>
          <w:rFonts w:eastAsia="Calibri" w:cs="Times New Roman"/>
        </w:rPr>
        <w:t xml:space="preserve"> </w:t>
      </w:r>
      <w:r>
        <w:rPr>
          <w:rFonts w:eastAsia="Calibri" w:cs="Times New Roman"/>
        </w:rPr>
        <w:t>infrastruktūrą;</w:t>
      </w:r>
    </w:p>
    <w:p w:rsidR="006229A5" w:rsidRPr="001572DE" w:rsidRDefault="00260925" w:rsidP="00591C27">
      <w:pPr>
        <w:pStyle w:val="Sraopastraipa"/>
        <w:spacing w:after="0" w:line="360" w:lineRule="auto"/>
        <w:ind w:left="0" w:firstLine="709"/>
        <w:jc w:val="both"/>
        <w:rPr>
          <w:rFonts w:eastAsia="Calibri" w:cs="Times New Roman"/>
          <w:color w:val="FF0000"/>
        </w:rPr>
      </w:pPr>
      <w:r>
        <w:rPr>
          <w:rFonts w:eastAsia="Calibri" w:cs="Times New Roman"/>
        </w:rPr>
        <w:t>5. p</w:t>
      </w:r>
      <w:r w:rsidR="006229A5">
        <w:rPr>
          <w:rFonts w:eastAsia="Calibri" w:cs="Times New Roman"/>
        </w:rPr>
        <w:t xml:space="preserve">ertvarkyti viešosios bibliotekos erdves </w:t>
      </w:r>
      <w:r w:rsidR="00F5713F">
        <w:rPr>
          <w:rFonts w:eastAsia="Calibri" w:cs="Times New Roman"/>
        </w:rPr>
        <w:t>vadovaujantis</w:t>
      </w:r>
      <w:r w:rsidR="001572DE">
        <w:rPr>
          <w:rFonts w:eastAsia="Calibri" w:cs="Times New Roman"/>
        </w:rPr>
        <w:t xml:space="preserve"> </w:t>
      </w:r>
      <w:r w:rsidR="006229A5">
        <w:rPr>
          <w:rFonts w:eastAsia="Calibri" w:cs="Times New Roman"/>
        </w:rPr>
        <w:t>Architektūros laboratorijos</w:t>
      </w:r>
      <w:r w:rsidR="006229A5" w:rsidRPr="006229A5">
        <w:rPr>
          <w:rFonts w:eastAsia="Calibri" w:cs="Times New Roman"/>
        </w:rPr>
        <w:t xml:space="preserve"> „Meninės bibliotekos transformacijos“</w:t>
      </w:r>
      <w:r w:rsidR="006229A5">
        <w:rPr>
          <w:rFonts w:eastAsia="Calibri" w:cs="Times New Roman"/>
        </w:rPr>
        <w:t xml:space="preserve"> </w:t>
      </w:r>
      <w:r w:rsidR="001572DE">
        <w:rPr>
          <w:rFonts w:eastAsia="Calibri" w:cs="Times New Roman"/>
        </w:rPr>
        <w:t xml:space="preserve">pasiūlymais,  </w:t>
      </w:r>
      <w:r w:rsidR="00067E9A" w:rsidRPr="00067E9A">
        <w:rPr>
          <w:rFonts w:eastAsia="Calibri" w:cs="Times New Roman"/>
        </w:rPr>
        <w:t>sukurti</w:t>
      </w:r>
      <w:r w:rsidR="001572DE" w:rsidRPr="00067E9A">
        <w:rPr>
          <w:rFonts w:eastAsia="Calibri" w:cs="Times New Roman"/>
        </w:rPr>
        <w:t xml:space="preserve"> </w:t>
      </w:r>
      <w:r w:rsidR="006229A5" w:rsidRPr="00067E9A">
        <w:rPr>
          <w:rFonts w:eastAsia="Calibri" w:cs="Times New Roman"/>
        </w:rPr>
        <w:t xml:space="preserve"> </w:t>
      </w:r>
      <w:r w:rsidR="00067E9A" w:rsidRPr="00067E9A">
        <w:rPr>
          <w:rFonts w:eastAsia="Calibri" w:cs="Times New Roman"/>
        </w:rPr>
        <w:t xml:space="preserve">patogias darbo vietas darbuotojams, </w:t>
      </w:r>
      <w:r w:rsidR="006229A5" w:rsidRPr="00067E9A">
        <w:rPr>
          <w:rFonts w:eastAsia="Calibri" w:cs="Times New Roman"/>
        </w:rPr>
        <w:t xml:space="preserve">naujus patyrimo būdus ir </w:t>
      </w:r>
      <w:r w:rsidR="00067E9A" w:rsidRPr="00067E9A">
        <w:rPr>
          <w:rFonts w:eastAsia="Calibri" w:cs="Times New Roman"/>
        </w:rPr>
        <w:t>lankytojų</w:t>
      </w:r>
      <w:r w:rsidR="006229A5" w:rsidRPr="00067E9A">
        <w:rPr>
          <w:rFonts w:eastAsia="Calibri" w:cs="Times New Roman"/>
        </w:rPr>
        <w:t xml:space="preserve"> poreik</w:t>
      </w:r>
      <w:r w:rsidR="00067E9A">
        <w:rPr>
          <w:rFonts w:eastAsia="Calibri" w:cs="Times New Roman"/>
        </w:rPr>
        <w:t>ius išpildančius architektūrinius sprendimus</w:t>
      </w:r>
      <w:r w:rsidR="006229A5" w:rsidRPr="00067E9A">
        <w:rPr>
          <w:rFonts w:eastAsia="Calibri" w:cs="Times New Roman"/>
        </w:rPr>
        <w:t>.</w:t>
      </w:r>
    </w:p>
    <w:p w:rsidR="00D364B3" w:rsidRDefault="00D364B3" w:rsidP="00800335">
      <w:pPr>
        <w:pStyle w:val="Sraopastraipa"/>
        <w:spacing w:after="0" w:line="360" w:lineRule="auto"/>
        <w:ind w:left="709"/>
        <w:jc w:val="both"/>
      </w:pPr>
    </w:p>
    <w:p w:rsidR="00D364B3" w:rsidRDefault="00D364B3" w:rsidP="00800335">
      <w:pPr>
        <w:pStyle w:val="Sraopastraipa"/>
        <w:spacing w:after="0" w:line="360" w:lineRule="auto"/>
        <w:ind w:left="709"/>
        <w:jc w:val="both"/>
      </w:pPr>
    </w:p>
    <w:p w:rsidR="00D364B3" w:rsidRDefault="00D364B3" w:rsidP="00D364B3">
      <w:pPr>
        <w:pStyle w:val="Sraopastraipa"/>
        <w:tabs>
          <w:tab w:val="left" w:pos="6165"/>
        </w:tabs>
        <w:spacing w:after="0" w:line="360" w:lineRule="auto"/>
        <w:ind w:left="709"/>
        <w:jc w:val="both"/>
      </w:pPr>
      <w:r>
        <w:t xml:space="preserve">Direktoriaus pavaduotoja, </w:t>
      </w:r>
      <w:r>
        <w:tab/>
      </w:r>
      <w:r w:rsidR="00DE167C">
        <w:t xml:space="preserve">                            </w:t>
      </w:r>
      <w:bookmarkStart w:id="0" w:name="_GoBack"/>
      <w:bookmarkEnd w:id="0"/>
      <w:r>
        <w:t>Nijolė Stančikienė</w:t>
      </w:r>
    </w:p>
    <w:p w:rsidR="00166260" w:rsidRDefault="00D364B3" w:rsidP="00800335">
      <w:pPr>
        <w:pStyle w:val="Sraopastraipa"/>
        <w:spacing w:after="0" w:line="360" w:lineRule="auto"/>
        <w:ind w:left="709"/>
        <w:jc w:val="both"/>
      </w:pPr>
      <w:r>
        <w:t>laikinai vykdanti direktoriaus funkcijas</w:t>
      </w:r>
      <w:r w:rsidR="00166260">
        <w:t xml:space="preserve">                                                                                                       </w:t>
      </w:r>
    </w:p>
    <w:sectPr w:rsidR="00166260" w:rsidSect="00DE469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5DEF"/>
    <w:multiLevelType w:val="hybridMultilevel"/>
    <w:tmpl w:val="DF985040"/>
    <w:lvl w:ilvl="0" w:tplc="C60EBD1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554343B6"/>
    <w:multiLevelType w:val="hybridMultilevel"/>
    <w:tmpl w:val="E8189558"/>
    <w:lvl w:ilvl="0" w:tplc="5628BE8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C"/>
    <w:rsid w:val="00030C9E"/>
    <w:rsid w:val="00067E9A"/>
    <w:rsid w:val="00071EBC"/>
    <w:rsid w:val="00072BA3"/>
    <w:rsid w:val="00090C92"/>
    <w:rsid w:val="000A16E2"/>
    <w:rsid w:val="000C546C"/>
    <w:rsid w:val="000E4DFD"/>
    <w:rsid w:val="000F3409"/>
    <w:rsid w:val="00115210"/>
    <w:rsid w:val="00126F44"/>
    <w:rsid w:val="0013231C"/>
    <w:rsid w:val="001545AE"/>
    <w:rsid w:val="001572DE"/>
    <w:rsid w:val="00166260"/>
    <w:rsid w:val="001D4091"/>
    <w:rsid w:val="002067D4"/>
    <w:rsid w:val="0021325A"/>
    <w:rsid w:val="002527D3"/>
    <w:rsid w:val="00260925"/>
    <w:rsid w:val="00264C7C"/>
    <w:rsid w:val="0028114F"/>
    <w:rsid w:val="002C5582"/>
    <w:rsid w:val="00331FEB"/>
    <w:rsid w:val="003544EF"/>
    <w:rsid w:val="003B5688"/>
    <w:rsid w:val="00414C83"/>
    <w:rsid w:val="0042597B"/>
    <w:rsid w:val="004D4655"/>
    <w:rsid w:val="005158C5"/>
    <w:rsid w:val="00522DA2"/>
    <w:rsid w:val="0055310C"/>
    <w:rsid w:val="00576ECB"/>
    <w:rsid w:val="00591C27"/>
    <w:rsid w:val="005B02FB"/>
    <w:rsid w:val="006229A5"/>
    <w:rsid w:val="00647A83"/>
    <w:rsid w:val="00711B5B"/>
    <w:rsid w:val="00777D3F"/>
    <w:rsid w:val="007803F0"/>
    <w:rsid w:val="00785D73"/>
    <w:rsid w:val="007D502F"/>
    <w:rsid w:val="00800335"/>
    <w:rsid w:val="00835039"/>
    <w:rsid w:val="008479F6"/>
    <w:rsid w:val="008E0B9E"/>
    <w:rsid w:val="00943452"/>
    <w:rsid w:val="00A035D3"/>
    <w:rsid w:val="00B23B29"/>
    <w:rsid w:val="00B641DC"/>
    <w:rsid w:val="00B94B8E"/>
    <w:rsid w:val="00B96324"/>
    <w:rsid w:val="00C214BE"/>
    <w:rsid w:val="00C246B5"/>
    <w:rsid w:val="00C32095"/>
    <w:rsid w:val="00C6785B"/>
    <w:rsid w:val="00C931BD"/>
    <w:rsid w:val="00C94E54"/>
    <w:rsid w:val="00D17400"/>
    <w:rsid w:val="00D364B3"/>
    <w:rsid w:val="00DC3516"/>
    <w:rsid w:val="00DC60D9"/>
    <w:rsid w:val="00DE167C"/>
    <w:rsid w:val="00DE4691"/>
    <w:rsid w:val="00DF0043"/>
    <w:rsid w:val="00E15D53"/>
    <w:rsid w:val="00E64B58"/>
    <w:rsid w:val="00E73D26"/>
    <w:rsid w:val="00EB10C7"/>
    <w:rsid w:val="00EC51D1"/>
    <w:rsid w:val="00F571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7942"/>
  <w15:docId w15:val="{2BCBA038-AED7-4BE9-9BA9-05AD92A5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D4091"/>
    <w:rPr>
      <w:color w:val="0000FF" w:themeColor="hyperlink"/>
      <w:u w:val="single"/>
    </w:rPr>
  </w:style>
  <w:style w:type="paragraph" w:styleId="Sraopastraipa">
    <w:name w:val="List Paragraph"/>
    <w:basedOn w:val="prastasis"/>
    <w:uiPriority w:val="34"/>
    <w:qFormat/>
    <w:rsid w:val="0051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862">
      <w:bodyDiv w:val="1"/>
      <w:marLeft w:val="0"/>
      <w:marRight w:val="0"/>
      <w:marTop w:val="0"/>
      <w:marBottom w:val="0"/>
      <w:divBdr>
        <w:top w:val="none" w:sz="0" w:space="0" w:color="auto"/>
        <w:left w:val="none" w:sz="0" w:space="0" w:color="auto"/>
        <w:bottom w:val="none" w:sz="0" w:space="0" w:color="auto"/>
        <w:right w:val="none" w:sz="0" w:space="0" w:color="auto"/>
      </w:divBdr>
    </w:div>
    <w:div w:id="12432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tai.rvb.lt/2020/11/16/biblioteka-atvira-visiems/" TargetMode="External"/><Relationship Id="rId3" Type="http://schemas.openxmlformats.org/officeDocument/2006/relationships/styles" Target="styles.xml"/><Relationship Id="rId7" Type="http://schemas.openxmlformats.org/officeDocument/2006/relationships/hyperlink" Target="https://moletai.rvb.lt/category/archla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letai.rvb.lt/category/parasyta-moletu-kras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akva.lt/" TargetMode="External"/><Relationship Id="rId4" Type="http://schemas.openxmlformats.org/officeDocument/2006/relationships/settings" Target="settings.xml"/><Relationship Id="rId9" Type="http://schemas.openxmlformats.org/officeDocument/2006/relationships/hyperlink" Target="https://www.pavb.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0DB5-4712-417B-9B99-F6D279BD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7072</Words>
  <Characters>4032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Matkevičius Gintautas</cp:lastModifiedBy>
  <cp:revision>4</cp:revision>
  <cp:lastPrinted>2020-02-13T09:04:00Z</cp:lastPrinted>
  <dcterms:created xsi:type="dcterms:W3CDTF">2021-03-01T06:58:00Z</dcterms:created>
  <dcterms:modified xsi:type="dcterms:W3CDTF">2021-03-04T10:02:00Z</dcterms:modified>
</cp:coreProperties>
</file>