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97" w:rsidRPr="00A54D97" w:rsidRDefault="00A54D97" w:rsidP="006A0FBA">
      <w:pPr>
        <w:tabs>
          <w:tab w:val="left" w:pos="1674"/>
        </w:tabs>
        <w:spacing w:after="0" w:line="240" w:lineRule="auto"/>
        <w:ind w:left="5440" w:right="-851" w:firstLine="419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tarybos </w:t>
      </w:r>
    </w:p>
    <w:p w:rsidR="00A54D97" w:rsidRDefault="00A54D97" w:rsidP="006A0FBA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m. balandžio    </w:t>
      </w: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 d. sprendimo Nr. B1-</w:t>
      </w:r>
    </w:p>
    <w:p w:rsidR="00A54D97" w:rsidRDefault="00A54D97" w:rsidP="006A0FBA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A54D97" w:rsidRPr="00A54D97" w:rsidRDefault="00A54D97" w:rsidP="00A54D97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</w:p>
    <w:p w:rsidR="00A54D97" w:rsidRDefault="00A54D97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JONIŠKIO SENIŪNIJOJE ESANČIŲ BEŠEIMININKIŲ STATINIŲ, PE</w:t>
      </w:r>
      <w:r w:rsidR="00624FA5">
        <w:rPr>
          <w:rFonts w:ascii="Times New Roman" w:eastAsia="Times New Roman" w:hAnsi="Times New Roman" w:cs="Times New Roman"/>
          <w:b/>
          <w:sz w:val="24"/>
          <w:szCs w:val="24"/>
        </w:rPr>
        <w:t xml:space="preserve">RIMAMŲ SAVIVALDYBĖS NUOSAVYBĖN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 PERDUODAMŲ</w:t>
      </w:r>
      <w:r w:rsidRPr="00A54D97">
        <w:rPr>
          <w:rFonts w:ascii="Times New Roman" w:eastAsia="Times New Roman" w:hAnsi="Times New Roman" w:cs="Times New Roman"/>
          <w:b/>
          <w:sz w:val="24"/>
          <w:szCs w:val="24"/>
        </w:rPr>
        <w:t xml:space="preserve"> MOLĖTŲ RAJONO SAVIVALDYBĖS ADMINISTRACIJAI PATIKĖJIMO TEISE VALDYTI IR NAUDOTI, SĄRAŠAS</w:t>
      </w:r>
    </w:p>
    <w:p w:rsidR="00392EEA" w:rsidRPr="00A54D97" w:rsidRDefault="00392EEA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551"/>
        <w:gridCol w:w="2552"/>
        <w:gridCol w:w="3543"/>
      </w:tblGrid>
      <w:tr w:rsidR="00A02504" w:rsidTr="00624FA5">
        <w:tc>
          <w:tcPr>
            <w:tcW w:w="846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5245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A02504" w:rsidRPr="0011656D" w:rsidRDefault="00A02504" w:rsidP="006A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vertė</w:t>
            </w:r>
            <w:r w:rsidR="006A0FBA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A867B2" w:rsidRPr="00A867B2">
              <w:rPr>
                <w:rFonts w:ascii="Times New Roman" w:hAnsi="Times New Roman" w:cs="Times New Roman"/>
                <w:sz w:val="24"/>
                <w:szCs w:val="24"/>
              </w:rPr>
              <w:t>tatinių, kurie neturi savininkų (ar kurių savininkai nežinomi),</w:t>
            </w:r>
            <w:r w:rsidR="00A867B2">
              <w:rPr>
                <w:rFonts w:ascii="Times New Roman" w:hAnsi="Times New Roman" w:cs="Times New Roman"/>
                <w:sz w:val="24"/>
                <w:szCs w:val="24"/>
              </w:rPr>
              <w:t xml:space="preserve"> apskaitos aktų su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 xml:space="preserve">rašymo 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>momentu</w:t>
            </w:r>
            <w:r w:rsidR="006A0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2504" w:rsidRPr="0025484C" w:rsidTr="00624FA5">
        <w:tc>
          <w:tcPr>
            <w:tcW w:w="846" w:type="dxa"/>
          </w:tcPr>
          <w:p w:rsidR="00A02504" w:rsidRPr="00624FA5" w:rsidRDefault="00A02504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Kiaulidė</w:t>
            </w:r>
          </w:p>
        </w:tc>
        <w:tc>
          <w:tcPr>
            <w:tcW w:w="2551" w:type="dxa"/>
          </w:tcPr>
          <w:p w:rsidR="00A02504" w:rsidRPr="0011656D" w:rsidRDefault="00A02504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6110299 Y 610027</w:t>
            </w:r>
          </w:p>
        </w:tc>
        <w:tc>
          <w:tcPr>
            <w:tcW w:w="2552" w:type="dxa"/>
          </w:tcPr>
          <w:p w:rsidR="00A02504" w:rsidRPr="0011656D" w:rsidRDefault="007002E0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Ša</w:t>
            </w:r>
            <w:r w:rsidR="00A02504" w:rsidRPr="0011656D">
              <w:rPr>
                <w:rFonts w:ascii="Times New Roman" w:hAnsi="Times New Roman" w:cs="Times New Roman"/>
                <w:sz w:val="24"/>
                <w:szCs w:val="24"/>
              </w:rPr>
              <w:t>kališkių</w:t>
            </w:r>
            <w:proofErr w:type="spellEnd"/>
            <w:r w:rsidR="00A02504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A02504" w:rsidRPr="0011656D" w:rsidRDefault="00A02504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12516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Veršidė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6110216 Y 609996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318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Kiaulidė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medinė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6110258 Y 610214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1218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Mechaninės dirbtuvės su garažais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6110392 Y 610408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12981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Klojimas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6110362 Y 610292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269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Daržovių rūsys II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6110164 Y 610192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928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Pieninės pastatas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6110162 Y 610158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Buitinės patalpos (prie mechaninių dirbtuvių)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6110343 Y 610407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3413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Administracinis pastatas (prie mechaninių dirbtuvių)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6110337 Y 610388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424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rPr>
          <w:trHeight w:val="493"/>
        </w:trPr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Naftos bazė (prie mechaninių dirbtuvių)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X 6110338 Y 610368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424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aržovių rūsys I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X 6110271 Y 610153</w:t>
            </w:r>
          </w:p>
        </w:tc>
        <w:tc>
          <w:tcPr>
            <w:tcW w:w="2552" w:type="dxa"/>
          </w:tcPr>
          <w:p w:rsidR="0025484C" w:rsidRPr="0025484C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>Šakališkių</w:t>
            </w:r>
            <w:proofErr w:type="spellEnd"/>
            <w:r w:rsidRPr="0025484C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4B13AA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 xml:space="preserve">Mechaninės dirbtuvės 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6104918 </w:t>
            </w: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Y 605941</w:t>
            </w:r>
          </w:p>
        </w:tc>
        <w:tc>
          <w:tcPr>
            <w:tcW w:w="2552" w:type="dxa"/>
          </w:tcPr>
          <w:p w:rsidR="0025484C" w:rsidRPr="0025484C" w:rsidRDefault="008A1B4A" w:rsidP="008A1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Joniškio mstl.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4261Eur</w:t>
            </w:r>
          </w:p>
        </w:tc>
      </w:tr>
      <w:tr w:rsidR="0025484C" w:rsidRPr="0025484C" w:rsidTr="00624FA5">
        <w:tc>
          <w:tcPr>
            <w:tcW w:w="846" w:type="dxa"/>
          </w:tcPr>
          <w:p w:rsidR="0025484C" w:rsidRPr="00624FA5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5484C" w:rsidRPr="004B13AA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Garažai</w:t>
            </w:r>
          </w:p>
        </w:tc>
        <w:tc>
          <w:tcPr>
            <w:tcW w:w="2551" w:type="dxa"/>
          </w:tcPr>
          <w:p w:rsidR="0025484C" w:rsidRPr="0011656D" w:rsidRDefault="0025484C" w:rsidP="002548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6104928 </w:t>
            </w: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Y 605996</w:t>
            </w:r>
          </w:p>
        </w:tc>
        <w:tc>
          <w:tcPr>
            <w:tcW w:w="2552" w:type="dxa"/>
          </w:tcPr>
          <w:p w:rsidR="0025484C" w:rsidRPr="0025484C" w:rsidRDefault="008A1B4A" w:rsidP="008A1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Joniškio mstl.</w:t>
            </w:r>
          </w:p>
        </w:tc>
        <w:tc>
          <w:tcPr>
            <w:tcW w:w="3543" w:type="dxa"/>
          </w:tcPr>
          <w:p w:rsidR="0025484C" w:rsidRPr="0011656D" w:rsidRDefault="0025484C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3AA">
              <w:rPr>
                <w:rFonts w:ascii="Times New Roman" w:hAnsi="Times New Roman" w:cs="Times New Roman"/>
                <w:sz w:val="24"/>
                <w:szCs w:val="24"/>
              </w:rPr>
              <w:t xml:space="preserve">5327 </w:t>
            </w:r>
            <w:proofErr w:type="spellStart"/>
            <w:r w:rsidRPr="004B13AA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A54D97" w:rsidRPr="0025484C" w:rsidRDefault="00392EEA" w:rsidP="00392E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14DC6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sectPr w:rsidR="00A54D97" w:rsidRPr="0025484C" w:rsidSect="00A54D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7109"/>
    <w:multiLevelType w:val="hybridMultilevel"/>
    <w:tmpl w:val="60D669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7"/>
    <w:rsid w:val="0011656D"/>
    <w:rsid w:val="0025484C"/>
    <w:rsid w:val="00335134"/>
    <w:rsid w:val="00392EEA"/>
    <w:rsid w:val="004B13AA"/>
    <w:rsid w:val="00624FA5"/>
    <w:rsid w:val="006A0FBA"/>
    <w:rsid w:val="007002E0"/>
    <w:rsid w:val="00814DC6"/>
    <w:rsid w:val="008A1B4A"/>
    <w:rsid w:val="00A02504"/>
    <w:rsid w:val="00A54D97"/>
    <w:rsid w:val="00A867B2"/>
    <w:rsid w:val="00E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03A9-4FA2-4E78-A60E-F6988FC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11</cp:revision>
  <dcterms:created xsi:type="dcterms:W3CDTF">2016-03-22T09:35:00Z</dcterms:created>
  <dcterms:modified xsi:type="dcterms:W3CDTF">2016-04-01T07:19:00Z</dcterms:modified>
</cp:coreProperties>
</file>