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A339" w14:textId="77777777" w:rsidR="008A651D" w:rsidRDefault="008A651D" w:rsidP="00D27105">
      <w:pPr>
        <w:ind w:left="1296" w:firstLine="1296"/>
      </w:pPr>
      <w:r>
        <w:t>AIŠKINAMASIS RAŠTAS</w:t>
      </w:r>
    </w:p>
    <w:p w14:paraId="742FA19D" w14:textId="77777777" w:rsidR="008A651D" w:rsidRDefault="008A651D" w:rsidP="008A651D"/>
    <w:p w14:paraId="6257F10E" w14:textId="77777777" w:rsidR="008A651D" w:rsidRDefault="008A651D" w:rsidP="008A651D">
      <w:pPr>
        <w:tabs>
          <w:tab w:val="left" w:pos="680"/>
          <w:tab w:val="left" w:pos="1206"/>
        </w:tabs>
        <w:spacing w:line="360" w:lineRule="auto"/>
        <w:jc w:val="both"/>
      </w:pPr>
      <w:r>
        <w:tab/>
      </w:r>
      <w:r>
        <w:tab/>
      </w:r>
      <w:r>
        <w:tab/>
        <w:t>Dėl pavedimo savivaldybės kontrolieriui parengti išvadą</w:t>
      </w:r>
    </w:p>
    <w:p w14:paraId="62C78B03" w14:textId="77777777" w:rsidR="008A651D" w:rsidRDefault="008A651D" w:rsidP="008A651D"/>
    <w:p w14:paraId="1C2CE5A2" w14:textId="77777777" w:rsidR="008A651D" w:rsidRDefault="008A651D" w:rsidP="008A651D">
      <w:pPr>
        <w:tabs>
          <w:tab w:val="left" w:pos="720"/>
          <w:tab w:val="num" w:pos="3960"/>
        </w:tabs>
        <w:spacing w:line="360" w:lineRule="auto"/>
        <w:rPr>
          <w:b/>
          <w:lang w:val="pt-BR"/>
        </w:rPr>
      </w:pPr>
      <w:r>
        <w:rPr>
          <w:b/>
        </w:rPr>
        <w:t>1. P</w:t>
      </w:r>
      <w:r>
        <w:rPr>
          <w:b/>
          <w:lang w:val="pt-BR"/>
        </w:rPr>
        <w:t xml:space="preserve">arengto tarybos sprendimo projekto tikslai ir uždaviniai </w:t>
      </w:r>
    </w:p>
    <w:p w14:paraId="01722EC7" w14:textId="77777777" w:rsidR="00733148" w:rsidRDefault="00733148" w:rsidP="008A651D">
      <w:pPr>
        <w:tabs>
          <w:tab w:val="left" w:pos="720"/>
          <w:tab w:val="num" w:pos="3960"/>
        </w:tabs>
        <w:spacing w:line="360" w:lineRule="auto"/>
        <w:rPr>
          <w:b/>
          <w:lang w:val="pt-BR"/>
        </w:rPr>
      </w:pPr>
    </w:p>
    <w:p w14:paraId="1479413E" w14:textId="6ECE7FC3" w:rsidR="007C3A95" w:rsidRPr="00554DC8" w:rsidRDefault="00E04551" w:rsidP="00B85F39">
      <w:pPr>
        <w:tabs>
          <w:tab w:val="left" w:pos="720"/>
          <w:tab w:val="num" w:pos="3960"/>
        </w:tabs>
        <w:spacing w:line="360" w:lineRule="auto"/>
        <w:jc w:val="both"/>
      </w:pPr>
      <w:r>
        <w:rPr>
          <w:b/>
          <w:lang w:val="pt-BR"/>
        </w:rPr>
        <w:tab/>
      </w:r>
      <w:r w:rsidR="00743461" w:rsidRPr="00554DC8">
        <w:rPr>
          <w:lang w:val="pt-BR"/>
        </w:rPr>
        <w:t xml:space="preserve">UAB </w:t>
      </w:r>
      <w:r w:rsidR="00743461" w:rsidRPr="00554DC8">
        <w:t xml:space="preserve">„Molėtų vanduo“ </w:t>
      </w:r>
      <w:r w:rsidR="00554DC8">
        <w:t xml:space="preserve">2021 m. </w:t>
      </w:r>
      <w:r w:rsidR="00955106">
        <w:t xml:space="preserve">vasario 17 d. </w:t>
      </w:r>
      <w:r w:rsidR="00743461" w:rsidRPr="00554DC8">
        <w:t xml:space="preserve">raštu Nr. </w:t>
      </w:r>
      <w:r w:rsidR="00AC37D9">
        <w:t>IS-M-2</w:t>
      </w:r>
      <w:r w:rsidR="00743461" w:rsidRPr="00554DC8">
        <w:t xml:space="preserve"> „Dėl paskolos laidavimo“ kreipėsi į Molėtų rajono savivaldybę dėl garantijos suteikimo UAB „Molėtų vanduo“, imti </w:t>
      </w:r>
      <w:r w:rsidR="004547C8" w:rsidRPr="00554DC8">
        <w:t>63 000</w:t>
      </w:r>
      <w:r w:rsidR="00743461" w:rsidRPr="00554DC8">
        <w:t xml:space="preserve"> eurų paskolą projekto </w:t>
      </w:r>
      <w:bookmarkStart w:id="0" w:name="_Hlk64443508"/>
      <w:r w:rsidR="00743461" w:rsidRPr="00554DC8">
        <w:t>„</w:t>
      </w:r>
      <w:r w:rsidR="004547C8" w:rsidRPr="00554DC8">
        <w:t>N</w:t>
      </w:r>
      <w:r w:rsidR="00743461" w:rsidRPr="00554DC8">
        <w:t>uotekų surinkimo</w:t>
      </w:r>
      <w:r w:rsidR="004547C8" w:rsidRPr="00554DC8">
        <w:t xml:space="preserve"> tinklų</w:t>
      </w:r>
      <w:r w:rsidR="00743461" w:rsidRPr="00554DC8">
        <w:t xml:space="preserve"> plėtra Molėtų miesto aglomeracijoje“ finansavimui gauti pagal 2014-2020 m. Europos Sąjungos fondų investicijų veiksmų programos priemones: Nr. 05.3.2-VIPA-T-024 „Nuotekų surinkimo</w:t>
      </w:r>
      <w:r w:rsidR="004547C8" w:rsidRPr="00554DC8">
        <w:t xml:space="preserve"> tinklų</w:t>
      </w:r>
      <w:r w:rsidR="00743461" w:rsidRPr="00554DC8">
        <w:t xml:space="preserve"> plėtra“ ir Nr. 05.3.2-FM-F-015 „Vandentvarkos fondas“</w:t>
      </w:r>
      <w:bookmarkEnd w:id="0"/>
      <w:r w:rsidR="00743461" w:rsidRPr="00554DC8">
        <w:t xml:space="preserve">. </w:t>
      </w:r>
    </w:p>
    <w:p w14:paraId="0AC89CCD" w14:textId="1B2565C1" w:rsidR="007C3A95" w:rsidRPr="00554DC8" w:rsidRDefault="007C3A95" w:rsidP="00B85F39">
      <w:pPr>
        <w:tabs>
          <w:tab w:val="left" w:pos="720"/>
          <w:tab w:val="num" w:pos="3960"/>
        </w:tabs>
        <w:spacing w:line="360" w:lineRule="auto"/>
        <w:jc w:val="both"/>
      </w:pPr>
      <w:r w:rsidRPr="00554DC8">
        <w:t xml:space="preserve">            </w:t>
      </w:r>
      <w:r w:rsidR="00743461" w:rsidRPr="00554DC8">
        <w:t xml:space="preserve">Projekto metu planuojama naujai pastatyti nuotekų tinklus </w:t>
      </w:r>
      <w:r w:rsidR="00426FD2" w:rsidRPr="00554DC8">
        <w:t>Žvyrakalnio, Klonio, Smilgų, Sporto</w:t>
      </w:r>
      <w:r w:rsidR="004547C8" w:rsidRPr="00554DC8">
        <w:t xml:space="preserve"> ir</w:t>
      </w:r>
      <w:r w:rsidR="00426FD2" w:rsidRPr="00554DC8">
        <w:t xml:space="preserve"> Vilniaus</w:t>
      </w:r>
      <w:r w:rsidR="00743461" w:rsidRPr="00554DC8">
        <w:t xml:space="preserve"> gatvėse Molėtų mieste ir sudaryti galimybę prie nuotekų tinklų prisijungti </w:t>
      </w:r>
      <w:r w:rsidR="004547C8" w:rsidRPr="00554DC8">
        <w:t>7</w:t>
      </w:r>
      <w:r w:rsidR="00743461" w:rsidRPr="00554DC8">
        <w:t xml:space="preserve">0 </w:t>
      </w:r>
      <w:r w:rsidR="004547C8" w:rsidRPr="00554DC8">
        <w:t>naujų vartotojų</w:t>
      </w:r>
      <w:r w:rsidR="00743461" w:rsidRPr="00554DC8">
        <w:t>. Bendra</w:t>
      </w:r>
      <w:r w:rsidR="004547C8" w:rsidRPr="00554DC8">
        <w:t xml:space="preserve"> planuojama</w:t>
      </w:r>
      <w:r w:rsidR="00743461" w:rsidRPr="00554DC8">
        <w:t xml:space="preserve"> projekto vertė yra  </w:t>
      </w:r>
      <w:r w:rsidR="004547C8" w:rsidRPr="00554DC8">
        <w:t>210 000</w:t>
      </w:r>
      <w:r w:rsidR="00743461" w:rsidRPr="00554DC8">
        <w:t xml:space="preserve"> eurų</w:t>
      </w:r>
      <w:r w:rsidRPr="00554DC8">
        <w:t>, iš jų 1</w:t>
      </w:r>
      <w:r w:rsidR="004547C8" w:rsidRPr="00554DC8">
        <w:t>47 000</w:t>
      </w:r>
      <w:r w:rsidRPr="00554DC8">
        <w:t xml:space="preserve"> eurų yra subsidija ir </w:t>
      </w:r>
      <w:r w:rsidR="004547C8" w:rsidRPr="00554DC8">
        <w:t>63 000</w:t>
      </w:r>
      <w:r w:rsidRPr="00554DC8">
        <w:t xml:space="preserve"> eurų yra paskola.  </w:t>
      </w:r>
    </w:p>
    <w:p w14:paraId="4D342912" w14:textId="77777777" w:rsidR="00054CD1" w:rsidRPr="00554DC8" w:rsidRDefault="00054CD1" w:rsidP="00B85F39">
      <w:pPr>
        <w:tabs>
          <w:tab w:val="left" w:pos="720"/>
          <w:tab w:val="num" w:pos="3960"/>
        </w:tabs>
        <w:spacing w:line="360" w:lineRule="auto"/>
        <w:jc w:val="both"/>
        <w:rPr>
          <w:shd w:val="clear" w:color="auto" w:fill="FFFFFF" w:themeFill="background1"/>
        </w:rPr>
      </w:pPr>
      <w:r w:rsidRPr="00554DC8">
        <w:tab/>
        <w:t>Pagal Molėtų rajono savivaldybės vandens tiekimo ir nuotekų tvarkymo infrastruktūros plėtros specialųjį planą, patvirtintą Molėtų rajono savivaldybės tarybos 2009 m. balandžio 30 d. sprendimu Nr. B1-82 „Dėl</w:t>
      </w:r>
      <w:bookmarkStart w:id="1" w:name="Text1"/>
      <w:r w:rsidRPr="00554DC8">
        <w:t xml:space="preserve"> Molėtų rajono vandens tiekimo ir nuotekų tvarkymo infrastruktūros plėtros specialiojo plano patvirtinimo“</w:t>
      </w:r>
      <w:bookmarkEnd w:id="1"/>
      <w:r w:rsidRPr="00554DC8">
        <w:rPr>
          <w:shd w:val="clear" w:color="auto" w:fill="FFFFFF" w:themeFill="background1"/>
        </w:rPr>
        <w:t xml:space="preserve"> numatyta geriamojo vandens tiekimo ir nuotekų surinkimų tinklų atnaujinimas ir plėtra Molėtų mieste (sprendimų dalis). </w:t>
      </w:r>
    </w:p>
    <w:p w14:paraId="65186965" w14:textId="0A624D78" w:rsidR="00054CD1" w:rsidRDefault="00054CD1" w:rsidP="00DA23E0">
      <w:pPr>
        <w:spacing w:line="360" w:lineRule="auto"/>
        <w:jc w:val="both"/>
      </w:pPr>
      <w:r w:rsidRPr="00554DC8">
        <w:rPr>
          <w:shd w:val="clear" w:color="auto" w:fill="FFFFFF" w:themeFill="background1"/>
        </w:rPr>
        <w:tab/>
      </w:r>
      <w:r w:rsidR="00DA23E0" w:rsidRPr="00554DC8">
        <w:rPr>
          <w:shd w:val="clear" w:color="auto" w:fill="FFFFFF" w:themeFill="background1"/>
        </w:rPr>
        <w:t xml:space="preserve">Projektas atitinka </w:t>
      </w:r>
      <w:r w:rsidRPr="00554DC8">
        <w:rPr>
          <w:shd w:val="clear" w:color="auto" w:fill="FFFFFF" w:themeFill="background1"/>
        </w:rPr>
        <w:t>Molėtų rajono savivaldybės 2018-2024 metų strateginio plėtros plan</w:t>
      </w:r>
      <w:r w:rsidR="00DA23E0" w:rsidRPr="00554DC8">
        <w:rPr>
          <w:shd w:val="clear" w:color="auto" w:fill="FFFFFF" w:themeFill="background1"/>
        </w:rPr>
        <w:t>o</w:t>
      </w:r>
      <w:r w:rsidRPr="00554DC8">
        <w:rPr>
          <w:shd w:val="clear" w:color="auto" w:fill="FFFFFF" w:themeFill="background1"/>
        </w:rPr>
        <w:t>, patvirtinto Molėtų rajono savivaldybės tarybos 2018 m. sausio 25 d. sprendimu Nr. B1-3 „Dėl Mo</w:t>
      </w:r>
      <w:r w:rsidRPr="00554DC8">
        <w:t xml:space="preserve">lėtų rajono savivaldybės 2018-2024 metų strateginio plėtros plano patvirtinimo“ </w:t>
      </w:r>
      <w:r w:rsidR="00DA23E0" w:rsidRPr="00554DC8">
        <w:t xml:space="preserve">uždavinį 3.1.1. „Atnaujinti ir plėsti geriamojo vandens tiekimo ir nuotekų surinkimo tinklus mieste ir rajone“ ir </w:t>
      </w:r>
      <w:bookmarkStart w:id="2" w:name="_Hlk64443893"/>
      <w:r w:rsidR="00DA23E0" w:rsidRPr="00554DC8">
        <w:rPr>
          <w:shd w:val="clear" w:color="auto" w:fill="FFFFFF" w:themeFill="background1"/>
        </w:rPr>
        <w:t xml:space="preserve">Molėtų rajono savivaldybės strateginio </w:t>
      </w:r>
      <w:r w:rsidR="00391A40">
        <w:rPr>
          <w:shd w:val="clear" w:color="auto" w:fill="FFFFFF" w:themeFill="background1"/>
        </w:rPr>
        <w:t>veiklos</w:t>
      </w:r>
      <w:r w:rsidR="00DA23E0" w:rsidRPr="00554DC8">
        <w:rPr>
          <w:shd w:val="clear" w:color="auto" w:fill="FFFFFF" w:themeFill="background1"/>
        </w:rPr>
        <w:t xml:space="preserve"> plano 2021-2023 metams, patvirtinto Molėtų rajono savivaldybės tarybos 2021 m. sausio 28 d. sprendimu Nr. B1-1 „Dėl Mo</w:t>
      </w:r>
      <w:r w:rsidR="00DA23E0" w:rsidRPr="00554DC8">
        <w:t>lėtų rajono savivaldybės strateginio veiklos plano 2021-2023 metams patvirtinimo“ priemones 03.3.1.1.6 „Buitinių nuotekų tinklų įrengimas Žvyrakalnio kvartale“, 03.3.1.1.10, „Buitinių nuotekų siurblinės ir tinklų įrengimas Sporto g. kvartale“ ir 03.3.1.1.11 „Buitinių nuotekų siurblinės ir tinklų įrengimas Vilniaus g. kvartale (nuo senos degalinės)“</w:t>
      </w:r>
      <w:bookmarkEnd w:id="2"/>
      <w:r w:rsidR="00DA23E0" w:rsidRPr="00554DC8">
        <w:t>.</w:t>
      </w:r>
    </w:p>
    <w:p w14:paraId="3740AB79" w14:textId="37AE7A14" w:rsidR="00AC7E34" w:rsidRDefault="00AC7E34" w:rsidP="00AC7E34">
      <w:pPr>
        <w:tabs>
          <w:tab w:val="left" w:pos="720"/>
          <w:tab w:val="num" w:pos="3960"/>
        </w:tabs>
        <w:spacing w:line="360" w:lineRule="auto"/>
        <w:jc w:val="both"/>
        <w:rPr>
          <w:lang w:val="pt-BR"/>
        </w:rPr>
      </w:pPr>
      <w:r>
        <w:rPr>
          <w:lang w:val="pt-BR"/>
        </w:rPr>
        <w:tab/>
      </w:r>
      <w:r w:rsidRPr="001C7CE7">
        <w:rPr>
          <w:lang w:val="pt-BR"/>
        </w:rPr>
        <w:t>Lietuvos Respublikos vietos savivaldos įstatyme numatyta, kad savivaldybės taryba,</w:t>
      </w:r>
      <w:r>
        <w:rPr>
          <w:lang w:val="pt-BR"/>
        </w:rPr>
        <w:t xml:space="preserve"> turėdama savivaldybės kontrolieriaus  (K</w:t>
      </w:r>
      <w:r w:rsidRPr="00A90139">
        <w:rPr>
          <w:lang w:val="pt-BR"/>
        </w:rPr>
        <w:t xml:space="preserve">ontrolės </w:t>
      </w:r>
      <w:r>
        <w:rPr>
          <w:lang w:val="pt-BR"/>
        </w:rPr>
        <w:t xml:space="preserve">ir audito </w:t>
      </w:r>
      <w:r w:rsidRPr="00A90139">
        <w:rPr>
          <w:lang w:val="pt-BR"/>
        </w:rPr>
        <w:t>tarnybos)</w:t>
      </w:r>
      <w:r>
        <w:rPr>
          <w:lang w:val="pt-BR"/>
        </w:rPr>
        <w:t xml:space="preserve"> išvadą, gali primti sprendimus dėl </w:t>
      </w:r>
      <w:r>
        <w:rPr>
          <w:color w:val="000000"/>
          <w:sz w:val="22"/>
          <w:szCs w:val="22"/>
        </w:rPr>
        <w:t>garantijų suteikimo ir laidavimo kreditoriams už savivaldybės kontroliuojamų įmonių imamas paskolas.</w:t>
      </w:r>
    </w:p>
    <w:p w14:paraId="46FF1BD8" w14:textId="5A4E5F76" w:rsidR="00AC7E34" w:rsidRDefault="00AC7E34" w:rsidP="00AC7E34">
      <w:pPr>
        <w:tabs>
          <w:tab w:val="left" w:pos="680"/>
          <w:tab w:val="left" w:pos="1206"/>
        </w:tabs>
        <w:spacing w:line="360" w:lineRule="auto"/>
        <w:jc w:val="both"/>
      </w:pPr>
      <w:r>
        <w:tab/>
        <w:t xml:space="preserve">Pagal 2021 m. valstybės biudžeto ir savivaldybių biudžetų finansinių rodiklių patvirtinimo įstatymo 13 straipsnio 1 dalies 5 punktą,  </w:t>
      </w:r>
      <w:r>
        <w:rPr>
          <w:rFonts w:eastAsia="Calibri"/>
        </w:rPr>
        <w:t xml:space="preserve">savivaldybės prisiimti įsipareigojimai pagal garantijas dėl </w:t>
      </w:r>
      <w:r>
        <w:rPr>
          <w:rFonts w:eastAsia="Calibri"/>
        </w:rPr>
        <w:lastRenderedPageBreak/>
        <w:t>savivaldybės valdomų įmonių prisiimtų, bet dar neįvykdytų įsipareigojimų grąžinti kreditoriams lėšas pagal paskolų sutartis, finansinės nuomos (lizingo) sutartis, kitus įsipareigojamuosius skolos dokumentus negali viršyti 10 procentų šiame įstatyme nurodytų prognozuojamų savivaldybės biudžeto pajamų.</w:t>
      </w:r>
      <w:r>
        <w:t xml:space="preserve"> </w:t>
      </w:r>
    </w:p>
    <w:p w14:paraId="43DC13F9" w14:textId="77777777" w:rsidR="00AC7E34" w:rsidRDefault="00AC7E34" w:rsidP="00AC7E34">
      <w:pPr>
        <w:tabs>
          <w:tab w:val="left" w:pos="680"/>
          <w:tab w:val="left" w:pos="1206"/>
        </w:tabs>
        <w:spacing w:line="360" w:lineRule="auto"/>
        <w:jc w:val="both"/>
      </w:pPr>
    </w:p>
    <w:p w14:paraId="6CF6FD83" w14:textId="1282166B" w:rsidR="00AC7E34" w:rsidRPr="00EB603E" w:rsidRDefault="00AC7E34" w:rsidP="00AC7E34">
      <w:pPr>
        <w:tabs>
          <w:tab w:val="left" w:pos="680"/>
          <w:tab w:val="left" w:pos="1206"/>
        </w:tabs>
        <w:spacing w:line="360" w:lineRule="auto"/>
        <w:jc w:val="center"/>
      </w:pPr>
      <w:r>
        <w:t xml:space="preserve">2021 </w:t>
      </w:r>
      <w:r w:rsidRPr="00EB603E">
        <w:t xml:space="preserve">METŲ SAVIVALDYBĖS </w:t>
      </w:r>
      <w:r>
        <w:t xml:space="preserve">PRISIIMTI ĮSIPAREIGOJIMAI PAGAL GARANTIJAS </w:t>
      </w:r>
    </w:p>
    <w:p w14:paraId="5A68846C" w14:textId="77777777" w:rsidR="00AC7E34" w:rsidRDefault="00AC7E34" w:rsidP="00AC7E34">
      <w:pPr>
        <w:tabs>
          <w:tab w:val="center" w:pos="4320"/>
          <w:tab w:val="right" w:pos="8640"/>
        </w:tabs>
        <w:ind w:left="720"/>
        <w:jc w:val="right"/>
        <w:rPr>
          <w:rFonts w:ascii="TimesLT" w:hAnsi="TimesLT"/>
        </w:rPr>
      </w:pPr>
      <w:r>
        <w:rPr>
          <w:rFonts w:ascii="TimesLT" w:hAnsi="TimesLT"/>
        </w:rPr>
        <w:t xml:space="preserve"> tūkst. eurų</w:t>
      </w:r>
    </w:p>
    <w:tbl>
      <w:tblPr>
        <w:tblW w:w="9493" w:type="dxa"/>
        <w:tblLook w:val="04A0" w:firstRow="1" w:lastRow="0" w:firstColumn="1" w:lastColumn="0" w:noHBand="0" w:noVBand="1"/>
      </w:tblPr>
      <w:tblGrid>
        <w:gridCol w:w="576"/>
        <w:gridCol w:w="5860"/>
        <w:gridCol w:w="1072"/>
        <w:gridCol w:w="1985"/>
      </w:tblGrid>
      <w:tr w:rsidR="00AC37D9" w:rsidRPr="00AC37D9" w14:paraId="44728D1F" w14:textId="77777777" w:rsidTr="00DF0E9C">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2E157" w14:textId="77777777" w:rsidR="00AC37D9" w:rsidRPr="00AC37D9" w:rsidRDefault="00AC37D9" w:rsidP="00AC37D9">
            <w:pPr>
              <w:jc w:val="both"/>
              <w:rPr>
                <w:color w:val="000000"/>
              </w:rPr>
            </w:pPr>
            <w:r w:rsidRPr="00AC37D9">
              <w:rPr>
                <w:color w:val="000000"/>
              </w:rPr>
              <w:t>Eil.</w:t>
            </w:r>
            <w:r w:rsidRPr="00AC37D9">
              <w:rPr>
                <w:color w:val="000000"/>
              </w:rPr>
              <w:br/>
              <w:t xml:space="preserve"> Nr.</w:t>
            </w:r>
          </w:p>
        </w:tc>
        <w:tc>
          <w:tcPr>
            <w:tcW w:w="5860" w:type="dxa"/>
            <w:tcBorders>
              <w:top w:val="single" w:sz="4" w:space="0" w:color="auto"/>
              <w:left w:val="nil"/>
              <w:bottom w:val="single" w:sz="4" w:space="0" w:color="auto"/>
              <w:right w:val="single" w:sz="4" w:space="0" w:color="auto"/>
            </w:tcBorders>
            <w:shd w:val="clear" w:color="auto" w:fill="auto"/>
            <w:vAlign w:val="center"/>
            <w:hideMark/>
          </w:tcPr>
          <w:p w14:paraId="415BBC8B" w14:textId="77777777" w:rsidR="00AC37D9" w:rsidRPr="00AC37D9" w:rsidRDefault="00AC37D9" w:rsidP="00AC37D9">
            <w:pPr>
              <w:jc w:val="center"/>
              <w:rPr>
                <w:color w:val="000000"/>
              </w:rPr>
            </w:pPr>
            <w:r w:rsidRPr="00AC37D9">
              <w:rPr>
                <w:color w:val="000000"/>
              </w:rPr>
              <w:t>Rodikliai</w:t>
            </w:r>
          </w:p>
        </w:tc>
        <w:tc>
          <w:tcPr>
            <w:tcW w:w="3057" w:type="dxa"/>
            <w:gridSpan w:val="2"/>
            <w:tcBorders>
              <w:top w:val="single" w:sz="4" w:space="0" w:color="auto"/>
              <w:left w:val="nil"/>
              <w:bottom w:val="single" w:sz="4" w:space="0" w:color="auto"/>
              <w:right w:val="single" w:sz="4" w:space="0" w:color="auto"/>
            </w:tcBorders>
            <w:shd w:val="clear" w:color="auto" w:fill="auto"/>
            <w:vAlign w:val="center"/>
            <w:hideMark/>
          </w:tcPr>
          <w:p w14:paraId="775CF6BC" w14:textId="77777777" w:rsidR="00AC37D9" w:rsidRPr="00AC37D9" w:rsidRDefault="00AC37D9" w:rsidP="00AC37D9">
            <w:pPr>
              <w:jc w:val="center"/>
              <w:rPr>
                <w:color w:val="000000"/>
              </w:rPr>
            </w:pPr>
            <w:r w:rsidRPr="00AC37D9">
              <w:rPr>
                <w:color w:val="000000"/>
              </w:rPr>
              <w:t>2021 m.</w:t>
            </w:r>
          </w:p>
        </w:tc>
      </w:tr>
      <w:tr w:rsidR="00AC37D9" w:rsidRPr="00AC37D9" w14:paraId="162CB343" w14:textId="77777777" w:rsidTr="00DF0E9C">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99CBDCB" w14:textId="77777777" w:rsidR="00AC37D9" w:rsidRPr="00AC37D9" w:rsidRDefault="00AC37D9" w:rsidP="00AC37D9">
            <w:pPr>
              <w:jc w:val="both"/>
              <w:rPr>
                <w:color w:val="000000"/>
              </w:rPr>
            </w:pPr>
            <w:r w:rsidRPr="00AC37D9">
              <w:rPr>
                <w:color w:val="000000"/>
              </w:rPr>
              <w:t>1.</w:t>
            </w:r>
          </w:p>
        </w:tc>
        <w:tc>
          <w:tcPr>
            <w:tcW w:w="5860" w:type="dxa"/>
            <w:tcBorders>
              <w:top w:val="nil"/>
              <w:left w:val="nil"/>
              <w:bottom w:val="single" w:sz="4" w:space="0" w:color="auto"/>
              <w:right w:val="single" w:sz="4" w:space="0" w:color="auto"/>
            </w:tcBorders>
            <w:shd w:val="clear" w:color="auto" w:fill="auto"/>
            <w:vAlign w:val="center"/>
            <w:hideMark/>
          </w:tcPr>
          <w:p w14:paraId="0D2A054B" w14:textId="77777777" w:rsidR="00AC37D9" w:rsidRPr="00AC37D9" w:rsidRDefault="00AC37D9" w:rsidP="00AC37D9">
            <w:pPr>
              <w:jc w:val="both"/>
              <w:rPr>
                <w:color w:val="000000"/>
              </w:rPr>
            </w:pPr>
            <w:r w:rsidRPr="00AC37D9">
              <w:rPr>
                <w:color w:val="000000"/>
              </w:rPr>
              <w:t xml:space="preserve">2021 m. savivaldybės biudžeto prognozuojamos pajamos </w:t>
            </w:r>
          </w:p>
        </w:tc>
        <w:tc>
          <w:tcPr>
            <w:tcW w:w="3057" w:type="dxa"/>
            <w:gridSpan w:val="2"/>
            <w:tcBorders>
              <w:top w:val="single" w:sz="4" w:space="0" w:color="auto"/>
              <w:left w:val="nil"/>
              <w:bottom w:val="single" w:sz="4" w:space="0" w:color="auto"/>
              <w:right w:val="single" w:sz="4" w:space="0" w:color="auto"/>
            </w:tcBorders>
            <w:shd w:val="clear" w:color="auto" w:fill="auto"/>
            <w:vAlign w:val="center"/>
            <w:hideMark/>
          </w:tcPr>
          <w:p w14:paraId="2019BB21" w14:textId="77777777" w:rsidR="00AC37D9" w:rsidRPr="00AC37D9" w:rsidRDefault="00AC37D9" w:rsidP="00AC37D9">
            <w:pPr>
              <w:jc w:val="center"/>
              <w:rPr>
                <w:color w:val="000000"/>
              </w:rPr>
            </w:pPr>
            <w:r w:rsidRPr="00AC37D9">
              <w:rPr>
                <w:color w:val="000000"/>
              </w:rPr>
              <w:t>11413</w:t>
            </w:r>
          </w:p>
        </w:tc>
      </w:tr>
      <w:tr w:rsidR="00AC37D9" w:rsidRPr="00AC37D9" w14:paraId="7DB835B7" w14:textId="77777777" w:rsidTr="00DF0E9C">
        <w:trPr>
          <w:trHeight w:val="63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4BE5D5C0" w14:textId="77777777" w:rsidR="00AC37D9" w:rsidRPr="00AC37D9" w:rsidRDefault="00AC37D9" w:rsidP="00AC37D9">
            <w:pPr>
              <w:jc w:val="both"/>
              <w:rPr>
                <w:color w:val="000000"/>
              </w:rPr>
            </w:pPr>
            <w:r w:rsidRPr="00AC37D9">
              <w:rPr>
                <w:color w:val="000000"/>
              </w:rPr>
              <w:t>2.</w:t>
            </w:r>
          </w:p>
        </w:tc>
        <w:tc>
          <w:tcPr>
            <w:tcW w:w="5860" w:type="dxa"/>
            <w:vMerge w:val="restart"/>
            <w:tcBorders>
              <w:top w:val="nil"/>
              <w:left w:val="single" w:sz="4" w:space="0" w:color="auto"/>
              <w:bottom w:val="single" w:sz="4" w:space="0" w:color="000000"/>
              <w:right w:val="single" w:sz="4" w:space="0" w:color="auto"/>
            </w:tcBorders>
            <w:shd w:val="clear" w:color="auto" w:fill="auto"/>
            <w:vAlign w:val="center"/>
            <w:hideMark/>
          </w:tcPr>
          <w:p w14:paraId="4B45FA5F" w14:textId="77777777" w:rsidR="00AC37D9" w:rsidRPr="00AC37D9" w:rsidRDefault="00AC37D9" w:rsidP="00AC37D9">
            <w:pPr>
              <w:rPr>
                <w:color w:val="000000"/>
              </w:rPr>
            </w:pPr>
            <w:r w:rsidRPr="00AC37D9">
              <w:rPr>
                <w:color w:val="000000"/>
              </w:rPr>
              <w:t>2021 metų finansinių rodiklių patvirtinimo įstatymo 13 straipsnyje nustatyti savivaldybių garantijų suteikimo limitai:</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14:paraId="56A2DD43" w14:textId="77777777" w:rsidR="00AC37D9" w:rsidRPr="00AC37D9" w:rsidRDefault="00AC37D9" w:rsidP="00AC37D9">
            <w:pPr>
              <w:jc w:val="both"/>
              <w:rPr>
                <w:color w:val="000000"/>
              </w:rPr>
            </w:pPr>
            <w:r w:rsidRPr="00AC37D9">
              <w:rPr>
                <w:color w:val="000000"/>
              </w:rPr>
              <w:t>Limitas</w:t>
            </w:r>
          </w:p>
        </w:tc>
        <w:tc>
          <w:tcPr>
            <w:tcW w:w="1985" w:type="dxa"/>
            <w:tcBorders>
              <w:top w:val="nil"/>
              <w:left w:val="nil"/>
              <w:bottom w:val="single" w:sz="4" w:space="0" w:color="auto"/>
              <w:right w:val="single" w:sz="4" w:space="0" w:color="auto"/>
            </w:tcBorders>
            <w:shd w:val="clear" w:color="auto" w:fill="auto"/>
            <w:vAlign w:val="center"/>
            <w:hideMark/>
          </w:tcPr>
          <w:p w14:paraId="410F2982" w14:textId="77777777" w:rsidR="00AC37D9" w:rsidRPr="00AC37D9" w:rsidRDefault="00AC37D9" w:rsidP="00AC37D9">
            <w:pPr>
              <w:jc w:val="center"/>
              <w:rPr>
                <w:color w:val="000000"/>
              </w:rPr>
            </w:pPr>
            <w:r w:rsidRPr="00AC37D9">
              <w:rPr>
                <w:color w:val="000000"/>
              </w:rPr>
              <w:t>Faktiškai suteikta garantijų</w:t>
            </w:r>
          </w:p>
        </w:tc>
      </w:tr>
      <w:tr w:rsidR="00AC37D9" w:rsidRPr="00AC37D9" w14:paraId="6CF10A2B" w14:textId="77777777" w:rsidTr="00DF0E9C">
        <w:trPr>
          <w:trHeight w:val="315"/>
        </w:trPr>
        <w:tc>
          <w:tcPr>
            <w:tcW w:w="576" w:type="dxa"/>
            <w:vMerge/>
            <w:tcBorders>
              <w:top w:val="nil"/>
              <w:left w:val="single" w:sz="4" w:space="0" w:color="auto"/>
              <w:bottom w:val="single" w:sz="4" w:space="0" w:color="auto"/>
              <w:right w:val="single" w:sz="4" w:space="0" w:color="auto"/>
            </w:tcBorders>
            <w:vAlign w:val="center"/>
            <w:hideMark/>
          </w:tcPr>
          <w:p w14:paraId="1EF1B75A" w14:textId="77777777" w:rsidR="00AC37D9" w:rsidRPr="00AC37D9" w:rsidRDefault="00AC37D9" w:rsidP="00AC37D9">
            <w:pPr>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14:paraId="3A13B390" w14:textId="77777777" w:rsidR="00AC37D9" w:rsidRPr="00AC37D9" w:rsidRDefault="00AC37D9" w:rsidP="00AC37D9">
            <w:pPr>
              <w:rPr>
                <w:color w:val="000000"/>
              </w:rPr>
            </w:pPr>
          </w:p>
        </w:tc>
        <w:tc>
          <w:tcPr>
            <w:tcW w:w="1072" w:type="dxa"/>
            <w:vMerge/>
            <w:tcBorders>
              <w:top w:val="nil"/>
              <w:left w:val="single" w:sz="4" w:space="0" w:color="auto"/>
              <w:bottom w:val="single" w:sz="4" w:space="0" w:color="auto"/>
              <w:right w:val="single" w:sz="4" w:space="0" w:color="auto"/>
            </w:tcBorders>
            <w:vAlign w:val="center"/>
            <w:hideMark/>
          </w:tcPr>
          <w:p w14:paraId="20DC7A2D" w14:textId="77777777" w:rsidR="00AC37D9" w:rsidRPr="00AC37D9" w:rsidRDefault="00AC37D9" w:rsidP="00AC37D9">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14:paraId="4547C22D" w14:textId="77777777" w:rsidR="00AC37D9" w:rsidRPr="00AC37D9" w:rsidRDefault="00AC37D9" w:rsidP="00AC37D9">
            <w:pPr>
              <w:jc w:val="center"/>
              <w:rPr>
                <w:color w:val="000000"/>
              </w:rPr>
            </w:pPr>
            <w:r w:rsidRPr="00AC37D9">
              <w:rPr>
                <w:color w:val="000000"/>
              </w:rPr>
              <w:t>2020-12-31</w:t>
            </w:r>
          </w:p>
        </w:tc>
      </w:tr>
      <w:tr w:rsidR="00AC37D9" w:rsidRPr="00AC37D9" w14:paraId="7D59CE8B" w14:textId="77777777" w:rsidTr="00DF0E9C">
        <w:trPr>
          <w:trHeight w:val="94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61FFAF2" w14:textId="77777777" w:rsidR="00AC37D9" w:rsidRPr="00AC37D9" w:rsidRDefault="00AC37D9" w:rsidP="00AC37D9">
            <w:pPr>
              <w:jc w:val="both"/>
              <w:rPr>
                <w:color w:val="000000"/>
              </w:rPr>
            </w:pPr>
            <w:r w:rsidRPr="00AC37D9">
              <w:rPr>
                <w:color w:val="000000"/>
              </w:rPr>
              <w:t>2.1.</w:t>
            </w:r>
          </w:p>
        </w:tc>
        <w:tc>
          <w:tcPr>
            <w:tcW w:w="5860" w:type="dxa"/>
            <w:tcBorders>
              <w:top w:val="nil"/>
              <w:left w:val="nil"/>
              <w:bottom w:val="single" w:sz="4" w:space="0" w:color="auto"/>
              <w:right w:val="single" w:sz="4" w:space="0" w:color="auto"/>
            </w:tcBorders>
            <w:shd w:val="clear" w:color="auto" w:fill="auto"/>
            <w:vAlign w:val="center"/>
            <w:hideMark/>
          </w:tcPr>
          <w:p w14:paraId="43EB0256" w14:textId="77777777" w:rsidR="00AC37D9" w:rsidRPr="00AC37D9" w:rsidRDefault="00AC37D9" w:rsidP="00AC37D9">
            <w:pPr>
              <w:jc w:val="both"/>
              <w:rPr>
                <w:color w:val="000000"/>
              </w:rPr>
            </w:pPr>
            <w:r w:rsidRPr="00AC37D9">
              <w:rPr>
                <w:rFonts w:eastAsia="Calibri"/>
                <w:color w:val="000000"/>
              </w:rPr>
              <w:t>savivaldybės prisiimti įsipareigojimai pagal garantijas negali viršyti 10 procentų nurodytų prognozuojamų savivaldybės biudžeto pajamų.</w:t>
            </w:r>
          </w:p>
        </w:tc>
        <w:tc>
          <w:tcPr>
            <w:tcW w:w="1072" w:type="dxa"/>
            <w:tcBorders>
              <w:top w:val="nil"/>
              <w:left w:val="nil"/>
              <w:bottom w:val="single" w:sz="4" w:space="0" w:color="auto"/>
              <w:right w:val="single" w:sz="4" w:space="0" w:color="auto"/>
            </w:tcBorders>
            <w:shd w:val="clear" w:color="auto" w:fill="auto"/>
            <w:vAlign w:val="center"/>
            <w:hideMark/>
          </w:tcPr>
          <w:p w14:paraId="29C570CA" w14:textId="77777777" w:rsidR="00AC37D9" w:rsidRPr="00AC37D9" w:rsidRDefault="00AC37D9" w:rsidP="00AC37D9">
            <w:pPr>
              <w:jc w:val="right"/>
              <w:rPr>
                <w:color w:val="000000"/>
              </w:rPr>
            </w:pPr>
            <w:r w:rsidRPr="00AC37D9">
              <w:rPr>
                <w:color w:val="000000"/>
              </w:rPr>
              <w:t>1141,3</w:t>
            </w:r>
          </w:p>
        </w:tc>
        <w:tc>
          <w:tcPr>
            <w:tcW w:w="1985" w:type="dxa"/>
            <w:tcBorders>
              <w:top w:val="nil"/>
              <w:left w:val="nil"/>
              <w:bottom w:val="single" w:sz="4" w:space="0" w:color="auto"/>
              <w:right w:val="single" w:sz="4" w:space="0" w:color="auto"/>
            </w:tcBorders>
            <w:shd w:val="clear" w:color="auto" w:fill="auto"/>
            <w:vAlign w:val="center"/>
            <w:hideMark/>
          </w:tcPr>
          <w:p w14:paraId="1684BD2B" w14:textId="77777777" w:rsidR="00AC37D9" w:rsidRPr="00AC37D9" w:rsidRDefault="00AC37D9" w:rsidP="00AC37D9">
            <w:pPr>
              <w:jc w:val="right"/>
              <w:rPr>
                <w:color w:val="000000"/>
              </w:rPr>
            </w:pPr>
            <w:r w:rsidRPr="00AC37D9">
              <w:rPr>
                <w:color w:val="000000"/>
              </w:rPr>
              <w:t>1034,1</w:t>
            </w:r>
          </w:p>
        </w:tc>
      </w:tr>
      <w:tr w:rsidR="00AC37D9" w:rsidRPr="00AC37D9" w14:paraId="67F98C31" w14:textId="77777777" w:rsidTr="00DF0E9C">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955A5FA" w14:textId="77777777" w:rsidR="00AC37D9" w:rsidRPr="00AC37D9" w:rsidRDefault="00AC37D9" w:rsidP="00AC37D9">
            <w:pPr>
              <w:jc w:val="both"/>
              <w:rPr>
                <w:color w:val="000000"/>
              </w:rPr>
            </w:pPr>
            <w:r w:rsidRPr="00AC37D9">
              <w:rPr>
                <w:color w:val="000000"/>
              </w:rPr>
              <w:t>3.</w:t>
            </w:r>
          </w:p>
        </w:tc>
        <w:tc>
          <w:tcPr>
            <w:tcW w:w="5860" w:type="dxa"/>
            <w:tcBorders>
              <w:top w:val="nil"/>
              <w:left w:val="nil"/>
              <w:bottom w:val="single" w:sz="4" w:space="0" w:color="auto"/>
              <w:right w:val="single" w:sz="4" w:space="0" w:color="auto"/>
            </w:tcBorders>
            <w:shd w:val="clear" w:color="auto" w:fill="auto"/>
            <w:noWrap/>
            <w:vAlign w:val="bottom"/>
            <w:hideMark/>
          </w:tcPr>
          <w:p w14:paraId="65CD4ED8" w14:textId="77777777" w:rsidR="00AC37D9" w:rsidRPr="00AC37D9" w:rsidRDefault="00AC37D9" w:rsidP="00AC37D9">
            <w:pPr>
              <w:rPr>
                <w:color w:val="000000"/>
              </w:rPr>
            </w:pPr>
            <w:r w:rsidRPr="00AC37D9">
              <w:rPr>
                <w:color w:val="000000"/>
              </w:rPr>
              <w:t>Skirtumas tarp limito ir suteiktų įsipareigijimų pagal garantijas:</w:t>
            </w:r>
          </w:p>
        </w:tc>
        <w:tc>
          <w:tcPr>
            <w:tcW w:w="305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56AB62" w14:textId="77777777" w:rsidR="00AC37D9" w:rsidRPr="00AC37D9" w:rsidRDefault="00AC37D9" w:rsidP="00AC37D9">
            <w:pPr>
              <w:jc w:val="center"/>
              <w:rPr>
                <w:b/>
                <w:bCs/>
                <w:color w:val="000000"/>
              </w:rPr>
            </w:pPr>
            <w:r w:rsidRPr="00AC37D9">
              <w:rPr>
                <w:b/>
                <w:bCs/>
                <w:color w:val="000000"/>
              </w:rPr>
              <w:t>107,2</w:t>
            </w:r>
          </w:p>
        </w:tc>
      </w:tr>
    </w:tbl>
    <w:p w14:paraId="63E79729" w14:textId="77777777" w:rsidR="00AC7E34" w:rsidRDefault="00AC7E34" w:rsidP="00AC7E34">
      <w:pPr>
        <w:tabs>
          <w:tab w:val="center" w:pos="4320"/>
          <w:tab w:val="right" w:pos="8640"/>
        </w:tabs>
        <w:jc w:val="both"/>
        <w:rPr>
          <w:rFonts w:ascii="TimesLT" w:hAnsi="TimesLT"/>
        </w:rPr>
      </w:pPr>
      <w:r>
        <w:rPr>
          <w:rFonts w:ascii="TimesLT" w:hAnsi="TimesLT"/>
        </w:rPr>
        <w:tab/>
      </w:r>
    </w:p>
    <w:p w14:paraId="469EF814" w14:textId="77777777" w:rsidR="00AC7E34" w:rsidRDefault="00AC7E34" w:rsidP="00AC7E34">
      <w:pPr>
        <w:spacing w:line="360" w:lineRule="auto"/>
        <w:jc w:val="both"/>
      </w:pPr>
      <w:r w:rsidRPr="00AF5C32">
        <w:t xml:space="preserve">           </w:t>
      </w:r>
      <w:r>
        <w:t xml:space="preserve"> Šiuo metu Molėtų rajono savivaldybė yra suteikusi garantijas:</w:t>
      </w:r>
    </w:p>
    <w:p w14:paraId="5B9FFE97" w14:textId="0A09B4D3" w:rsidR="00AC7E34" w:rsidRDefault="00AC7E34" w:rsidP="00AC7E34">
      <w:pPr>
        <w:spacing w:line="360" w:lineRule="auto"/>
        <w:jc w:val="both"/>
      </w:pPr>
      <w:r>
        <w:t xml:space="preserve">           1.  UAB „Utenos regiono atliekų tvarkymo centras“. 20</w:t>
      </w:r>
      <w:r w:rsidR="00001077">
        <w:t>20</w:t>
      </w:r>
      <w:r>
        <w:t xml:space="preserve"> m. </w:t>
      </w:r>
      <w:r w:rsidR="00001077">
        <w:t>gruodžio</w:t>
      </w:r>
      <w:r>
        <w:t xml:space="preserve"> </w:t>
      </w:r>
      <w:r w:rsidR="00001077">
        <w:t xml:space="preserve">31 </w:t>
      </w:r>
      <w:r>
        <w:t xml:space="preserve">d. duomenimis paskolos likutis tenkantis Molėtų savivaldybei yra </w:t>
      </w:r>
      <w:r w:rsidR="00001077">
        <w:t>135,1</w:t>
      </w:r>
      <w:r>
        <w:t xml:space="preserve"> tūkst. Eur </w:t>
      </w:r>
    </w:p>
    <w:p w14:paraId="23F6D334" w14:textId="29B59735" w:rsidR="00AC7E34" w:rsidRDefault="00AC7E34" w:rsidP="00AC7E34">
      <w:pPr>
        <w:spacing w:line="360" w:lineRule="auto"/>
        <w:jc w:val="both"/>
      </w:pPr>
      <w:r>
        <w:t xml:space="preserve">           2. UAB „Molėtų švara“. 2019 m. vasario 21 d. Molėtų rajono savivaldybės tarybos sprendimu Nr. B1-27 „Dėl garantijos UAB „Molėtų švara“ suteikimo“ UAB „Molėtų švara“ suteikta garantija imti 709217 eurų lengvatinę paskolą pagal Lietuvos Respublikos finansų ministerijos ir Lietuvos Respublikos aplinkos ministerijos įsteigto Savivaldybių pastatų fondo finansinę priemonę „Paskolos savivaldybių pastatų modernizavimui, finansuojamos iš Europos regioninės plėtros fondo“. </w:t>
      </w:r>
    </w:p>
    <w:p w14:paraId="65A415C8" w14:textId="4559340E" w:rsidR="00AC37D9" w:rsidRDefault="00D0760B" w:rsidP="00AC37D9">
      <w:pPr>
        <w:tabs>
          <w:tab w:val="left" w:pos="680"/>
          <w:tab w:val="left" w:pos="1206"/>
        </w:tabs>
        <w:spacing w:line="360" w:lineRule="auto"/>
        <w:ind w:firstLine="709"/>
        <w:jc w:val="both"/>
      </w:pPr>
      <w:r>
        <w:t xml:space="preserve"> 3. </w:t>
      </w:r>
      <w:r w:rsidR="00AC37D9" w:rsidRPr="00AC37D9">
        <w:rPr>
          <w:color w:val="000000"/>
        </w:rPr>
        <w:t>UAB</w:t>
      </w:r>
      <w:r w:rsidR="00AC37D9">
        <w:rPr>
          <w:color w:val="000000"/>
        </w:rPr>
        <w:t xml:space="preserve"> „</w:t>
      </w:r>
      <w:r w:rsidR="00AC37D9" w:rsidRPr="00AC37D9">
        <w:rPr>
          <w:color w:val="000000"/>
        </w:rPr>
        <w:t xml:space="preserve"> Molėtų vanduo</w:t>
      </w:r>
      <w:r w:rsidR="00AC37D9">
        <w:rPr>
          <w:color w:val="000000"/>
        </w:rPr>
        <w:t xml:space="preserve">“. 2019 m. spalio 31 d. </w:t>
      </w:r>
      <w:r w:rsidR="00AC37D9">
        <w:t xml:space="preserve">Molėtų rajono savivaldybės tarybos sprendimu Nr. B1-237 „Dėl garantijos UAB „Molėtų vanduo “ suteikimo“ UAB „Molėtų vanduo“suteikta garantija  , imti 164224 eurų paskolą projektui „Vandentiekio ir nuotekų surinkimo plėtra Molėtų miesto aglomeracijoje“ pagal 2014-2020 m. Europos Sąjungos fondų investicijų veiksmų programos </w:t>
      </w:r>
      <w:r w:rsidR="00AC37D9" w:rsidRPr="00197B59">
        <w:t>priemones „Nuotekų</w:t>
      </w:r>
      <w:r w:rsidR="00AC37D9">
        <w:t xml:space="preserve"> surinkimo plėtra“ Nr. 05.3.2-VIPA-T-024  ir „Vandentvarkos fondas“ Nr. 05.3.2-FM-F-015.</w:t>
      </w:r>
    </w:p>
    <w:p w14:paraId="4F113E64" w14:textId="0AE0851A" w:rsidR="00AC7E34" w:rsidRPr="00872527" w:rsidRDefault="00AC7E34" w:rsidP="00AC7E34">
      <w:pPr>
        <w:spacing w:line="360" w:lineRule="auto"/>
        <w:jc w:val="both"/>
      </w:pPr>
      <w:r>
        <w:t xml:space="preserve">             Jei Molėtų rajono taryba pritartų UAB „Molėtų vanduo“ garantijos suteikimui,  20</w:t>
      </w:r>
      <w:r w:rsidR="00001077">
        <w:t>21</w:t>
      </w:r>
      <w:r>
        <w:t xml:space="preserve"> m. Molėtų rajono savivaldybės suteiktų įsipareigojimų pagal garantijas suma būtų  </w:t>
      </w:r>
      <w:r w:rsidR="00AC37D9">
        <w:t>1097,1</w:t>
      </w:r>
      <w:r>
        <w:t xml:space="preserve"> tūkst. Eur, t.y. 10 procentų nuo 20</w:t>
      </w:r>
      <w:r w:rsidR="00AC37D9">
        <w:t>21</w:t>
      </w:r>
      <w:r>
        <w:t xml:space="preserve"> m. </w:t>
      </w:r>
      <w:r>
        <w:rPr>
          <w:rFonts w:eastAsia="Calibri"/>
        </w:rPr>
        <w:t>prognozuojamų savivaldybės biudžeto pajamų:</w:t>
      </w:r>
    </w:p>
    <w:tbl>
      <w:tblPr>
        <w:tblW w:w="0" w:type="auto"/>
        <w:tblLook w:val="04A0" w:firstRow="1" w:lastRow="0" w:firstColumn="1" w:lastColumn="0" w:noHBand="0" w:noVBand="1"/>
      </w:tblPr>
      <w:tblGrid>
        <w:gridCol w:w="567"/>
        <w:gridCol w:w="1430"/>
        <w:gridCol w:w="1488"/>
        <w:gridCol w:w="1489"/>
        <w:gridCol w:w="1371"/>
        <w:gridCol w:w="1684"/>
        <w:gridCol w:w="1599"/>
      </w:tblGrid>
      <w:tr w:rsidR="00AC37D9" w:rsidRPr="00AC37D9" w14:paraId="3B83E458" w14:textId="77777777" w:rsidTr="00AC37D9">
        <w:trPr>
          <w:trHeight w:val="27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F74C6" w14:textId="77777777" w:rsidR="00AC37D9" w:rsidRPr="00AC37D9" w:rsidRDefault="00AC37D9" w:rsidP="00AC37D9">
            <w:pPr>
              <w:rPr>
                <w:color w:val="000000"/>
              </w:rPr>
            </w:pPr>
            <w:r w:rsidRPr="00AC37D9">
              <w:rPr>
                <w:color w:val="000000"/>
              </w:rPr>
              <w:lastRenderedPageBreak/>
              <w:t xml:space="preserve">Eil. </w:t>
            </w:r>
            <w:r w:rsidRPr="00AC37D9">
              <w:rPr>
                <w:color w:val="000000"/>
              </w:rPr>
              <w:br/>
              <w:t xml:space="preserve">Nr. </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663FAB57" w14:textId="77777777" w:rsidR="00AC37D9" w:rsidRPr="00AC37D9" w:rsidRDefault="00AC37D9" w:rsidP="00AC37D9">
            <w:pPr>
              <w:rPr>
                <w:color w:val="000000"/>
              </w:rPr>
            </w:pPr>
            <w:r w:rsidRPr="00AC37D9">
              <w:rPr>
                <w:color w:val="000000"/>
              </w:rPr>
              <w:t>Įmonės pavadinimas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9D1986" w14:textId="77777777" w:rsidR="00AC37D9" w:rsidRPr="00AC37D9" w:rsidRDefault="00AC37D9" w:rsidP="00AC37D9">
            <w:pPr>
              <w:jc w:val="center"/>
              <w:rPr>
                <w:color w:val="000000"/>
                <w:sz w:val="22"/>
                <w:szCs w:val="22"/>
              </w:rPr>
            </w:pPr>
            <w:r w:rsidRPr="00AC37D9">
              <w:rPr>
                <w:color w:val="000000"/>
                <w:sz w:val="22"/>
                <w:szCs w:val="22"/>
              </w:rPr>
              <w:t>Suteiktų įsipareigojimų pagal garantijas suma pagal tarybos sprendimus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E8F941" w14:textId="1128053F" w:rsidR="00AC37D9" w:rsidRPr="00AC37D9" w:rsidRDefault="00AC37D9" w:rsidP="00AC37D9">
            <w:pPr>
              <w:jc w:val="center"/>
              <w:rPr>
                <w:color w:val="000000"/>
                <w:sz w:val="22"/>
                <w:szCs w:val="22"/>
              </w:rPr>
            </w:pPr>
            <w:r w:rsidRPr="00AC37D9">
              <w:rPr>
                <w:color w:val="000000"/>
                <w:sz w:val="22"/>
                <w:szCs w:val="22"/>
              </w:rPr>
              <w:t>Įsipareigo</w:t>
            </w:r>
            <w:r>
              <w:rPr>
                <w:color w:val="000000"/>
                <w:sz w:val="22"/>
                <w:szCs w:val="22"/>
              </w:rPr>
              <w:t>-</w:t>
            </w:r>
            <w:r w:rsidRPr="00AC37D9">
              <w:rPr>
                <w:color w:val="000000"/>
                <w:sz w:val="22"/>
                <w:szCs w:val="22"/>
              </w:rPr>
              <w:t>jimų pagal garantijas suma</w:t>
            </w:r>
            <w:r w:rsidRPr="00AC37D9">
              <w:rPr>
                <w:color w:val="000000"/>
                <w:sz w:val="22"/>
                <w:szCs w:val="22"/>
              </w:rPr>
              <w:br/>
              <w:t xml:space="preserve"> 2020 m. gruodžio 31 d.  (likusi įsipareigojimų arba panaudota suma)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AF08B6" w14:textId="04321A4F" w:rsidR="00AC37D9" w:rsidRPr="00AC37D9" w:rsidRDefault="00AC37D9" w:rsidP="00AC37D9">
            <w:pPr>
              <w:jc w:val="center"/>
              <w:rPr>
                <w:color w:val="000000"/>
              </w:rPr>
            </w:pPr>
            <w:r w:rsidRPr="00AC37D9">
              <w:rPr>
                <w:color w:val="000000"/>
              </w:rPr>
              <w:t xml:space="preserve">Planuojami, suteikti </w:t>
            </w:r>
            <w:r w:rsidRPr="00AC37D9">
              <w:rPr>
                <w:color w:val="000000"/>
              </w:rPr>
              <w:br/>
              <w:t>įsipareig</w:t>
            </w:r>
            <w:r>
              <w:rPr>
                <w:color w:val="000000"/>
              </w:rPr>
              <w:t>o-</w:t>
            </w:r>
            <w:r w:rsidRPr="00AC37D9">
              <w:rPr>
                <w:color w:val="000000"/>
              </w:rPr>
              <w:t>jimai pagal garantijas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EDD647" w14:textId="77777777" w:rsidR="00AC37D9" w:rsidRPr="00AC37D9" w:rsidRDefault="00AC37D9" w:rsidP="00AC37D9">
            <w:pPr>
              <w:jc w:val="center"/>
              <w:rPr>
                <w:color w:val="000000"/>
                <w:sz w:val="22"/>
                <w:szCs w:val="22"/>
              </w:rPr>
            </w:pPr>
            <w:r w:rsidRPr="00AC37D9">
              <w:rPr>
                <w:color w:val="000000"/>
                <w:sz w:val="22"/>
                <w:szCs w:val="22"/>
              </w:rPr>
              <w:t>2021 m. prognozuojamos savivaldybės pajamos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42496C" w14:textId="77777777" w:rsidR="00AC37D9" w:rsidRPr="00AC37D9" w:rsidRDefault="00AC37D9" w:rsidP="00AC37D9">
            <w:pPr>
              <w:jc w:val="center"/>
              <w:rPr>
                <w:color w:val="000000"/>
                <w:sz w:val="22"/>
                <w:szCs w:val="22"/>
              </w:rPr>
            </w:pPr>
            <w:r w:rsidRPr="00AC37D9">
              <w:rPr>
                <w:color w:val="000000"/>
                <w:sz w:val="22"/>
                <w:szCs w:val="22"/>
              </w:rPr>
              <w:t>Įsipareigojimų pagal garantijas (įskaitant planuojamas) procentas nuo 2021 m. prognozuojamų pajamų</w:t>
            </w:r>
          </w:p>
        </w:tc>
      </w:tr>
      <w:tr w:rsidR="00AC37D9" w:rsidRPr="00AC37D9" w14:paraId="4F10FCC0" w14:textId="77777777" w:rsidTr="00AC37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DBE6F3" w14:textId="77777777" w:rsidR="00AC37D9" w:rsidRPr="00AC37D9" w:rsidRDefault="00AC37D9" w:rsidP="00AC37D9">
            <w:pPr>
              <w:rPr>
                <w:color w:val="000000"/>
              </w:rPr>
            </w:pPr>
            <w:r w:rsidRPr="00AC37D9">
              <w:rPr>
                <w:color w:val="000000"/>
              </w:rPr>
              <w:t>1.</w:t>
            </w:r>
          </w:p>
        </w:tc>
        <w:tc>
          <w:tcPr>
            <w:tcW w:w="1186" w:type="dxa"/>
            <w:tcBorders>
              <w:top w:val="nil"/>
              <w:left w:val="nil"/>
              <w:bottom w:val="single" w:sz="4" w:space="0" w:color="auto"/>
              <w:right w:val="single" w:sz="4" w:space="0" w:color="auto"/>
            </w:tcBorders>
            <w:shd w:val="clear" w:color="auto" w:fill="auto"/>
            <w:noWrap/>
            <w:vAlign w:val="bottom"/>
            <w:hideMark/>
          </w:tcPr>
          <w:p w14:paraId="0837D019" w14:textId="77777777" w:rsidR="00AC37D9" w:rsidRPr="00AC37D9" w:rsidRDefault="00AC37D9" w:rsidP="00AC37D9">
            <w:pPr>
              <w:rPr>
                <w:color w:val="000000"/>
              </w:rPr>
            </w:pPr>
            <w:r w:rsidRPr="00AC37D9">
              <w:rPr>
                <w:color w:val="000000"/>
              </w:rPr>
              <w:t>UAB "Utenos regiono atliekų tvarkymo centras"</w:t>
            </w:r>
          </w:p>
        </w:tc>
        <w:tc>
          <w:tcPr>
            <w:tcW w:w="0" w:type="auto"/>
            <w:tcBorders>
              <w:top w:val="nil"/>
              <w:left w:val="nil"/>
              <w:bottom w:val="single" w:sz="4" w:space="0" w:color="auto"/>
              <w:right w:val="single" w:sz="4" w:space="0" w:color="auto"/>
            </w:tcBorders>
            <w:shd w:val="clear" w:color="auto" w:fill="auto"/>
            <w:noWrap/>
            <w:vAlign w:val="bottom"/>
            <w:hideMark/>
          </w:tcPr>
          <w:p w14:paraId="6036FE0F" w14:textId="77777777" w:rsidR="00AC37D9" w:rsidRPr="00AC37D9" w:rsidRDefault="00AC37D9" w:rsidP="00AC37D9">
            <w:pPr>
              <w:jc w:val="right"/>
              <w:rPr>
                <w:color w:val="000000"/>
              </w:rPr>
            </w:pPr>
            <w:r w:rsidRPr="00AC37D9">
              <w:rPr>
                <w:color w:val="000000"/>
              </w:rPr>
              <w:t>160,7</w:t>
            </w:r>
          </w:p>
        </w:tc>
        <w:tc>
          <w:tcPr>
            <w:tcW w:w="0" w:type="auto"/>
            <w:tcBorders>
              <w:top w:val="nil"/>
              <w:left w:val="nil"/>
              <w:bottom w:val="single" w:sz="4" w:space="0" w:color="auto"/>
              <w:right w:val="single" w:sz="4" w:space="0" w:color="auto"/>
            </w:tcBorders>
            <w:shd w:val="clear" w:color="auto" w:fill="auto"/>
            <w:noWrap/>
            <w:vAlign w:val="bottom"/>
            <w:hideMark/>
          </w:tcPr>
          <w:p w14:paraId="38BD8162" w14:textId="77777777" w:rsidR="00AC37D9" w:rsidRPr="00AC37D9" w:rsidRDefault="00AC37D9" w:rsidP="00AC37D9">
            <w:pPr>
              <w:jc w:val="right"/>
              <w:rPr>
                <w:color w:val="000000"/>
              </w:rPr>
            </w:pPr>
            <w:r w:rsidRPr="00AC37D9">
              <w:rPr>
                <w:color w:val="000000"/>
              </w:rPr>
              <w:t>135,1</w:t>
            </w:r>
          </w:p>
        </w:tc>
        <w:tc>
          <w:tcPr>
            <w:tcW w:w="0" w:type="auto"/>
            <w:tcBorders>
              <w:top w:val="nil"/>
              <w:left w:val="nil"/>
              <w:bottom w:val="single" w:sz="4" w:space="0" w:color="auto"/>
              <w:right w:val="single" w:sz="4" w:space="0" w:color="auto"/>
            </w:tcBorders>
            <w:shd w:val="clear" w:color="auto" w:fill="auto"/>
            <w:noWrap/>
            <w:vAlign w:val="bottom"/>
            <w:hideMark/>
          </w:tcPr>
          <w:p w14:paraId="591950B6" w14:textId="77777777" w:rsidR="00AC37D9" w:rsidRPr="00AC37D9" w:rsidRDefault="00AC37D9" w:rsidP="00AC37D9">
            <w:pPr>
              <w:rPr>
                <w:color w:val="000000"/>
              </w:rPr>
            </w:pPr>
            <w:r w:rsidRPr="00AC37D9">
              <w:rPr>
                <w:color w:val="00000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B3A343A" w14:textId="77777777" w:rsidR="00AC37D9" w:rsidRPr="00AC37D9" w:rsidRDefault="00AC37D9" w:rsidP="00AC37D9">
            <w:pPr>
              <w:jc w:val="center"/>
              <w:rPr>
                <w:color w:val="000000"/>
              </w:rPr>
            </w:pPr>
            <w:r w:rsidRPr="00AC37D9">
              <w:rPr>
                <w:color w:val="000000"/>
              </w:rPr>
              <w:t>11413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2F2744E" w14:textId="77777777" w:rsidR="00AC37D9" w:rsidRPr="00AC37D9" w:rsidRDefault="00AC37D9" w:rsidP="00AC37D9">
            <w:pPr>
              <w:jc w:val="center"/>
              <w:rPr>
                <w:color w:val="000000"/>
              </w:rPr>
            </w:pPr>
            <w:r w:rsidRPr="00AC37D9">
              <w:rPr>
                <w:color w:val="000000"/>
              </w:rPr>
              <w:t>10</w:t>
            </w:r>
          </w:p>
        </w:tc>
      </w:tr>
      <w:tr w:rsidR="00AC37D9" w:rsidRPr="00AC37D9" w14:paraId="2F68DB1D" w14:textId="77777777" w:rsidTr="00AC37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BD2C7D" w14:textId="77777777" w:rsidR="00AC37D9" w:rsidRPr="00AC37D9" w:rsidRDefault="00AC37D9" w:rsidP="00AC37D9">
            <w:pPr>
              <w:rPr>
                <w:color w:val="000000"/>
              </w:rPr>
            </w:pPr>
            <w:r w:rsidRPr="00AC37D9">
              <w:rPr>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14:paraId="49608FFA" w14:textId="77777777" w:rsidR="00AC37D9" w:rsidRPr="00AC37D9" w:rsidRDefault="00AC37D9" w:rsidP="00AC37D9">
            <w:pPr>
              <w:rPr>
                <w:color w:val="000000"/>
              </w:rPr>
            </w:pPr>
            <w:r w:rsidRPr="00AC37D9">
              <w:rPr>
                <w:color w:val="000000"/>
              </w:rPr>
              <w:t>UAB "Molėtų švara"</w:t>
            </w:r>
          </w:p>
        </w:tc>
        <w:tc>
          <w:tcPr>
            <w:tcW w:w="0" w:type="auto"/>
            <w:tcBorders>
              <w:top w:val="nil"/>
              <w:left w:val="nil"/>
              <w:bottom w:val="single" w:sz="4" w:space="0" w:color="auto"/>
              <w:right w:val="single" w:sz="4" w:space="0" w:color="auto"/>
            </w:tcBorders>
            <w:shd w:val="clear" w:color="auto" w:fill="auto"/>
            <w:noWrap/>
            <w:vAlign w:val="center"/>
            <w:hideMark/>
          </w:tcPr>
          <w:p w14:paraId="18803820" w14:textId="77777777" w:rsidR="00AC37D9" w:rsidRPr="00AC37D9" w:rsidRDefault="00AC37D9" w:rsidP="00AC37D9">
            <w:pPr>
              <w:jc w:val="right"/>
              <w:rPr>
                <w:color w:val="000000"/>
              </w:rPr>
            </w:pPr>
            <w:r w:rsidRPr="00AC37D9">
              <w:rPr>
                <w:color w:val="000000"/>
              </w:rPr>
              <w:t>709,2</w:t>
            </w:r>
          </w:p>
        </w:tc>
        <w:tc>
          <w:tcPr>
            <w:tcW w:w="0" w:type="auto"/>
            <w:tcBorders>
              <w:top w:val="nil"/>
              <w:left w:val="nil"/>
              <w:bottom w:val="single" w:sz="4" w:space="0" w:color="auto"/>
              <w:right w:val="single" w:sz="4" w:space="0" w:color="auto"/>
            </w:tcBorders>
            <w:shd w:val="clear" w:color="auto" w:fill="auto"/>
            <w:noWrap/>
            <w:vAlign w:val="center"/>
            <w:hideMark/>
          </w:tcPr>
          <w:p w14:paraId="09F5CFFC" w14:textId="77777777" w:rsidR="00AC37D9" w:rsidRPr="00AC37D9" w:rsidRDefault="00AC37D9" w:rsidP="00AC37D9">
            <w:pPr>
              <w:jc w:val="right"/>
              <w:rPr>
                <w:color w:val="000000"/>
              </w:rPr>
            </w:pPr>
            <w:r w:rsidRPr="00AC37D9">
              <w:rPr>
                <w:color w:val="000000"/>
              </w:rPr>
              <w:t>398,8</w:t>
            </w:r>
          </w:p>
        </w:tc>
        <w:tc>
          <w:tcPr>
            <w:tcW w:w="0" w:type="auto"/>
            <w:tcBorders>
              <w:top w:val="nil"/>
              <w:left w:val="nil"/>
              <w:bottom w:val="single" w:sz="4" w:space="0" w:color="auto"/>
              <w:right w:val="single" w:sz="4" w:space="0" w:color="auto"/>
            </w:tcBorders>
            <w:shd w:val="clear" w:color="auto" w:fill="auto"/>
            <w:noWrap/>
            <w:vAlign w:val="center"/>
            <w:hideMark/>
          </w:tcPr>
          <w:p w14:paraId="3638BE67" w14:textId="77777777" w:rsidR="00AC37D9" w:rsidRPr="00AC37D9" w:rsidRDefault="00AC37D9" w:rsidP="00AC37D9">
            <w:pPr>
              <w:jc w:val="right"/>
              <w:rPr>
                <w:color w:val="000000"/>
              </w:rPr>
            </w:pPr>
            <w:r w:rsidRPr="00AC37D9">
              <w:rPr>
                <w:color w:val="000000"/>
              </w:rPr>
              <w:t> </w:t>
            </w:r>
          </w:p>
        </w:tc>
        <w:tc>
          <w:tcPr>
            <w:tcW w:w="0" w:type="auto"/>
            <w:vMerge/>
            <w:tcBorders>
              <w:top w:val="nil"/>
              <w:left w:val="single" w:sz="4" w:space="0" w:color="auto"/>
              <w:bottom w:val="single" w:sz="4" w:space="0" w:color="000000"/>
              <w:right w:val="single" w:sz="4" w:space="0" w:color="auto"/>
            </w:tcBorders>
            <w:vAlign w:val="center"/>
            <w:hideMark/>
          </w:tcPr>
          <w:p w14:paraId="39ED56AD" w14:textId="77777777" w:rsidR="00AC37D9" w:rsidRPr="00AC37D9" w:rsidRDefault="00AC37D9" w:rsidP="00AC37D9">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6122FBD8" w14:textId="77777777" w:rsidR="00AC37D9" w:rsidRPr="00AC37D9" w:rsidRDefault="00AC37D9" w:rsidP="00AC37D9">
            <w:pPr>
              <w:rPr>
                <w:color w:val="000000"/>
              </w:rPr>
            </w:pPr>
          </w:p>
        </w:tc>
      </w:tr>
      <w:tr w:rsidR="00AC37D9" w:rsidRPr="00AC37D9" w14:paraId="60D12290" w14:textId="77777777" w:rsidTr="00AC37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AAACD8" w14:textId="77777777" w:rsidR="00AC37D9" w:rsidRPr="00AC37D9" w:rsidRDefault="00AC37D9" w:rsidP="00AC37D9">
            <w:pPr>
              <w:rPr>
                <w:color w:val="000000"/>
              </w:rPr>
            </w:pPr>
            <w:r w:rsidRPr="00AC37D9">
              <w:rPr>
                <w:color w:val="000000"/>
              </w:rPr>
              <w:t>3.</w:t>
            </w:r>
          </w:p>
        </w:tc>
        <w:tc>
          <w:tcPr>
            <w:tcW w:w="1186" w:type="dxa"/>
            <w:tcBorders>
              <w:top w:val="nil"/>
              <w:left w:val="nil"/>
              <w:bottom w:val="single" w:sz="4" w:space="0" w:color="auto"/>
              <w:right w:val="single" w:sz="4" w:space="0" w:color="auto"/>
            </w:tcBorders>
            <w:shd w:val="clear" w:color="auto" w:fill="auto"/>
            <w:noWrap/>
            <w:vAlign w:val="bottom"/>
            <w:hideMark/>
          </w:tcPr>
          <w:p w14:paraId="02B5B4FC" w14:textId="77777777" w:rsidR="00AC37D9" w:rsidRPr="00AC37D9" w:rsidRDefault="00AC37D9" w:rsidP="00AC37D9">
            <w:pPr>
              <w:rPr>
                <w:color w:val="000000"/>
              </w:rPr>
            </w:pPr>
            <w:r w:rsidRPr="00AC37D9">
              <w:rPr>
                <w:color w:val="000000"/>
              </w:rPr>
              <w:t>UAB Molėtų vanduo</w:t>
            </w:r>
          </w:p>
        </w:tc>
        <w:tc>
          <w:tcPr>
            <w:tcW w:w="0" w:type="auto"/>
            <w:tcBorders>
              <w:top w:val="nil"/>
              <w:left w:val="nil"/>
              <w:bottom w:val="single" w:sz="4" w:space="0" w:color="auto"/>
              <w:right w:val="single" w:sz="4" w:space="0" w:color="auto"/>
            </w:tcBorders>
            <w:shd w:val="clear" w:color="auto" w:fill="auto"/>
            <w:noWrap/>
            <w:vAlign w:val="bottom"/>
            <w:hideMark/>
          </w:tcPr>
          <w:p w14:paraId="0FECEB36" w14:textId="77777777" w:rsidR="00AC37D9" w:rsidRPr="00AC37D9" w:rsidRDefault="00AC37D9" w:rsidP="00AC37D9">
            <w:pPr>
              <w:jc w:val="right"/>
              <w:rPr>
                <w:color w:val="000000"/>
              </w:rPr>
            </w:pPr>
            <w:r w:rsidRPr="00AC37D9">
              <w:rPr>
                <w:color w:val="000000"/>
              </w:rPr>
              <w:t>164,2</w:t>
            </w:r>
          </w:p>
        </w:tc>
        <w:tc>
          <w:tcPr>
            <w:tcW w:w="0" w:type="auto"/>
            <w:tcBorders>
              <w:top w:val="nil"/>
              <w:left w:val="nil"/>
              <w:bottom w:val="single" w:sz="4" w:space="0" w:color="auto"/>
              <w:right w:val="single" w:sz="4" w:space="0" w:color="auto"/>
            </w:tcBorders>
            <w:shd w:val="clear" w:color="auto" w:fill="auto"/>
            <w:noWrap/>
            <w:vAlign w:val="bottom"/>
            <w:hideMark/>
          </w:tcPr>
          <w:p w14:paraId="0F082AEC" w14:textId="77777777" w:rsidR="00AC37D9" w:rsidRPr="00AC37D9" w:rsidRDefault="00AC37D9" w:rsidP="00AC37D9">
            <w:pPr>
              <w:jc w:val="right"/>
              <w:rPr>
                <w:color w:val="000000"/>
              </w:rPr>
            </w:pPr>
            <w:r w:rsidRPr="00AC37D9">
              <w:rPr>
                <w:color w:val="000000"/>
              </w:rPr>
              <w:t>60,6</w:t>
            </w:r>
          </w:p>
        </w:tc>
        <w:tc>
          <w:tcPr>
            <w:tcW w:w="0" w:type="auto"/>
            <w:tcBorders>
              <w:top w:val="nil"/>
              <w:left w:val="nil"/>
              <w:bottom w:val="single" w:sz="4" w:space="0" w:color="auto"/>
              <w:right w:val="single" w:sz="4" w:space="0" w:color="auto"/>
            </w:tcBorders>
            <w:shd w:val="clear" w:color="auto" w:fill="auto"/>
            <w:noWrap/>
            <w:vAlign w:val="bottom"/>
            <w:hideMark/>
          </w:tcPr>
          <w:p w14:paraId="476361F9" w14:textId="77777777" w:rsidR="00AC37D9" w:rsidRPr="00AC37D9" w:rsidRDefault="00AC37D9" w:rsidP="00AC37D9">
            <w:pPr>
              <w:rPr>
                <w:color w:val="000000"/>
              </w:rPr>
            </w:pPr>
            <w:r w:rsidRPr="00AC37D9">
              <w:rPr>
                <w:color w:val="000000"/>
              </w:rPr>
              <w:t> </w:t>
            </w:r>
          </w:p>
        </w:tc>
        <w:tc>
          <w:tcPr>
            <w:tcW w:w="0" w:type="auto"/>
            <w:vMerge/>
            <w:tcBorders>
              <w:top w:val="nil"/>
              <w:left w:val="single" w:sz="4" w:space="0" w:color="auto"/>
              <w:bottom w:val="single" w:sz="4" w:space="0" w:color="000000"/>
              <w:right w:val="single" w:sz="4" w:space="0" w:color="auto"/>
            </w:tcBorders>
            <w:vAlign w:val="center"/>
            <w:hideMark/>
          </w:tcPr>
          <w:p w14:paraId="4AB256D0" w14:textId="77777777" w:rsidR="00AC37D9" w:rsidRPr="00AC37D9" w:rsidRDefault="00AC37D9" w:rsidP="00AC37D9">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36B93CBC" w14:textId="77777777" w:rsidR="00AC37D9" w:rsidRPr="00AC37D9" w:rsidRDefault="00AC37D9" w:rsidP="00AC37D9">
            <w:pPr>
              <w:rPr>
                <w:color w:val="000000"/>
              </w:rPr>
            </w:pPr>
          </w:p>
        </w:tc>
      </w:tr>
      <w:tr w:rsidR="00AC37D9" w:rsidRPr="00AC37D9" w14:paraId="62307F1C" w14:textId="77777777" w:rsidTr="00AC37D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27E6F2" w14:textId="77777777" w:rsidR="00AC37D9" w:rsidRPr="00AC37D9" w:rsidRDefault="00AC37D9" w:rsidP="00AC37D9">
            <w:pPr>
              <w:rPr>
                <w:color w:val="000000"/>
              </w:rPr>
            </w:pPr>
            <w:r w:rsidRPr="00AC37D9">
              <w:rPr>
                <w:color w:val="000000"/>
              </w:rPr>
              <w:t xml:space="preserve">4. </w:t>
            </w:r>
          </w:p>
        </w:tc>
        <w:tc>
          <w:tcPr>
            <w:tcW w:w="1186" w:type="dxa"/>
            <w:tcBorders>
              <w:top w:val="nil"/>
              <w:left w:val="nil"/>
              <w:bottom w:val="single" w:sz="4" w:space="0" w:color="auto"/>
              <w:right w:val="single" w:sz="4" w:space="0" w:color="auto"/>
            </w:tcBorders>
            <w:shd w:val="clear" w:color="auto" w:fill="auto"/>
            <w:noWrap/>
            <w:vAlign w:val="bottom"/>
            <w:hideMark/>
          </w:tcPr>
          <w:p w14:paraId="5FD3BCAF" w14:textId="77777777" w:rsidR="00AC37D9" w:rsidRPr="00AC37D9" w:rsidRDefault="00AC37D9" w:rsidP="00AC37D9">
            <w:pPr>
              <w:rPr>
                <w:color w:val="000000"/>
              </w:rPr>
            </w:pPr>
            <w:r w:rsidRPr="00AC37D9">
              <w:rPr>
                <w:color w:val="000000"/>
              </w:rPr>
              <w:t>UAB Molėtų vanduo</w:t>
            </w:r>
          </w:p>
        </w:tc>
        <w:tc>
          <w:tcPr>
            <w:tcW w:w="0" w:type="auto"/>
            <w:tcBorders>
              <w:top w:val="nil"/>
              <w:left w:val="nil"/>
              <w:bottom w:val="single" w:sz="4" w:space="0" w:color="auto"/>
              <w:right w:val="single" w:sz="4" w:space="0" w:color="auto"/>
            </w:tcBorders>
            <w:shd w:val="clear" w:color="auto" w:fill="auto"/>
            <w:noWrap/>
            <w:vAlign w:val="bottom"/>
            <w:hideMark/>
          </w:tcPr>
          <w:p w14:paraId="58FA7F8E" w14:textId="77777777" w:rsidR="00AC37D9" w:rsidRPr="00AC37D9" w:rsidRDefault="00AC37D9" w:rsidP="00AC37D9">
            <w:pPr>
              <w:rPr>
                <w:color w:val="000000"/>
              </w:rPr>
            </w:pPr>
            <w:r w:rsidRPr="00AC37D9">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CFC5FB4" w14:textId="77777777" w:rsidR="00AC37D9" w:rsidRPr="00AC37D9" w:rsidRDefault="00AC37D9" w:rsidP="00AC37D9">
            <w:pPr>
              <w:rPr>
                <w:color w:val="000000"/>
              </w:rPr>
            </w:pPr>
            <w:r w:rsidRPr="00AC37D9">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F02C33" w14:textId="77777777" w:rsidR="00AC37D9" w:rsidRPr="00AC37D9" w:rsidRDefault="00AC37D9" w:rsidP="00AC37D9">
            <w:pPr>
              <w:jc w:val="right"/>
              <w:rPr>
                <w:color w:val="000000"/>
              </w:rPr>
            </w:pPr>
            <w:r w:rsidRPr="00AC37D9">
              <w:rPr>
                <w:color w:val="000000"/>
              </w:rPr>
              <w:t>63</w:t>
            </w:r>
          </w:p>
        </w:tc>
        <w:tc>
          <w:tcPr>
            <w:tcW w:w="0" w:type="auto"/>
            <w:vMerge/>
            <w:tcBorders>
              <w:top w:val="nil"/>
              <w:left w:val="single" w:sz="4" w:space="0" w:color="auto"/>
              <w:bottom w:val="single" w:sz="4" w:space="0" w:color="000000"/>
              <w:right w:val="single" w:sz="4" w:space="0" w:color="auto"/>
            </w:tcBorders>
            <w:vAlign w:val="center"/>
            <w:hideMark/>
          </w:tcPr>
          <w:p w14:paraId="50DC4FA8" w14:textId="77777777" w:rsidR="00AC37D9" w:rsidRPr="00AC37D9" w:rsidRDefault="00AC37D9" w:rsidP="00AC37D9">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2EE8C38A" w14:textId="77777777" w:rsidR="00AC37D9" w:rsidRPr="00AC37D9" w:rsidRDefault="00AC37D9" w:rsidP="00AC37D9">
            <w:pPr>
              <w:rPr>
                <w:color w:val="000000"/>
              </w:rPr>
            </w:pPr>
          </w:p>
        </w:tc>
      </w:tr>
      <w:tr w:rsidR="00AC37D9" w:rsidRPr="00AC37D9" w14:paraId="5B5F79CA" w14:textId="77777777" w:rsidTr="00AC37D9">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94D5B" w14:textId="77777777" w:rsidR="00AC37D9" w:rsidRPr="00AC37D9" w:rsidRDefault="00AC37D9" w:rsidP="00AC37D9">
            <w:pPr>
              <w:jc w:val="center"/>
              <w:rPr>
                <w:color w:val="000000"/>
              </w:rPr>
            </w:pPr>
            <w:r w:rsidRPr="00AC37D9">
              <w:rPr>
                <w:color w:val="000000"/>
              </w:rPr>
              <w:t>Iš viso:</w:t>
            </w:r>
          </w:p>
        </w:tc>
        <w:tc>
          <w:tcPr>
            <w:tcW w:w="0" w:type="auto"/>
            <w:tcBorders>
              <w:top w:val="nil"/>
              <w:left w:val="nil"/>
              <w:bottom w:val="single" w:sz="4" w:space="0" w:color="auto"/>
              <w:right w:val="single" w:sz="4" w:space="0" w:color="auto"/>
            </w:tcBorders>
            <w:shd w:val="clear" w:color="auto" w:fill="auto"/>
            <w:noWrap/>
            <w:vAlign w:val="bottom"/>
            <w:hideMark/>
          </w:tcPr>
          <w:p w14:paraId="23698363" w14:textId="77777777" w:rsidR="00AC37D9" w:rsidRPr="00AC37D9" w:rsidRDefault="00AC37D9" w:rsidP="00AC37D9">
            <w:pPr>
              <w:jc w:val="right"/>
              <w:rPr>
                <w:b/>
                <w:bCs/>
                <w:color w:val="000000"/>
              </w:rPr>
            </w:pPr>
            <w:r w:rsidRPr="00AC37D9">
              <w:rPr>
                <w:b/>
                <w:bCs/>
                <w:color w:val="000000"/>
              </w:rPr>
              <w:t>1034,1</w:t>
            </w:r>
          </w:p>
        </w:tc>
        <w:tc>
          <w:tcPr>
            <w:tcW w:w="0" w:type="auto"/>
            <w:tcBorders>
              <w:top w:val="nil"/>
              <w:left w:val="nil"/>
              <w:bottom w:val="single" w:sz="4" w:space="0" w:color="auto"/>
              <w:right w:val="single" w:sz="4" w:space="0" w:color="auto"/>
            </w:tcBorders>
            <w:shd w:val="clear" w:color="auto" w:fill="auto"/>
            <w:noWrap/>
            <w:vAlign w:val="bottom"/>
            <w:hideMark/>
          </w:tcPr>
          <w:p w14:paraId="21E23306" w14:textId="77777777" w:rsidR="00AC37D9" w:rsidRPr="00AC37D9" w:rsidRDefault="00AC37D9" w:rsidP="00AC37D9">
            <w:pPr>
              <w:jc w:val="right"/>
              <w:rPr>
                <w:b/>
                <w:bCs/>
                <w:color w:val="000000"/>
              </w:rPr>
            </w:pPr>
            <w:r w:rsidRPr="00AC37D9">
              <w:rPr>
                <w:b/>
                <w:bCs/>
                <w:color w:val="000000"/>
              </w:rPr>
              <w:t>594,5</w:t>
            </w:r>
          </w:p>
        </w:tc>
        <w:tc>
          <w:tcPr>
            <w:tcW w:w="0" w:type="auto"/>
            <w:tcBorders>
              <w:top w:val="nil"/>
              <w:left w:val="nil"/>
              <w:bottom w:val="single" w:sz="4" w:space="0" w:color="auto"/>
              <w:right w:val="single" w:sz="4" w:space="0" w:color="auto"/>
            </w:tcBorders>
            <w:shd w:val="clear" w:color="auto" w:fill="auto"/>
            <w:noWrap/>
            <w:vAlign w:val="bottom"/>
            <w:hideMark/>
          </w:tcPr>
          <w:p w14:paraId="7DCC40A5" w14:textId="77777777" w:rsidR="00AC37D9" w:rsidRPr="00AC37D9" w:rsidRDefault="00AC37D9" w:rsidP="00AC37D9">
            <w:pPr>
              <w:jc w:val="right"/>
              <w:rPr>
                <w:b/>
                <w:bCs/>
                <w:color w:val="000000"/>
              </w:rPr>
            </w:pPr>
            <w:r w:rsidRPr="00AC37D9">
              <w:rPr>
                <w:b/>
                <w:bCs/>
                <w:color w:val="000000"/>
              </w:rPr>
              <w:t>63</w:t>
            </w:r>
          </w:p>
        </w:tc>
        <w:tc>
          <w:tcPr>
            <w:tcW w:w="0" w:type="auto"/>
            <w:vMerge/>
            <w:tcBorders>
              <w:top w:val="nil"/>
              <w:left w:val="single" w:sz="4" w:space="0" w:color="auto"/>
              <w:bottom w:val="single" w:sz="4" w:space="0" w:color="000000"/>
              <w:right w:val="single" w:sz="4" w:space="0" w:color="auto"/>
            </w:tcBorders>
            <w:vAlign w:val="center"/>
            <w:hideMark/>
          </w:tcPr>
          <w:p w14:paraId="1FD9077C" w14:textId="77777777" w:rsidR="00AC37D9" w:rsidRPr="00AC37D9" w:rsidRDefault="00AC37D9" w:rsidP="00AC37D9">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6400D82B" w14:textId="77777777" w:rsidR="00AC37D9" w:rsidRPr="00AC37D9" w:rsidRDefault="00AC37D9" w:rsidP="00AC37D9">
            <w:pPr>
              <w:rPr>
                <w:color w:val="000000"/>
              </w:rPr>
            </w:pPr>
          </w:p>
        </w:tc>
      </w:tr>
    </w:tbl>
    <w:p w14:paraId="7C28ECCF" w14:textId="77777777" w:rsidR="00AC7E34" w:rsidRDefault="00AC7E34" w:rsidP="00AC7E34">
      <w:pPr>
        <w:spacing w:line="360" w:lineRule="auto"/>
        <w:jc w:val="both"/>
      </w:pPr>
      <w:r>
        <w:tab/>
      </w:r>
    </w:p>
    <w:p w14:paraId="4911CE24" w14:textId="77777777" w:rsidR="00AC7E34" w:rsidRDefault="00AC7E34" w:rsidP="00AC7E34">
      <w:pPr>
        <w:spacing w:line="360" w:lineRule="auto"/>
        <w:jc w:val="both"/>
        <w:rPr>
          <w:b/>
        </w:rPr>
      </w:pPr>
      <w:r>
        <w:rPr>
          <w:b/>
        </w:rPr>
        <w:t>2. Š</w:t>
      </w:r>
      <w:r>
        <w:rPr>
          <w:b/>
          <w:lang w:val="pt-BR"/>
        </w:rPr>
        <w:t>iuo metu esantis teisinis reglamentavimas</w:t>
      </w:r>
    </w:p>
    <w:p w14:paraId="4B1E082E" w14:textId="77777777" w:rsidR="00AC7E34" w:rsidRDefault="00AC7E34" w:rsidP="00AC7E34">
      <w:pPr>
        <w:tabs>
          <w:tab w:val="left" w:pos="720"/>
          <w:tab w:val="num" w:pos="3960"/>
        </w:tabs>
        <w:spacing w:line="360" w:lineRule="auto"/>
        <w:jc w:val="both"/>
        <w:outlineLvl w:val="0"/>
      </w:pPr>
      <w:r>
        <w:t xml:space="preserve"> </w:t>
      </w:r>
      <w:r>
        <w:tab/>
        <w:t xml:space="preserve">Lietuvos Respublikos vietos savivaldos įstatymo 16 straipsnio 2 dalies 28 punktas, 27 straipsnio 1 dalies 3 punktas; </w:t>
      </w:r>
    </w:p>
    <w:p w14:paraId="5A2CA307" w14:textId="77777777" w:rsidR="00AC7E34" w:rsidRDefault="00AC7E34" w:rsidP="00AC7E34">
      <w:pPr>
        <w:tabs>
          <w:tab w:val="left" w:pos="720"/>
          <w:tab w:val="num" w:pos="3960"/>
        </w:tabs>
        <w:spacing w:line="360" w:lineRule="auto"/>
        <w:jc w:val="both"/>
        <w:outlineLvl w:val="0"/>
      </w:pPr>
      <w:r>
        <w:tab/>
        <w:t>Lietuvos Respublikos biudžeto sandaros įstatymo 10 straipsnio 5 punktas;</w:t>
      </w:r>
    </w:p>
    <w:p w14:paraId="7D7726F8" w14:textId="655E7D3A" w:rsidR="00AC7E34" w:rsidRDefault="00AC7E34" w:rsidP="00AC7E34">
      <w:pPr>
        <w:tabs>
          <w:tab w:val="left" w:pos="720"/>
          <w:tab w:val="num" w:pos="3960"/>
        </w:tabs>
        <w:spacing w:line="360" w:lineRule="auto"/>
        <w:jc w:val="both"/>
        <w:outlineLvl w:val="0"/>
      </w:pPr>
      <w:r>
        <w:tab/>
        <w:t>Lietuvos Respublikos 20</w:t>
      </w:r>
      <w:r w:rsidR="00D0760B">
        <w:t>21</w:t>
      </w:r>
      <w:r>
        <w:t xml:space="preserve"> metų valstybės biudžeto ir savivaldybių biudžetų finansinių rodiklių patvirtinimo įstatymo 1</w:t>
      </w:r>
      <w:r w:rsidR="00D0760B">
        <w:t>3</w:t>
      </w:r>
      <w:r>
        <w:t xml:space="preserve"> straipsnio </w:t>
      </w:r>
      <w:r w:rsidR="00D0760B">
        <w:t>1 dalies 5</w:t>
      </w:r>
      <w:r>
        <w:t xml:space="preserve"> punktas.</w:t>
      </w:r>
    </w:p>
    <w:p w14:paraId="5F1EF9B8" w14:textId="77777777" w:rsidR="00AC7E34" w:rsidRDefault="00AC7E34" w:rsidP="00AC7E34">
      <w:pPr>
        <w:tabs>
          <w:tab w:val="left" w:pos="720"/>
          <w:tab w:val="num" w:pos="3960"/>
        </w:tabs>
        <w:spacing w:line="360" w:lineRule="auto"/>
        <w:jc w:val="both"/>
        <w:rPr>
          <w:b/>
        </w:rPr>
      </w:pPr>
      <w:r>
        <w:rPr>
          <w:b/>
        </w:rPr>
        <w:t xml:space="preserve">3. </w:t>
      </w:r>
      <w:r>
        <w:rPr>
          <w:b/>
          <w:lang w:val="pt-BR"/>
        </w:rPr>
        <w:t xml:space="preserve">Galimos teigiamos ir neigiamos pasekmės priėmus siūlomą tarybos sprendimo projektą </w:t>
      </w:r>
    </w:p>
    <w:p w14:paraId="425EEAF9" w14:textId="1FB42696" w:rsidR="00AC7E34" w:rsidRDefault="00AC7E34" w:rsidP="00AC7E34">
      <w:pPr>
        <w:tabs>
          <w:tab w:val="left" w:pos="720"/>
          <w:tab w:val="num" w:pos="3960"/>
        </w:tabs>
        <w:spacing w:line="360" w:lineRule="auto"/>
        <w:jc w:val="both"/>
      </w:pPr>
      <w:r>
        <w:tab/>
        <w:t>Teigiamos pasekmės – savivaldybės administracija gavusi teigiamą savivaldybės kontrolieriaus išvadą, galės rengti savivaldybės tarybos sprendimo projektą dėl garantijos suteikimo UAB „Molėtų vanduo“.</w:t>
      </w:r>
      <w:r w:rsidRPr="008058E1">
        <w:t xml:space="preserve"> </w:t>
      </w:r>
      <w:r>
        <w:t xml:space="preserve">UAB „Molėtų vanduo“ galės teikti paraišką projekto </w:t>
      </w:r>
      <w:r w:rsidR="00DF0E9C" w:rsidRPr="00554DC8">
        <w:t xml:space="preserve">„Nuotekų surinkimo tinklų plėtra Molėtų miesto aglomeracijoje“ </w:t>
      </w:r>
      <w:r>
        <w:t xml:space="preserve"> finansavimui gauti.</w:t>
      </w:r>
    </w:p>
    <w:p w14:paraId="4E693836" w14:textId="77777777" w:rsidR="00AC7E34" w:rsidRDefault="00AC7E34" w:rsidP="00AC7E34">
      <w:pPr>
        <w:tabs>
          <w:tab w:val="left" w:pos="720"/>
          <w:tab w:val="num" w:pos="3960"/>
        </w:tabs>
        <w:spacing w:line="360" w:lineRule="auto"/>
        <w:jc w:val="both"/>
        <w:rPr>
          <w:b/>
        </w:rPr>
      </w:pPr>
      <w:r>
        <w:rPr>
          <w:b/>
        </w:rPr>
        <w:t>4. Priemonės sprendimui įgyvendinti</w:t>
      </w:r>
    </w:p>
    <w:p w14:paraId="359E3CB8" w14:textId="77777777" w:rsidR="00AC7E34" w:rsidRDefault="00AC7E34" w:rsidP="00AC7E34">
      <w:pPr>
        <w:tabs>
          <w:tab w:val="left" w:pos="720"/>
          <w:tab w:val="num" w:pos="3960"/>
        </w:tabs>
        <w:spacing w:line="360" w:lineRule="auto"/>
        <w:jc w:val="both"/>
      </w:pPr>
      <w:r>
        <w:tab/>
        <w:t xml:space="preserve">Garantijos suteikimo galimybės apskaičiavimas, duomenų pateikimas </w:t>
      </w:r>
      <w:r>
        <w:rPr>
          <w:lang w:val="pt-BR"/>
        </w:rPr>
        <w:t>savivaldybės kontrolieriui.</w:t>
      </w:r>
    </w:p>
    <w:p w14:paraId="128C352A" w14:textId="77777777" w:rsidR="00AC7E34" w:rsidRDefault="00AC7E34" w:rsidP="00AC7E34">
      <w:pPr>
        <w:tabs>
          <w:tab w:val="left" w:pos="720"/>
          <w:tab w:val="num" w:pos="3960"/>
        </w:tabs>
        <w:spacing w:line="360" w:lineRule="auto"/>
        <w:jc w:val="both"/>
        <w:rPr>
          <w:b/>
        </w:rPr>
      </w:pPr>
      <w:r>
        <w:rPr>
          <w:b/>
        </w:rPr>
        <w:t>5. Lėšų poreikis ir jų šaltiniai ( prireikus skaičiavimai ir išlaidų sąmatos)</w:t>
      </w:r>
    </w:p>
    <w:p w14:paraId="27E04953" w14:textId="77777777" w:rsidR="00AC7E34" w:rsidRDefault="00AC7E34" w:rsidP="00AC7E34">
      <w:pPr>
        <w:tabs>
          <w:tab w:val="left" w:pos="720"/>
          <w:tab w:val="num" w:pos="3960"/>
        </w:tabs>
        <w:spacing w:line="360" w:lineRule="auto"/>
        <w:jc w:val="both"/>
      </w:pPr>
      <w:r>
        <w:tab/>
        <w:t xml:space="preserve"> Nėra.</w:t>
      </w:r>
    </w:p>
    <w:p w14:paraId="6269D06A" w14:textId="77777777" w:rsidR="00AC7E34" w:rsidRDefault="00AC7E34" w:rsidP="00AC7E34">
      <w:pPr>
        <w:tabs>
          <w:tab w:val="left" w:pos="720"/>
          <w:tab w:val="num" w:pos="3960"/>
        </w:tabs>
        <w:spacing w:line="360" w:lineRule="auto"/>
        <w:jc w:val="both"/>
        <w:rPr>
          <w:b/>
        </w:rPr>
      </w:pPr>
      <w:r>
        <w:rPr>
          <w:b/>
        </w:rPr>
        <w:lastRenderedPageBreak/>
        <w:t xml:space="preserve">6.Vykdytojai, įvykdymo terminai </w:t>
      </w:r>
    </w:p>
    <w:p w14:paraId="106D557E" w14:textId="214BCDEE" w:rsidR="00AC7E34" w:rsidRDefault="00AC7E34" w:rsidP="00AC7E34">
      <w:pPr>
        <w:tabs>
          <w:tab w:val="left" w:pos="720"/>
          <w:tab w:val="num" w:pos="3960"/>
        </w:tabs>
        <w:spacing w:line="360" w:lineRule="auto"/>
        <w:jc w:val="both"/>
      </w:pPr>
      <w:r>
        <w:tab/>
        <w:t>Savivaldybės kontrolierius. Išvadą parengti iki 20</w:t>
      </w:r>
      <w:r w:rsidR="00D0760B">
        <w:t xml:space="preserve">21 </w:t>
      </w:r>
      <w:r>
        <w:t xml:space="preserve">m. </w:t>
      </w:r>
      <w:r w:rsidR="00D0760B">
        <w:t>kovo 12</w:t>
      </w:r>
      <w:r>
        <w:t xml:space="preserve"> d. </w:t>
      </w:r>
    </w:p>
    <w:p w14:paraId="64193CDC" w14:textId="77777777" w:rsidR="00AC7E34" w:rsidRPr="00DA23E0" w:rsidRDefault="00AC7E34" w:rsidP="00DA23E0">
      <w:pPr>
        <w:spacing w:line="360" w:lineRule="auto"/>
        <w:jc w:val="both"/>
      </w:pPr>
    </w:p>
    <w:p w14:paraId="7E42B94D" w14:textId="122B9CC5" w:rsidR="008A651D" w:rsidRDefault="00D373E5" w:rsidP="00554DC8">
      <w:pPr>
        <w:tabs>
          <w:tab w:val="left" w:pos="720"/>
          <w:tab w:val="num" w:pos="3960"/>
        </w:tabs>
        <w:spacing w:line="360" w:lineRule="auto"/>
        <w:jc w:val="both"/>
      </w:pPr>
      <w:r>
        <w:t xml:space="preserve"> </w:t>
      </w:r>
    </w:p>
    <w:sectPr w:rsidR="008A651D" w:rsidSect="005855B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F921D" w14:textId="77777777" w:rsidR="00872C08" w:rsidRDefault="00872C08" w:rsidP="00A90139">
      <w:r>
        <w:separator/>
      </w:r>
    </w:p>
  </w:endnote>
  <w:endnote w:type="continuationSeparator" w:id="0">
    <w:p w14:paraId="20644B36" w14:textId="77777777" w:rsidR="00872C08" w:rsidRDefault="00872C08" w:rsidP="00A9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BB5C9" w14:textId="77777777" w:rsidR="00872C08" w:rsidRDefault="00872C08" w:rsidP="00A90139">
      <w:r>
        <w:separator/>
      </w:r>
    </w:p>
  </w:footnote>
  <w:footnote w:type="continuationSeparator" w:id="0">
    <w:p w14:paraId="2A1C89A1" w14:textId="77777777" w:rsidR="00872C08" w:rsidRDefault="00872C08" w:rsidP="00A9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131873"/>
      <w:docPartObj>
        <w:docPartGallery w:val="Page Numbers (Top of Page)"/>
        <w:docPartUnique/>
      </w:docPartObj>
    </w:sdtPr>
    <w:sdtEndPr/>
    <w:sdtContent>
      <w:p w14:paraId="71E99B3A" w14:textId="77777777" w:rsidR="00A90139" w:rsidRDefault="00FB6A19">
        <w:pPr>
          <w:pStyle w:val="Antrats"/>
          <w:jc w:val="center"/>
        </w:pPr>
        <w:r>
          <w:fldChar w:fldCharType="begin"/>
        </w:r>
        <w:r w:rsidR="00A90139">
          <w:instrText>PAGE   \* MERGEFORMAT</w:instrText>
        </w:r>
        <w:r>
          <w:fldChar w:fldCharType="separate"/>
        </w:r>
        <w:r w:rsidR="00494018">
          <w:rPr>
            <w:noProof/>
          </w:rPr>
          <w:t>2</w:t>
        </w:r>
        <w:r>
          <w:fldChar w:fldCharType="end"/>
        </w:r>
      </w:p>
    </w:sdtContent>
  </w:sdt>
  <w:p w14:paraId="29F4EDB1" w14:textId="77777777" w:rsidR="00A90139" w:rsidRDefault="00A901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A0ADA"/>
    <w:multiLevelType w:val="hybridMultilevel"/>
    <w:tmpl w:val="89BEE124"/>
    <w:lvl w:ilvl="0" w:tplc="D7628D2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1D"/>
    <w:rsid w:val="00001077"/>
    <w:rsid w:val="00007CE4"/>
    <w:rsid w:val="00054CD1"/>
    <w:rsid w:val="000A29C2"/>
    <w:rsid w:val="000B5FBD"/>
    <w:rsid w:val="000B6302"/>
    <w:rsid w:val="000D7BC5"/>
    <w:rsid w:val="00192825"/>
    <w:rsid w:val="001C3D50"/>
    <w:rsid w:val="001C7CE7"/>
    <w:rsid w:val="001D2786"/>
    <w:rsid w:val="001E1BA5"/>
    <w:rsid w:val="00227623"/>
    <w:rsid w:val="00294856"/>
    <w:rsid w:val="002A161C"/>
    <w:rsid w:val="0031122C"/>
    <w:rsid w:val="00367CB8"/>
    <w:rsid w:val="00391A40"/>
    <w:rsid w:val="003A4E4B"/>
    <w:rsid w:val="003E6159"/>
    <w:rsid w:val="003F0D81"/>
    <w:rsid w:val="003F7435"/>
    <w:rsid w:val="00404578"/>
    <w:rsid w:val="0042621D"/>
    <w:rsid w:val="00426FD2"/>
    <w:rsid w:val="004547C8"/>
    <w:rsid w:val="0046677C"/>
    <w:rsid w:val="004802A3"/>
    <w:rsid w:val="00494018"/>
    <w:rsid w:val="004C53C4"/>
    <w:rsid w:val="004D34C6"/>
    <w:rsid w:val="004D61A1"/>
    <w:rsid w:val="00554DC8"/>
    <w:rsid w:val="005618D9"/>
    <w:rsid w:val="005855BE"/>
    <w:rsid w:val="005929FB"/>
    <w:rsid w:val="005A25BB"/>
    <w:rsid w:val="006634E4"/>
    <w:rsid w:val="006E1ED6"/>
    <w:rsid w:val="007075E2"/>
    <w:rsid w:val="00733148"/>
    <w:rsid w:val="00743461"/>
    <w:rsid w:val="007960C8"/>
    <w:rsid w:val="007B1254"/>
    <w:rsid w:val="007C3A95"/>
    <w:rsid w:val="007C4741"/>
    <w:rsid w:val="008058E1"/>
    <w:rsid w:val="00872527"/>
    <w:rsid w:val="00872C08"/>
    <w:rsid w:val="008A651D"/>
    <w:rsid w:val="008B531E"/>
    <w:rsid w:val="00914CC6"/>
    <w:rsid w:val="0093651C"/>
    <w:rsid w:val="009526CB"/>
    <w:rsid w:val="009548B1"/>
    <w:rsid w:val="00955106"/>
    <w:rsid w:val="00A22669"/>
    <w:rsid w:val="00A252BE"/>
    <w:rsid w:val="00A90139"/>
    <w:rsid w:val="00AA215E"/>
    <w:rsid w:val="00AC37D9"/>
    <w:rsid w:val="00AC3E00"/>
    <w:rsid w:val="00AC7E34"/>
    <w:rsid w:val="00AD4E68"/>
    <w:rsid w:val="00AE33C0"/>
    <w:rsid w:val="00AE52DD"/>
    <w:rsid w:val="00AF5C32"/>
    <w:rsid w:val="00B0728E"/>
    <w:rsid w:val="00B80645"/>
    <w:rsid w:val="00B85F39"/>
    <w:rsid w:val="00B95BA4"/>
    <w:rsid w:val="00C95F79"/>
    <w:rsid w:val="00CC07FA"/>
    <w:rsid w:val="00CD3804"/>
    <w:rsid w:val="00CE7D59"/>
    <w:rsid w:val="00D049CA"/>
    <w:rsid w:val="00D0760B"/>
    <w:rsid w:val="00D27105"/>
    <w:rsid w:val="00D373E5"/>
    <w:rsid w:val="00D562E4"/>
    <w:rsid w:val="00DA23E0"/>
    <w:rsid w:val="00DF0E9C"/>
    <w:rsid w:val="00E04551"/>
    <w:rsid w:val="00E976E3"/>
    <w:rsid w:val="00EB5A47"/>
    <w:rsid w:val="00EB603E"/>
    <w:rsid w:val="00F03269"/>
    <w:rsid w:val="00F214CA"/>
    <w:rsid w:val="00F608A7"/>
    <w:rsid w:val="00FA2525"/>
    <w:rsid w:val="00FB6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9DC4"/>
  <w15:docId w15:val="{2684CE2D-8EBF-4B2E-B8BD-8DA41A68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651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90139"/>
    <w:pPr>
      <w:tabs>
        <w:tab w:val="center" w:pos="4819"/>
        <w:tab w:val="right" w:pos="9638"/>
      </w:tabs>
    </w:pPr>
  </w:style>
  <w:style w:type="character" w:customStyle="1" w:styleId="AntratsDiagrama">
    <w:name w:val="Antraštės Diagrama"/>
    <w:basedOn w:val="Numatytasispastraiposriftas"/>
    <w:link w:val="Antrats"/>
    <w:uiPriority w:val="99"/>
    <w:rsid w:val="00A9013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90139"/>
    <w:pPr>
      <w:tabs>
        <w:tab w:val="center" w:pos="4819"/>
        <w:tab w:val="right" w:pos="9638"/>
      </w:tabs>
    </w:pPr>
  </w:style>
  <w:style w:type="character" w:customStyle="1" w:styleId="PoratDiagrama">
    <w:name w:val="Poraštė Diagrama"/>
    <w:basedOn w:val="Numatytasispastraiposriftas"/>
    <w:link w:val="Porat"/>
    <w:uiPriority w:val="99"/>
    <w:rsid w:val="00A90139"/>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D2786"/>
    <w:pPr>
      <w:ind w:left="720"/>
      <w:contextualSpacing/>
    </w:pPr>
  </w:style>
  <w:style w:type="paragraph" w:styleId="Debesliotekstas">
    <w:name w:val="Balloon Text"/>
    <w:basedOn w:val="prastasis"/>
    <w:link w:val="DebesliotekstasDiagrama"/>
    <w:uiPriority w:val="99"/>
    <w:semiHidden/>
    <w:unhideWhenUsed/>
    <w:rsid w:val="00D2710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710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963243">
      <w:bodyDiv w:val="1"/>
      <w:marLeft w:val="0"/>
      <w:marRight w:val="0"/>
      <w:marTop w:val="0"/>
      <w:marBottom w:val="0"/>
      <w:divBdr>
        <w:top w:val="none" w:sz="0" w:space="0" w:color="auto"/>
        <w:left w:val="none" w:sz="0" w:space="0" w:color="auto"/>
        <w:bottom w:val="none" w:sz="0" w:space="0" w:color="auto"/>
        <w:right w:val="none" w:sz="0" w:space="0" w:color="auto"/>
      </w:divBdr>
    </w:div>
    <w:div w:id="817260356">
      <w:bodyDiv w:val="1"/>
      <w:marLeft w:val="0"/>
      <w:marRight w:val="0"/>
      <w:marTop w:val="0"/>
      <w:marBottom w:val="0"/>
      <w:divBdr>
        <w:top w:val="none" w:sz="0" w:space="0" w:color="auto"/>
        <w:left w:val="none" w:sz="0" w:space="0" w:color="auto"/>
        <w:bottom w:val="none" w:sz="0" w:space="0" w:color="auto"/>
        <w:right w:val="none" w:sz="0" w:space="0" w:color="auto"/>
      </w:divBdr>
    </w:div>
    <w:div w:id="832918832">
      <w:bodyDiv w:val="1"/>
      <w:marLeft w:val="0"/>
      <w:marRight w:val="0"/>
      <w:marTop w:val="0"/>
      <w:marBottom w:val="0"/>
      <w:divBdr>
        <w:top w:val="none" w:sz="0" w:space="0" w:color="auto"/>
        <w:left w:val="none" w:sz="0" w:space="0" w:color="auto"/>
        <w:bottom w:val="none" w:sz="0" w:space="0" w:color="auto"/>
        <w:right w:val="none" w:sz="0" w:space="0" w:color="auto"/>
      </w:divBdr>
    </w:div>
    <w:div w:id="908199291">
      <w:bodyDiv w:val="1"/>
      <w:marLeft w:val="0"/>
      <w:marRight w:val="0"/>
      <w:marTop w:val="0"/>
      <w:marBottom w:val="0"/>
      <w:divBdr>
        <w:top w:val="none" w:sz="0" w:space="0" w:color="auto"/>
        <w:left w:val="none" w:sz="0" w:space="0" w:color="auto"/>
        <w:bottom w:val="none" w:sz="0" w:space="0" w:color="auto"/>
        <w:right w:val="none" w:sz="0" w:space="0" w:color="auto"/>
      </w:divBdr>
    </w:div>
    <w:div w:id="1567259482">
      <w:bodyDiv w:val="1"/>
      <w:marLeft w:val="0"/>
      <w:marRight w:val="0"/>
      <w:marTop w:val="0"/>
      <w:marBottom w:val="0"/>
      <w:divBdr>
        <w:top w:val="none" w:sz="0" w:space="0" w:color="auto"/>
        <w:left w:val="none" w:sz="0" w:space="0" w:color="auto"/>
        <w:bottom w:val="none" w:sz="0" w:space="0" w:color="auto"/>
        <w:right w:val="none" w:sz="0" w:space="0" w:color="auto"/>
      </w:divBdr>
    </w:div>
    <w:div w:id="1723600973">
      <w:bodyDiv w:val="1"/>
      <w:marLeft w:val="0"/>
      <w:marRight w:val="0"/>
      <w:marTop w:val="0"/>
      <w:marBottom w:val="0"/>
      <w:divBdr>
        <w:top w:val="none" w:sz="0" w:space="0" w:color="auto"/>
        <w:left w:val="none" w:sz="0" w:space="0" w:color="auto"/>
        <w:bottom w:val="none" w:sz="0" w:space="0" w:color="auto"/>
        <w:right w:val="none" w:sz="0" w:space="0" w:color="auto"/>
      </w:divBdr>
    </w:div>
    <w:div w:id="1907255105">
      <w:bodyDiv w:val="1"/>
      <w:marLeft w:val="0"/>
      <w:marRight w:val="0"/>
      <w:marTop w:val="0"/>
      <w:marBottom w:val="0"/>
      <w:divBdr>
        <w:top w:val="none" w:sz="0" w:space="0" w:color="auto"/>
        <w:left w:val="none" w:sz="0" w:space="0" w:color="auto"/>
        <w:bottom w:val="none" w:sz="0" w:space="0" w:color="auto"/>
        <w:right w:val="none" w:sz="0" w:space="0" w:color="auto"/>
      </w:divBdr>
    </w:div>
    <w:div w:id="21265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332A-0596-4546-91BA-6C2192A0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4372</Words>
  <Characters>2493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6</cp:revision>
  <cp:lastPrinted>2021-02-17T06:34:00Z</cp:lastPrinted>
  <dcterms:created xsi:type="dcterms:W3CDTF">2021-02-17T06:34:00Z</dcterms:created>
  <dcterms:modified xsi:type="dcterms:W3CDTF">2021-02-17T09:09:00Z</dcterms:modified>
</cp:coreProperties>
</file>