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Default="004F6925" w:rsidP="00D87078">
      <w:pPr>
        <w:tabs>
          <w:tab w:val="num" w:pos="0"/>
          <w:tab w:val="left" w:pos="720"/>
        </w:tabs>
        <w:spacing w:line="360" w:lineRule="auto"/>
        <w:ind w:firstLine="360"/>
        <w:jc w:val="center"/>
        <w:outlineLvl w:val="0"/>
        <w:rPr>
          <w:lang w:val="lt-LT"/>
        </w:rPr>
      </w:pPr>
      <w:r>
        <w:rPr>
          <w:lang w:val="lt-LT"/>
        </w:rPr>
        <w:t>AIŠKINAMASIS RAŠTAS</w:t>
      </w:r>
    </w:p>
    <w:p w:rsidR="008057DA" w:rsidRDefault="0060742A" w:rsidP="00D87078">
      <w:pPr>
        <w:tabs>
          <w:tab w:val="num" w:pos="0"/>
          <w:tab w:val="left" w:pos="720"/>
        </w:tabs>
        <w:spacing w:line="360" w:lineRule="auto"/>
        <w:ind w:firstLine="360"/>
        <w:jc w:val="center"/>
        <w:rPr>
          <w:lang w:val="lt-LT"/>
        </w:rPr>
      </w:pPr>
      <w:r w:rsidRPr="0060742A">
        <w:rPr>
          <w:lang w:val="lt-LT"/>
        </w:rPr>
        <w:t>DĖL MOLĖTŲ RAJONO SAVIVALDYBĖS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p>
    <w:p w:rsidR="004F6925" w:rsidRDefault="004F6925" w:rsidP="00D87078">
      <w:pPr>
        <w:spacing w:line="360" w:lineRule="auto"/>
        <w:ind w:firstLine="360"/>
        <w:jc w:val="both"/>
        <w:rPr>
          <w:b/>
          <w:lang w:val="lt-LT"/>
        </w:rPr>
      </w:pPr>
      <w:r>
        <w:rPr>
          <w:b/>
          <w:lang w:val="lt-LT"/>
        </w:rPr>
        <w:t>1. Parengto tarybos sprendimo projekto tikslai ir uždaviniai</w:t>
      </w:r>
    </w:p>
    <w:p w:rsidR="008057DA" w:rsidRDefault="008057DA" w:rsidP="00D87078">
      <w:pPr>
        <w:spacing w:line="360" w:lineRule="auto"/>
        <w:ind w:firstLine="360"/>
        <w:jc w:val="both"/>
        <w:rPr>
          <w:lang w:val="lt-LT"/>
        </w:rPr>
      </w:pPr>
      <w:r>
        <w:rPr>
          <w:lang w:val="lt-LT"/>
        </w:rPr>
        <w:t xml:space="preserve">Molėtų rajono savivaldybės tarybos sprendimo tikslas yra </w:t>
      </w:r>
      <w:r w:rsidR="0060742A" w:rsidRPr="0060742A">
        <w:rPr>
          <w:lang w:val="lt-LT"/>
        </w:rPr>
        <w:t>patvirtinti Molėtų rajono savivaldybės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metodiką</w:t>
      </w:r>
      <w:r>
        <w:rPr>
          <w:lang w:val="lt-LT"/>
        </w:rPr>
        <w:t xml:space="preserve">. </w:t>
      </w:r>
    </w:p>
    <w:p w:rsidR="004F6925" w:rsidRDefault="004F6925" w:rsidP="00D87078">
      <w:pPr>
        <w:pStyle w:val="HTMLiankstoformatuotas"/>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2. Šiuo metu esantis teisinis reglamentavimas</w:t>
      </w:r>
    </w:p>
    <w:p w:rsidR="008057DA" w:rsidRDefault="008057DA" w:rsidP="00D87078">
      <w:pPr>
        <w:tabs>
          <w:tab w:val="left" w:pos="720"/>
          <w:tab w:val="num" w:pos="3960"/>
        </w:tabs>
        <w:spacing w:line="360" w:lineRule="auto"/>
        <w:ind w:firstLine="360"/>
        <w:jc w:val="both"/>
        <w:rPr>
          <w:lang w:val="lt-LT"/>
        </w:rPr>
      </w:pPr>
      <w:r w:rsidRPr="008057DA">
        <w:rPr>
          <w:lang w:val="lt-LT"/>
        </w:rPr>
        <w:t>Lietuvos Respublikos specialiųjų žemės naudojimo sąlygų</w:t>
      </w:r>
      <w:r w:rsidR="0060742A">
        <w:rPr>
          <w:lang w:val="lt-LT"/>
        </w:rPr>
        <w:t xml:space="preserve"> įstatymo 7 straipsnio 4 dalyje nurodyta, kad </w:t>
      </w:r>
      <w:r w:rsidR="0060742A" w:rsidRPr="0060742A">
        <w:rPr>
          <w:lang w:val="lt-LT"/>
        </w:rPr>
        <w:t>žemės savininko, valstybinės ar savivaldybės žemės patikėtinio sutikim</w:t>
      </w:r>
      <w:r w:rsidR="0060742A">
        <w:rPr>
          <w:lang w:val="lt-LT"/>
        </w:rPr>
        <w:t>e dėl specialiųjų žemės naudojimo sąlygų nustatymo, turi būti aptartas</w:t>
      </w:r>
      <w:r w:rsidR="0060742A" w:rsidRPr="0060742A">
        <w:rPr>
          <w:lang w:val="lt-LT"/>
        </w:rPr>
        <w:t xml:space="preserve"> nuostolių, patiriamų dėl specialiųjų žemės naudojimo sąlygų taikymo nustatytose šiame įstatyme nurodytose teritorijose, atlyginimas</w:t>
      </w:r>
      <w:r w:rsidR="0060742A">
        <w:rPr>
          <w:lang w:val="lt-LT"/>
        </w:rPr>
        <w:t xml:space="preserve">. </w:t>
      </w:r>
      <w:r w:rsidR="0060742A" w:rsidRPr="008057DA">
        <w:rPr>
          <w:lang w:val="lt-LT"/>
        </w:rPr>
        <w:t>Lietuvos Respublikos specialiųjų žemės naudojimo sąlygų</w:t>
      </w:r>
      <w:r w:rsidR="0060742A">
        <w:rPr>
          <w:lang w:val="lt-LT"/>
        </w:rPr>
        <w:t xml:space="preserve"> įstatymo 7 straipsnio</w:t>
      </w:r>
      <w:r>
        <w:rPr>
          <w:lang w:val="lt-LT"/>
        </w:rPr>
        <w:t xml:space="preserve"> 5 dalis nurodo, kad </w:t>
      </w:r>
      <w:r w:rsidR="0060742A" w:rsidRPr="0060742A">
        <w:rPr>
          <w:lang w:val="lt-LT"/>
        </w:rPr>
        <w:t xml:space="preserve">kai </w:t>
      </w:r>
      <w:r w:rsidR="0060742A">
        <w:rPr>
          <w:lang w:val="lt-LT"/>
        </w:rPr>
        <w:t>šie</w:t>
      </w:r>
      <w:r w:rsidR="0060742A" w:rsidRPr="0060742A">
        <w:rPr>
          <w:lang w:val="lt-LT"/>
        </w:rPr>
        <w:t xml:space="preserve"> nuostoliai mokėtini iš savivaldybės valdomų juridinių asmenų lėšų, šių nuostolių dydis apskaičiuojamas pagal savivaldybės tarybos patvirtintas kompensacijų nuostoliams atlyginti apskaičiavimo metodikas.</w:t>
      </w:r>
    </w:p>
    <w:p w:rsidR="004F6925" w:rsidRDefault="004F6925" w:rsidP="00D87078">
      <w:pPr>
        <w:tabs>
          <w:tab w:val="left" w:pos="720"/>
          <w:tab w:val="num" w:pos="3960"/>
        </w:tabs>
        <w:spacing w:line="360" w:lineRule="auto"/>
        <w:ind w:firstLine="360"/>
        <w:jc w:val="both"/>
        <w:rPr>
          <w:lang w:val="lt-LT"/>
        </w:rPr>
      </w:pPr>
      <w:r>
        <w:rPr>
          <w:b/>
          <w:lang w:val="lt-LT"/>
        </w:rPr>
        <w:t>3. Galimos teigiamos ir neigiamos pasekmės priėmus siūlomą tarybos sprendimo projektą</w:t>
      </w:r>
      <w:r>
        <w:rPr>
          <w:lang w:val="lt-LT"/>
        </w:rPr>
        <w:t xml:space="preserve"> </w:t>
      </w:r>
    </w:p>
    <w:p w:rsidR="00E52501" w:rsidRDefault="00E52501" w:rsidP="00D87078">
      <w:pPr>
        <w:tabs>
          <w:tab w:val="left" w:pos="720"/>
          <w:tab w:val="num" w:pos="3960"/>
        </w:tabs>
        <w:spacing w:line="360" w:lineRule="auto"/>
        <w:ind w:firstLine="360"/>
        <w:jc w:val="both"/>
        <w:rPr>
          <w:lang w:val="lt-LT"/>
        </w:rPr>
      </w:pPr>
      <w:r w:rsidRPr="00E52501">
        <w:rPr>
          <w:lang w:val="lt-LT"/>
        </w:rPr>
        <w:t>Teigiamos pasekmės.</w:t>
      </w:r>
      <w:r>
        <w:rPr>
          <w:lang w:val="lt-LT"/>
        </w:rPr>
        <w:t xml:space="preserve"> </w:t>
      </w:r>
      <w:r w:rsidR="008057DA">
        <w:rPr>
          <w:lang w:val="lt-LT"/>
        </w:rPr>
        <w:t xml:space="preserve">Bus įgyvendintos </w:t>
      </w:r>
      <w:r w:rsidR="008057DA" w:rsidRPr="008057DA">
        <w:rPr>
          <w:lang w:val="lt-LT"/>
        </w:rPr>
        <w:t>Lietuvos Respublikos specialiųjų žemės naudojimo sąlygų</w:t>
      </w:r>
      <w:r w:rsidR="008057DA">
        <w:rPr>
          <w:lang w:val="lt-LT"/>
        </w:rPr>
        <w:t xml:space="preserve"> įstatymo nuostatos.</w:t>
      </w:r>
    </w:p>
    <w:p w:rsidR="00E52501" w:rsidRPr="00E52501" w:rsidRDefault="00E52501" w:rsidP="00D87078">
      <w:pPr>
        <w:tabs>
          <w:tab w:val="left" w:pos="720"/>
          <w:tab w:val="num" w:pos="3960"/>
        </w:tabs>
        <w:spacing w:line="360" w:lineRule="auto"/>
        <w:ind w:firstLine="360"/>
        <w:jc w:val="both"/>
        <w:rPr>
          <w:lang w:val="lt-LT"/>
        </w:rPr>
      </w:pPr>
      <w:r w:rsidRPr="00E52501">
        <w:rPr>
          <w:lang w:val="lt-LT"/>
        </w:rPr>
        <w:t>Neigiamų pasekmių nėra.</w:t>
      </w:r>
    </w:p>
    <w:p w:rsidR="004F6925" w:rsidRDefault="004F6925" w:rsidP="00D87078">
      <w:pPr>
        <w:tabs>
          <w:tab w:val="num" w:pos="0"/>
          <w:tab w:val="left" w:pos="720"/>
        </w:tabs>
        <w:spacing w:line="360" w:lineRule="auto"/>
        <w:ind w:firstLine="360"/>
        <w:jc w:val="both"/>
        <w:rPr>
          <w:b/>
          <w:lang w:val="lt-LT"/>
        </w:rPr>
      </w:pPr>
      <w:r>
        <w:rPr>
          <w:b/>
          <w:lang w:val="lt-LT"/>
        </w:rPr>
        <w:t xml:space="preserve">4. Priemonės sprendimui įgyvendinti </w:t>
      </w:r>
    </w:p>
    <w:p w:rsidR="000C2D24" w:rsidRDefault="000C2D24" w:rsidP="00D87078">
      <w:pPr>
        <w:tabs>
          <w:tab w:val="left" w:pos="1296"/>
        </w:tabs>
        <w:spacing w:line="360" w:lineRule="auto"/>
        <w:ind w:firstLine="360"/>
        <w:jc w:val="both"/>
        <w:rPr>
          <w:lang w:val="lt-LT"/>
        </w:rPr>
      </w:pPr>
      <w:r w:rsidRPr="000C2D24">
        <w:rPr>
          <w:lang w:val="lt-LT"/>
        </w:rPr>
        <w:t>Molėtų rajon</w:t>
      </w:r>
      <w:r>
        <w:rPr>
          <w:lang w:val="lt-LT"/>
        </w:rPr>
        <w:t xml:space="preserve">o savivaldybės žemės patikėtiniai savo valdymo organų sprendimus išduoda </w:t>
      </w:r>
      <w:r w:rsidRPr="000C2D24">
        <w:rPr>
          <w:lang w:val="lt-LT"/>
        </w:rPr>
        <w:t>sutikim</w:t>
      </w:r>
      <w:r>
        <w:rPr>
          <w:lang w:val="lt-LT"/>
        </w:rPr>
        <w:t>us</w:t>
      </w:r>
      <w:r w:rsidRPr="000C2D24">
        <w:rPr>
          <w:lang w:val="lt-LT"/>
        </w:rPr>
        <w:t xml:space="preserve"> dėl teritorijų, kuriose taikomos specialiosios žemės naudojimo sąlygos, nustatymo</w:t>
      </w:r>
      <w:r>
        <w:rPr>
          <w:lang w:val="lt-LT"/>
        </w:rPr>
        <w:t xml:space="preserve">. </w:t>
      </w:r>
    </w:p>
    <w:p w:rsidR="004F6925" w:rsidRDefault="004F6925" w:rsidP="00D87078">
      <w:pPr>
        <w:tabs>
          <w:tab w:val="left" w:pos="1296"/>
        </w:tabs>
        <w:spacing w:line="360" w:lineRule="auto"/>
        <w:ind w:firstLine="360"/>
        <w:jc w:val="both"/>
        <w:rPr>
          <w:b/>
          <w:lang w:val="lt-LT"/>
        </w:rPr>
      </w:pPr>
      <w:r>
        <w:rPr>
          <w:b/>
          <w:lang w:val="lt-LT"/>
        </w:rPr>
        <w:t>5. Lėšų poreikis ir jų šaltiniai (prireikus s</w:t>
      </w:r>
      <w:r w:rsidR="00D10816">
        <w:rPr>
          <w:b/>
          <w:lang w:val="lt-LT"/>
        </w:rPr>
        <w:t>kaičiavimai ir išlaidų sąmatos)</w:t>
      </w:r>
    </w:p>
    <w:p w:rsidR="00D10816" w:rsidRPr="00754ABC" w:rsidRDefault="000C2D24" w:rsidP="00D87078">
      <w:pPr>
        <w:tabs>
          <w:tab w:val="left" w:pos="1296"/>
        </w:tabs>
        <w:spacing w:line="360" w:lineRule="auto"/>
        <w:ind w:firstLine="360"/>
        <w:jc w:val="both"/>
        <w:rPr>
          <w:lang w:val="lt-LT"/>
        </w:rPr>
      </w:pPr>
      <w:r>
        <w:rPr>
          <w:lang w:val="lt-LT"/>
        </w:rPr>
        <w:t>Lėšų poreikio sprendimui įgyvendinti nėra.</w:t>
      </w:r>
    </w:p>
    <w:p w:rsidR="004F6925" w:rsidRDefault="004F6925" w:rsidP="00D87078">
      <w:pPr>
        <w:tabs>
          <w:tab w:val="left" w:pos="720"/>
          <w:tab w:val="num" w:pos="3960"/>
        </w:tabs>
        <w:spacing w:line="360" w:lineRule="auto"/>
        <w:ind w:firstLine="360"/>
        <w:rPr>
          <w:b/>
          <w:lang w:val="lt-LT"/>
        </w:rPr>
      </w:pPr>
      <w:r>
        <w:rPr>
          <w:b/>
          <w:lang w:val="lt-LT"/>
        </w:rPr>
        <w:t>6.Vykdytojai, įvykdymo terminai</w:t>
      </w:r>
    </w:p>
    <w:p w:rsidR="004F6925" w:rsidRPr="00D10816" w:rsidRDefault="000C2D24" w:rsidP="00D87078">
      <w:pPr>
        <w:spacing w:line="360" w:lineRule="auto"/>
        <w:ind w:firstLine="360"/>
        <w:rPr>
          <w:lang w:val="lt-LT"/>
        </w:rPr>
      </w:pPr>
      <w:r>
        <w:rPr>
          <w:lang w:val="lt-LT"/>
        </w:rPr>
        <w:t xml:space="preserve">Sprendimu patvirtintu  tvarkos aprašu vadovaujasi suinteresuoti asmenys, norėdami gauti </w:t>
      </w:r>
      <w:r w:rsidR="0060742A">
        <w:rPr>
          <w:lang w:val="lt-LT"/>
        </w:rPr>
        <w:t>žemės savininkų</w:t>
      </w:r>
      <w:bookmarkStart w:id="0" w:name="_GoBack"/>
      <w:bookmarkEnd w:id="0"/>
      <w:r>
        <w:rPr>
          <w:lang w:val="lt-LT"/>
        </w:rPr>
        <w:t xml:space="preserve"> su</w:t>
      </w:r>
      <w:r w:rsidR="00D87078">
        <w:rPr>
          <w:lang w:val="lt-LT"/>
        </w:rPr>
        <w:t xml:space="preserve">tikimus </w:t>
      </w:r>
      <w:r w:rsidR="0060742A">
        <w:rPr>
          <w:lang w:val="lt-LT"/>
        </w:rPr>
        <w:t>dėl specialiųjų sąlygų nustatymo.</w:t>
      </w:r>
    </w:p>
    <w:p w:rsidR="00AB48EB" w:rsidRPr="001E2467" w:rsidRDefault="00AB48EB" w:rsidP="00D87078">
      <w:pPr>
        <w:spacing w:line="360" w:lineRule="auto"/>
        <w:ind w:firstLine="360"/>
        <w:rPr>
          <w:lang w:val="lt-LT"/>
        </w:rPr>
      </w:pPr>
    </w:p>
    <w:sectPr w:rsidR="00AB48EB" w:rsidRPr="001E2467" w:rsidSect="001E2467">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0C2D24"/>
    <w:rsid w:val="001E2467"/>
    <w:rsid w:val="00482663"/>
    <w:rsid w:val="004F6925"/>
    <w:rsid w:val="0060742A"/>
    <w:rsid w:val="00754ABC"/>
    <w:rsid w:val="00782838"/>
    <w:rsid w:val="008057DA"/>
    <w:rsid w:val="00850F59"/>
    <w:rsid w:val="00A75254"/>
    <w:rsid w:val="00AB48EB"/>
    <w:rsid w:val="00D10816"/>
    <w:rsid w:val="00D5629C"/>
    <w:rsid w:val="00D87078"/>
    <w:rsid w:val="00E52501"/>
    <w:rsid w:val="00FD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E01A"/>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E52501"/>
    <w:pPr>
      <w:ind w:left="720"/>
      <w:contextualSpacing/>
    </w:pPr>
  </w:style>
  <w:style w:type="paragraph" w:styleId="Debesliotekstas">
    <w:name w:val="Balloon Text"/>
    <w:basedOn w:val="prastasis"/>
    <w:link w:val="DebesliotekstasDiagrama"/>
    <w:uiPriority w:val="99"/>
    <w:semiHidden/>
    <w:unhideWhenUsed/>
    <w:rsid w:val="00D108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8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1431</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Dimindavičiūtė Dovilė</cp:lastModifiedBy>
  <cp:revision>3</cp:revision>
  <cp:lastPrinted>2017-11-21T06:32:00Z</cp:lastPrinted>
  <dcterms:created xsi:type="dcterms:W3CDTF">2021-02-15T16:57:00Z</dcterms:created>
  <dcterms:modified xsi:type="dcterms:W3CDTF">2021-02-15T17:07:00Z</dcterms:modified>
</cp:coreProperties>
</file>