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19" w:rsidRPr="00B15F36" w:rsidRDefault="00932519" w:rsidP="00932519">
      <w:pPr>
        <w:pStyle w:val="prastasiniatinkli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36">
        <w:rPr>
          <w:rStyle w:val="Grietas"/>
          <w:rFonts w:ascii="Times New Roman" w:hAnsi="Times New Roman" w:cs="Times New Roman"/>
          <w:b w:val="0"/>
          <w:sz w:val="24"/>
          <w:szCs w:val="24"/>
        </w:rPr>
        <w:t>AIŠKINAMASIS RAŠTAS</w:t>
      </w:r>
    </w:p>
    <w:p w:rsidR="00932519" w:rsidRPr="00B15F36" w:rsidRDefault="00932519" w:rsidP="00932519">
      <w:pPr>
        <w:jc w:val="center"/>
        <w:rPr>
          <w:rStyle w:val="Grietas"/>
          <w:color w:val="1A2B2E"/>
        </w:rPr>
      </w:pPr>
      <w:r w:rsidRPr="00B15F36">
        <w:rPr>
          <w:rStyle w:val="Grietas"/>
          <w:b w:val="0"/>
        </w:rPr>
        <w:t>Dėl pritarimo Molėtų rajono savivaldybės socialinių paslaugų įstaigų veiklos 20</w:t>
      </w:r>
      <w:r w:rsidR="0064570B" w:rsidRPr="00B15F36">
        <w:rPr>
          <w:rStyle w:val="Grietas"/>
          <w:b w:val="0"/>
        </w:rPr>
        <w:t xml:space="preserve">20 </w:t>
      </w:r>
      <w:r w:rsidRPr="00B15F36">
        <w:rPr>
          <w:rStyle w:val="Grietas"/>
          <w:b w:val="0"/>
        </w:rPr>
        <w:t>m</w:t>
      </w:r>
      <w:r w:rsidR="0064570B" w:rsidRPr="00B15F36">
        <w:rPr>
          <w:rStyle w:val="Grietas"/>
          <w:b w:val="0"/>
        </w:rPr>
        <w:t>etų</w:t>
      </w:r>
      <w:r w:rsidRPr="00B15F36">
        <w:rPr>
          <w:rStyle w:val="Grietas"/>
          <w:b w:val="0"/>
        </w:rPr>
        <w:t xml:space="preserve"> ataskaitoms</w:t>
      </w:r>
    </w:p>
    <w:p w:rsidR="00932519" w:rsidRDefault="00932519" w:rsidP="00932519">
      <w:pPr>
        <w:ind w:firstLine="720"/>
        <w:jc w:val="both"/>
        <w:rPr>
          <w:rStyle w:val="Grietas"/>
          <w:color w:val="1A2B2E"/>
        </w:rPr>
      </w:pPr>
    </w:p>
    <w:p w:rsidR="00932519" w:rsidRDefault="00932519" w:rsidP="00932519">
      <w:pPr>
        <w:spacing w:line="360" w:lineRule="auto"/>
        <w:ind w:firstLine="720"/>
        <w:jc w:val="both"/>
      </w:pPr>
      <w:r>
        <w:rPr>
          <w:rStyle w:val="Grietas"/>
          <w:color w:val="1A2B2E"/>
        </w:rPr>
        <w:t xml:space="preserve">1. Parengto tarybos sprendimo projekto tikslai ir uždaviniai </w:t>
      </w:r>
    </w:p>
    <w:p w:rsidR="00932519" w:rsidRDefault="00932519" w:rsidP="00932519">
      <w:pPr>
        <w:spacing w:line="360" w:lineRule="auto"/>
        <w:ind w:firstLine="720"/>
        <w:jc w:val="both"/>
      </w:pPr>
      <w:r>
        <w:t xml:space="preserve">Parengto sprendimo projekto tikslas – pritarti Molėtų rajono savivaldybės socialinių paslaugų įstaigų </w:t>
      </w:r>
      <w:r w:rsidR="00B46DEC">
        <w:t>veiklos</w:t>
      </w:r>
      <w:r>
        <w:t xml:space="preserve"> </w:t>
      </w:r>
      <w:r w:rsidR="0064570B">
        <w:t>2020 metų</w:t>
      </w:r>
      <w:r>
        <w:t xml:space="preserve"> ataskaitoms.</w:t>
      </w:r>
    </w:p>
    <w:p w:rsidR="00B15F36" w:rsidRDefault="00B15F36" w:rsidP="00932519">
      <w:pPr>
        <w:spacing w:line="360" w:lineRule="auto"/>
        <w:ind w:firstLine="720"/>
        <w:jc w:val="both"/>
      </w:pPr>
      <w:r w:rsidRPr="00EF7ECA">
        <w:t>Pagal</w:t>
      </w:r>
      <w:r>
        <w:rPr>
          <w:b/>
        </w:rPr>
        <w:t xml:space="preserve"> </w:t>
      </w:r>
      <w:r>
        <w:t xml:space="preserve">Lietuvos Respublikos vietos savivaldos įstatymą savivaldybės tarybai teikiamos 2020 metų socialinių paslaugų įstaigų ataskaitos. </w:t>
      </w:r>
      <w:r w:rsidR="0019519B">
        <w:t xml:space="preserve">Ataskaitas parengė 3 socialinių paslaugų įstaigos. </w:t>
      </w:r>
      <w:r w:rsidR="0019519B" w:rsidRPr="00212BC7">
        <w:t xml:space="preserve"> </w:t>
      </w:r>
      <w:r>
        <w:t xml:space="preserve">Įstaigų </w:t>
      </w:r>
      <w:r w:rsidRPr="00C372F9">
        <w:t xml:space="preserve">veiklos ataskaitose </w:t>
      </w:r>
      <w:r>
        <w:t>apžvelgti veiklos rezultatai, svarbiausios spręstos problemas, iniciatyvos, keliami nauji einamųjų metų uždaviniai bei laukiantys iššūkiai.</w:t>
      </w:r>
      <w:bookmarkStart w:id="0" w:name="_GoBack"/>
      <w:bookmarkEnd w:id="0"/>
    </w:p>
    <w:p w:rsidR="00932519" w:rsidRDefault="00932519" w:rsidP="00932519">
      <w:pPr>
        <w:spacing w:line="360" w:lineRule="auto"/>
        <w:ind w:firstLine="720"/>
        <w:jc w:val="both"/>
        <w:rPr>
          <w:b/>
          <w:bCs/>
          <w:color w:val="1A2B2E"/>
        </w:rPr>
      </w:pPr>
      <w:r>
        <w:rPr>
          <w:rStyle w:val="Grietas"/>
          <w:color w:val="1A2B2E"/>
        </w:rPr>
        <w:t>2. Šiuo metu esantis teisinis reglamentavimas</w:t>
      </w:r>
    </w:p>
    <w:p w:rsidR="00932519" w:rsidRDefault="00932519" w:rsidP="00932519">
      <w:pPr>
        <w:spacing w:line="360" w:lineRule="auto"/>
        <w:ind w:firstLine="720"/>
        <w:jc w:val="both"/>
      </w:pPr>
      <w:r>
        <w:t>Lietuvos Respublikos vietos savivaldos įstatymo 16 straipsnio 2 dalies 19 punktas.</w:t>
      </w:r>
    </w:p>
    <w:p w:rsidR="00932519" w:rsidRDefault="00932519" w:rsidP="00932519">
      <w:pPr>
        <w:spacing w:line="360" w:lineRule="auto"/>
        <w:ind w:firstLine="720"/>
        <w:jc w:val="both"/>
        <w:rPr>
          <w:b/>
          <w:bCs/>
          <w:color w:val="1A2B2E"/>
        </w:rPr>
      </w:pPr>
      <w:r>
        <w:rPr>
          <w:rStyle w:val="Grietas"/>
          <w:color w:val="1A2B2E"/>
        </w:rPr>
        <w:t xml:space="preserve">3. Galimos teigiamos ir neigiamos pasekmės priėmus siūlomą tarybos sprendimo projektą </w:t>
      </w:r>
    </w:p>
    <w:p w:rsidR="00932519" w:rsidRDefault="00932519" w:rsidP="00932519">
      <w:pPr>
        <w:spacing w:line="360" w:lineRule="auto"/>
        <w:ind w:firstLine="720"/>
        <w:jc w:val="both"/>
      </w:pPr>
      <w:r>
        <w:t>Teigiamos pasekmės – pritarta socialinių paslaugų įstaigų v</w:t>
      </w:r>
      <w:r w:rsidR="00B46DEC">
        <w:t>eiklos</w:t>
      </w:r>
      <w:r>
        <w:t xml:space="preserve"> </w:t>
      </w:r>
      <w:r w:rsidR="0064570B">
        <w:t>2020 metų</w:t>
      </w:r>
      <w:r>
        <w:t xml:space="preserve"> ataskaitoms.</w:t>
      </w:r>
    </w:p>
    <w:p w:rsidR="00932519" w:rsidRDefault="00932519" w:rsidP="00932519">
      <w:pPr>
        <w:spacing w:line="360" w:lineRule="auto"/>
        <w:ind w:firstLine="720"/>
        <w:jc w:val="both"/>
      </w:pPr>
      <w:r>
        <w:t>Neigiamų pasekmių nenumatoma.</w:t>
      </w:r>
    </w:p>
    <w:p w:rsidR="00932519" w:rsidRDefault="00932519" w:rsidP="00932519">
      <w:pPr>
        <w:spacing w:line="360" w:lineRule="auto"/>
        <w:ind w:firstLine="720"/>
        <w:jc w:val="both"/>
        <w:rPr>
          <w:b/>
          <w:bCs/>
          <w:color w:val="1A2B2E"/>
        </w:rPr>
      </w:pPr>
      <w:r>
        <w:rPr>
          <w:rStyle w:val="Grietas"/>
          <w:color w:val="1A2B2E"/>
        </w:rPr>
        <w:t>4. Priemonės sprendimui įgyvendinti</w:t>
      </w:r>
    </w:p>
    <w:p w:rsidR="00932519" w:rsidRDefault="00932519" w:rsidP="00932519">
      <w:pPr>
        <w:spacing w:line="360" w:lineRule="auto"/>
        <w:ind w:firstLine="720"/>
        <w:jc w:val="both"/>
      </w:pPr>
      <w:r>
        <w:t>Nėra.</w:t>
      </w:r>
    </w:p>
    <w:p w:rsidR="00932519" w:rsidRDefault="00932519" w:rsidP="00932519">
      <w:pPr>
        <w:spacing w:line="360" w:lineRule="auto"/>
        <w:ind w:firstLine="720"/>
        <w:jc w:val="both"/>
        <w:rPr>
          <w:rStyle w:val="Grietas"/>
          <w:color w:val="1A2B2E"/>
        </w:rPr>
      </w:pPr>
      <w:r>
        <w:rPr>
          <w:rStyle w:val="Grietas"/>
          <w:color w:val="1A2B2E"/>
        </w:rPr>
        <w:t>5. Lėšų poreikis ir jų šaltiniai (prireikus skaičiavimai ir išlaidų sąmatos)</w:t>
      </w:r>
    </w:p>
    <w:p w:rsidR="00932519" w:rsidRDefault="00932519" w:rsidP="00932519">
      <w:pPr>
        <w:spacing w:line="360" w:lineRule="auto"/>
        <w:ind w:firstLine="720"/>
        <w:jc w:val="both"/>
      </w:pPr>
      <w:r>
        <w:t>Lėšų poreikio nėra.</w:t>
      </w:r>
    </w:p>
    <w:p w:rsidR="00932519" w:rsidRDefault="00932519" w:rsidP="00932519">
      <w:pPr>
        <w:spacing w:line="360" w:lineRule="auto"/>
        <w:ind w:firstLine="720"/>
        <w:jc w:val="both"/>
        <w:rPr>
          <w:b/>
          <w:bCs/>
          <w:color w:val="1A2B2E"/>
        </w:rPr>
      </w:pPr>
      <w:r>
        <w:rPr>
          <w:rStyle w:val="Grietas"/>
          <w:color w:val="1A2B2E"/>
        </w:rPr>
        <w:t xml:space="preserve">6.Vykdytojai, įvykdymo terminai </w:t>
      </w:r>
    </w:p>
    <w:p w:rsidR="00932519" w:rsidRDefault="00932519" w:rsidP="00932519">
      <w:pPr>
        <w:spacing w:line="360" w:lineRule="auto"/>
        <w:ind w:firstLine="720"/>
        <w:jc w:val="both"/>
      </w:pPr>
      <w:r>
        <w:t>Molėtų rajono savivaldybės socialinių paslaugų įstaigų vadovai, Savivaldybės administracijos Socialinės paramos skyrius.</w:t>
      </w:r>
    </w:p>
    <w:p w:rsidR="000355FB" w:rsidRDefault="000355FB"/>
    <w:sectPr w:rsidR="000355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9"/>
    <w:rsid w:val="000355FB"/>
    <w:rsid w:val="0019519B"/>
    <w:rsid w:val="0024449A"/>
    <w:rsid w:val="005F39B9"/>
    <w:rsid w:val="0064570B"/>
    <w:rsid w:val="006D525E"/>
    <w:rsid w:val="0081491C"/>
    <w:rsid w:val="00932519"/>
    <w:rsid w:val="00B15F36"/>
    <w:rsid w:val="00B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A9B8"/>
  <w15:chartTrackingRefBased/>
  <w15:docId w15:val="{D7606DC5-0DEB-4BAE-9D1B-4BD4FBA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unhideWhenUsed/>
    <w:rsid w:val="00932519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</w:rPr>
  </w:style>
  <w:style w:type="character" w:styleId="Grietas">
    <w:name w:val="Strong"/>
    <w:basedOn w:val="Numatytasispastraiposriftas"/>
    <w:qFormat/>
    <w:rsid w:val="0093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Karūžaitė Rasa</cp:lastModifiedBy>
  <cp:revision>5</cp:revision>
  <dcterms:created xsi:type="dcterms:W3CDTF">2021-02-12T09:35:00Z</dcterms:created>
  <dcterms:modified xsi:type="dcterms:W3CDTF">2021-02-12T14:05:00Z</dcterms:modified>
</cp:coreProperties>
</file>