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9161E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C4262C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9D52D82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23FC8AA" w14:textId="51BBD0CA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EF384E">
        <w:rPr>
          <w:b/>
          <w:caps/>
          <w:noProof/>
        </w:rPr>
        <w:t xml:space="preserve">molėtų rajono savivaldybės infrastruktūros plėtros rėmimo programos komisijos </w:t>
      </w:r>
      <w:r w:rsidR="007C1C2F">
        <w:rPr>
          <w:b/>
          <w:caps/>
          <w:noProof/>
        </w:rPr>
        <w:t xml:space="preserve">sudėties </w:t>
      </w:r>
      <w:r w:rsidR="00EF384E">
        <w:rPr>
          <w:b/>
          <w:caps/>
          <w:noProof/>
        </w:rPr>
        <w:t>ir darbo reglamento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440205F0" w14:textId="7777777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F384E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F384E">
        <w:rPr>
          <w:noProof/>
        </w:rPr>
        <w:t>B1-</w:t>
      </w:r>
      <w:r w:rsidR="004F285B">
        <w:fldChar w:fldCharType="end"/>
      </w:r>
      <w:bookmarkEnd w:id="5"/>
    </w:p>
    <w:p w14:paraId="1CAA9C69" w14:textId="77777777" w:rsidR="00C16EA1" w:rsidRDefault="00C16EA1" w:rsidP="00D74773">
      <w:pPr>
        <w:jc w:val="center"/>
      </w:pPr>
      <w:r>
        <w:t>Molėtai</w:t>
      </w:r>
    </w:p>
    <w:p w14:paraId="583F21EA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904E993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1C815E88" w14:textId="77777777" w:rsidR="00C16EA1" w:rsidRDefault="00C16EA1" w:rsidP="00607D86">
      <w:pPr>
        <w:tabs>
          <w:tab w:val="left" w:pos="680"/>
          <w:tab w:val="left" w:pos="1206"/>
        </w:tabs>
        <w:spacing w:line="360" w:lineRule="auto"/>
      </w:pPr>
    </w:p>
    <w:p w14:paraId="2A144EBD" w14:textId="77777777" w:rsidR="00D47D70" w:rsidRPr="00A200CA" w:rsidRDefault="00D47D70" w:rsidP="008C7B6F">
      <w:pPr>
        <w:spacing w:line="360" w:lineRule="auto"/>
        <w:ind w:firstLine="720"/>
        <w:jc w:val="both"/>
        <w:rPr>
          <w:bCs/>
          <w:sz w:val="22"/>
        </w:rPr>
      </w:pPr>
      <w:r>
        <w:t xml:space="preserve">Vadovaudamasi Lietuvos Respublikos vietos savivaldos įstatymo 16 straipsnio </w:t>
      </w:r>
      <w:r w:rsidRPr="00A02101">
        <w:t>4 dalimi</w:t>
      </w:r>
      <w:r w:rsidR="008C7B6F">
        <w:t>,</w:t>
      </w:r>
      <w:r w:rsidR="00A02101">
        <w:t xml:space="preserve"> </w:t>
      </w:r>
      <w:r w:rsidR="003E6E79">
        <w:t>Lietuvos R</w:t>
      </w:r>
      <w:r w:rsidRPr="00B36BA1">
        <w:t xml:space="preserve">espublikos savivaldybių infrastruktūros plėtros įstatymo 4 straipsnio </w:t>
      </w:r>
      <w:r w:rsidR="00B36BA1">
        <w:t>2 dalies 3 punktu</w:t>
      </w:r>
      <w:r w:rsidRPr="00B36BA1">
        <w:t>,</w:t>
      </w:r>
      <w:r w:rsidR="00B36BA1">
        <w:t xml:space="preserve"> 12 </w:t>
      </w:r>
      <w:r w:rsidR="00B36BA1" w:rsidRPr="00A200CA">
        <w:t>straipsnio 7 dalimi</w:t>
      </w:r>
      <w:r w:rsidR="008E4258" w:rsidRPr="00A200CA">
        <w:t>,</w:t>
      </w:r>
    </w:p>
    <w:p w14:paraId="681D7F80" w14:textId="77777777" w:rsidR="00D47D70" w:rsidRPr="00A200CA" w:rsidRDefault="00D47D70" w:rsidP="00B96EE8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A200CA">
        <w:t>Molėtų rajono savivaldybės taryba n u s p r e n d ž i a:</w:t>
      </w:r>
    </w:p>
    <w:p w14:paraId="4EB13F58" w14:textId="2AFF5898" w:rsidR="003975CE" w:rsidRPr="00A200CA" w:rsidRDefault="007C1C2F" w:rsidP="007C1C2F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710"/>
        <w:jc w:val="both"/>
      </w:pPr>
      <w:r w:rsidRPr="00A200CA">
        <w:t>Patvirtinti</w:t>
      </w:r>
      <w:r w:rsidR="00D47D70" w:rsidRPr="00A200CA">
        <w:t xml:space="preserve"> Molėtų rajono savivaldybės infrastruktūros pl</w:t>
      </w:r>
      <w:r w:rsidR="0027269F" w:rsidRPr="00A200CA">
        <w:t>ėtros rėmimo programos komisij</w:t>
      </w:r>
      <w:r w:rsidR="009B00B2">
        <w:t>os sudėtį</w:t>
      </w:r>
      <w:r w:rsidR="0027269F" w:rsidRPr="00A200CA">
        <w:t>:</w:t>
      </w:r>
    </w:p>
    <w:p w14:paraId="00D7F7C0" w14:textId="49AFD9C8" w:rsidR="00F333F3" w:rsidRDefault="00F333F3" w:rsidP="00B96EE8">
      <w:pPr>
        <w:pStyle w:val="Sraopastraipa"/>
        <w:tabs>
          <w:tab w:val="left" w:pos="680"/>
          <w:tab w:val="left" w:pos="993"/>
        </w:tabs>
        <w:spacing w:line="360" w:lineRule="auto"/>
        <w:ind w:left="0" w:firstLine="709"/>
        <w:jc w:val="both"/>
      </w:pPr>
      <w:r w:rsidRPr="00A200CA">
        <w:t>Sigitas Žvinys</w:t>
      </w:r>
      <w:r w:rsidRPr="00F333F3">
        <w:t>, Molėtų rajono savivaldy</w:t>
      </w:r>
      <w:r w:rsidR="00B96EE8">
        <w:t>bės administracijos direktorius</w:t>
      </w:r>
      <w:r w:rsidR="009848AA">
        <w:t xml:space="preserve">, </w:t>
      </w:r>
      <w:r w:rsidR="00B96EE8">
        <w:t xml:space="preserve">komisijos </w:t>
      </w:r>
      <w:r w:rsidR="006475CB">
        <w:t>pirmininkas;</w:t>
      </w:r>
    </w:p>
    <w:p w14:paraId="06CBB271" w14:textId="0D65412C" w:rsidR="009A7941" w:rsidRDefault="00746311" w:rsidP="005920F1">
      <w:pPr>
        <w:pStyle w:val="Sraopastraipa"/>
        <w:tabs>
          <w:tab w:val="left" w:pos="680"/>
          <w:tab w:val="left" w:pos="1276"/>
        </w:tabs>
        <w:spacing w:line="360" w:lineRule="auto"/>
        <w:ind w:left="1276" w:hanging="567"/>
        <w:jc w:val="both"/>
      </w:pPr>
      <w:r>
        <w:t>Kęstutis Kaminskas, Dubingių seniūnijos seniūnas</w:t>
      </w:r>
      <w:r w:rsidR="00F25EA5">
        <w:t>;</w:t>
      </w:r>
    </w:p>
    <w:p w14:paraId="4F895CDC" w14:textId="77777777" w:rsidR="009A7941" w:rsidRDefault="0059738E" w:rsidP="00B96EE8">
      <w:pPr>
        <w:pStyle w:val="Sraopastraipa"/>
        <w:tabs>
          <w:tab w:val="left" w:pos="680"/>
          <w:tab w:val="left" w:pos="1276"/>
        </w:tabs>
        <w:spacing w:line="360" w:lineRule="auto"/>
        <w:ind w:left="1276" w:hanging="567"/>
        <w:jc w:val="both"/>
      </w:pPr>
      <w:r>
        <w:t xml:space="preserve">Rūta </w:t>
      </w:r>
      <w:proofErr w:type="spellStart"/>
      <w:r>
        <w:t>Maigienė</w:t>
      </w:r>
      <w:proofErr w:type="spellEnd"/>
      <w:r>
        <w:t>, Finansų skyriaus vedėja</w:t>
      </w:r>
      <w:r w:rsidR="00F25EA5">
        <w:t>;</w:t>
      </w:r>
    </w:p>
    <w:p w14:paraId="2CBBBE3F" w14:textId="6C064986" w:rsidR="006E1AA2" w:rsidRDefault="006E1AA2" w:rsidP="006E1AA2">
      <w:pPr>
        <w:pStyle w:val="Sraopastraipa"/>
        <w:tabs>
          <w:tab w:val="left" w:pos="680"/>
          <w:tab w:val="left" w:pos="709"/>
        </w:tabs>
        <w:spacing w:line="360" w:lineRule="auto"/>
        <w:ind w:left="0" w:firstLine="709"/>
        <w:jc w:val="both"/>
      </w:pPr>
      <w:r w:rsidRPr="003F4F15">
        <w:t xml:space="preserve">Rimvydas </w:t>
      </w:r>
      <w:proofErr w:type="spellStart"/>
      <w:r w:rsidRPr="003F4F15">
        <w:t>Pranskus</w:t>
      </w:r>
      <w:proofErr w:type="spellEnd"/>
      <w:r w:rsidRPr="003F4F15">
        <w:t>, Statybos ir žemės ūkio skyriaus vedėjo pavaduo</w:t>
      </w:r>
      <w:r w:rsidR="003F4F15" w:rsidRPr="003F4F15">
        <w:t>tojas</w:t>
      </w:r>
      <w:r w:rsidRPr="003F4F15">
        <w:t>;</w:t>
      </w:r>
    </w:p>
    <w:p w14:paraId="49D07A09" w14:textId="28B7A56C" w:rsidR="009A7941" w:rsidRDefault="0059738E" w:rsidP="00280039">
      <w:pPr>
        <w:pStyle w:val="Sraopastraipa"/>
        <w:tabs>
          <w:tab w:val="left" w:pos="680"/>
          <w:tab w:val="left" w:pos="709"/>
        </w:tabs>
        <w:spacing w:line="360" w:lineRule="auto"/>
        <w:ind w:left="0" w:firstLine="709"/>
        <w:jc w:val="both"/>
      </w:pPr>
      <w:r>
        <w:t xml:space="preserve">Gediminas </w:t>
      </w:r>
      <w:proofErr w:type="spellStart"/>
      <w:r>
        <w:t>Putvinskas</w:t>
      </w:r>
      <w:proofErr w:type="spellEnd"/>
      <w:r>
        <w:t>, Architektūros ir terito</w:t>
      </w:r>
      <w:r w:rsidR="00F25EA5">
        <w:t>rijų planavimo skyriaus vedėjas</w:t>
      </w:r>
      <w:r w:rsidR="00280039">
        <w:t xml:space="preserve"> – vyriausiasis architektas</w:t>
      </w:r>
      <w:r w:rsidR="00F25EA5">
        <w:t>;</w:t>
      </w:r>
    </w:p>
    <w:p w14:paraId="6E8D805A" w14:textId="37A50F77" w:rsidR="009A7941" w:rsidRDefault="00383ACC" w:rsidP="00746311">
      <w:pPr>
        <w:pStyle w:val="Sraopastraipa"/>
        <w:spacing w:line="360" w:lineRule="auto"/>
      </w:pPr>
      <w:r w:rsidRPr="00383ACC">
        <w:t>Aldona Rusteikienė, Turto skyriaus vedėja;</w:t>
      </w:r>
    </w:p>
    <w:p w14:paraId="524F110F" w14:textId="11CE8774" w:rsidR="00746311" w:rsidRDefault="00746311" w:rsidP="00746311">
      <w:pPr>
        <w:pStyle w:val="Sraopastraipa"/>
        <w:spacing w:line="360" w:lineRule="auto"/>
        <w:jc w:val="both"/>
      </w:pPr>
      <w:r>
        <w:t xml:space="preserve">Steponas </w:t>
      </w:r>
      <w:proofErr w:type="spellStart"/>
      <w:r>
        <w:t>Šanteriovas</w:t>
      </w:r>
      <w:proofErr w:type="spellEnd"/>
      <w:r>
        <w:t>, Molėtų rajono savivaldybės administra</w:t>
      </w:r>
      <w:r w:rsidR="00142826">
        <w:t>cijos direktoriaus pavaduotojas.</w:t>
      </w:r>
      <w:bookmarkStart w:id="6" w:name="_GoBack"/>
      <w:bookmarkEnd w:id="6"/>
    </w:p>
    <w:p w14:paraId="4581EB97" w14:textId="77777777" w:rsidR="00D47D70" w:rsidRDefault="00D47D70" w:rsidP="00383ACC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710"/>
        <w:jc w:val="both"/>
      </w:pPr>
      <w:r>
        <w:t xml:space="preserve">Patvirtinti Molėtų rajono savivaldybės infrastruktūros plėtros rėmimo </w:t>
      </w:r>
      <w:r w:rsidR="00262612">
        <w:t xml:space="preserve">programos </w:t>
      </w:r>
      <w:r>
        <w:t>komisijos darbo reglamentą (pridedama).</w:t>
      </w:r>
    </w:p>
    <w:p w14:paraId="2437D31A" w14:textId="77777777" w:rsidR="00383ACC" w:rsidRDefault="00383ACC" w:rsidP="00383ACC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jc w:val="both"/>
      </w:pPr>
      <w:r>
        <w:t xml:space="preserve">Nustatyti, kad šis sprendimas įsigalioja nuo 2021 m. sausio 1 d. </w:t>
      </w:r>
    </w:p>
    <w:p w14:paraId="0CAA5EB8" w14:textId="256B3431" w:rsidR="009A7941" w:rsidRDefault="009A7941" w:rsidP="008C7B6F">
      <w:pPr>
        <w:tabs>
          <w:tab w:val="left" w:pos="0"/>
        </w:tabs>
        <w:spacing w:line="360" w:lineRule="auto"/>
        <w:ind w:hanging="709"/>
        <w:jc w:val="both"/>
      </w:pPr>
      <w:r>
        <w:lastRenderedPageBreak/>
        <w:tab/>
      </w:r>
      <w:r>
        <w:tab/>
        <w:t>Šis sprendimas gali būti skundžiamas Lietuvos Respublikos administracinių bylų teisenos įstatymo nustatyta tvarka</w:t>
      </w:r>
      <w:r w:rsidR="007C1C2F">
        <w:t xml:space="preserve"> ir terminais</w:t>
      </w:r>
      <w:r>
        <w:t>.</w:t>
      </w:r>
    </w:p>
    <w:p w14:paraId="7F007D40" w14:textId="77777777" w:rsidR="004F285B" w:rsidRDefault="004F285B">
      <w:pPr>
        <w:tabs>
          <w:tab w:val="left" w:pos="1674"/>
        </w:tabs>
      </w:pPr>
    </w:p>
    <w:p w14:paraId="50D1FA3C" w14:textId="77777777" w:rsidR="00A02101" w:rsidRDefault="00A02101">
      <w:pPr>
        <w:tabs>
          <w:tab w:val="left" w:pos="1674"/>
        </w:tabs>
      </w:pPr>
    </w:p>
    <w:p w14:paraId="22799E8C" w14:textId="77777777" w:rsidR="00A02101" w:rsidRDefault="00A02101">
      <w:pPr>
        <w:tabs>
          <w:tab w:val="left" w:pos="1674"/>
        </w:tabs>
        <w:sectPr w:rsidR="00A0210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EC43707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77FEEF6C3F54DC5983676A3396B33F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387FDD0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C4F85C7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1CBDF29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424CC" w14:textId="77777777" w:rsidR="006851D8" w:rsidRDefault="006851D8">
      <w:r>
        <w:separator/>
      </w:r>
    </w:p>
  </w:endnote>
  <w:endnote w:type="continuationSeparator" w:id="0">
    <w:p w14:paraId="23EC1553" w14:textId="77777777" w:rsidR="006851D8" w:rsidRDefault="0068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D06C0" w14:textId="77777777" w:rsidR="006851D8" w:rsidRDefault="006851D8">
      <w:r>
        <w:separator/>
      </w:r>
    </w:p>
  </w:footnote>
  <w:footnote w:type="continuationSeparator" w:id="0">
    <w:p w14:paraId="40B46C3C" w14:textId="77777777" w:rsidR="006851D8" w:rsidRDefault="0068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0604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F99FE40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21C41" w14:textId="4974C3F0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4631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B62CDA5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0E814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27FA2AD" wp14:editId="75907394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A7A3D"/>
    <w:multiLevelType w:val="hybridMultilevel"/>
    <w:tmpl w:val="EE48FFB6"/>
    <w:lvl w:ilvl="0" w:tplc="0900C2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D8"/>
    <w:rsid w:val="001156B7"/>
    <w:rsid w:val="0012091C"/>
    <w:rsid w:val="00132437"/>
    <w:rsid w:val="00142826"/>
    <w:rsid w:val="00150EA7"/>
    <w:rsid w:val="00181EDC"/>
    <w:rsid w:val="00211F14"/>
    <w:rsid w:val="00216E73"/>
    <w:rsid w:val="00262612"/>
    <w:rsid w:val="0027269F"/>
    <w:rsid w:val="00280039"/>
    <w:rsid w:val="00305758"/>
    <w:rsid w:val="00341D56"/>
    <w:rsid w:val="00383ACC"/>
    <w:rsid w:val="00384B4D"/>
    <w:rsid w:val="003975CE"/>
    <w:rsid w:val="003A762C"/>
    <w:rsid w:val="003C1715"/>
    <w:rsid w:val="003E6E79"/>
    <w:rsid w:val="003F4F15"/>
    <w:rsid w:val="004968FC"/>
    <w:rsid w:val="004D19A6"/>
    <w:rsid w:val="004D337B"/>
    <w:rsid w:val="004E062A"/>
    <w:rsid w:val="004F285B"/>
    <w:rsid w:val="00503B36"/>
    <w:rsid w:val="00504780"/>
    <w:rsid w:val="0053253C"/>
    <w:rsid w:val="00561916"/>
    <w:rsid w:val="005920F1"/>
    <w:rsid w:val="0059738E"/>
    <w:rsid w:val="005A4424"/>
    <w:rsid w:val="005F38B6"/>
    <w:rsid w:val="00607D86"/>
    <w:rsid w:val="00611629"/>
    <w:rsid w:val="006213AE"/>
    <w:rsid w:val="006475CB"/>
    <w:rsid w:val="006851D8"/>
    <w:rsid w:val="006E1AA2"/>
    <w:rsid w:val="00746311"/>
    <w:rsid w:val="00746CCE"/>
    <w:rsid w:val="00776F64"/>
    <w:rsid w:val="00794407"/>
    <w:rsid w:val="00794C2F"/>
    <w:rsid w:val="007951EA"/>
    <w:rsid w:val="00796C66"/>
    <w:rsid w:val="007A3F5C"/>
    <w:rsid w:val="007C1C2F"/>
    <w:rsid w:val="007D4A6D"/>
    <w:rsid w:val="007E4516"/>
    <w:rsid w:val="00872337"/>
    <w:rsid w:val="008A401C"/>
    <w:rsid w:val="008C7B6F"/>
    <w:rsid w:val="008E4258"/>
    <w:rsid w:val="0093412A"/>
    <w:rsid w:val="009848AA"/>
    <w:rsid w:val="009A7941"/>
    <w:rsid w:val="009B00B2"/>
    <w:rsid w:val="009B4614"/>
    <w:rsid w:val="009E70D9"/>
    <w:rsid w:val="00A02101"/>
    <w:rsid w:val="00A200CA"/>
    <w:rsid w:val="00AE325A"/>
    <w:rsid w:val="00AF6147"/>
    <w:rsid w:val="00B21A2E"/>
    <w:rsid w:val="00B36BA1"/>
    <w:rsid w:val="00B96EE8"/>
    <w:rsid w:val="00BA65BB"/>
    <w:rsid w:val="00BB70B1"/>
    <w:rsid w:val="00C16EA1"/>
    <w:rsid w:val="00C27D59"/>
    <w:rsid w:val="00C809DA"/>
    <w:rsid w:val="00CC1DF9"/>
    <w:rsid w:val="00D03D5A"/>
    <w:rsid w:val="00D47D70"/>
    <w:rsid w:val="00D74773"/>
    <w:rsid w:val="00D8136A"/>
    <w:rsid w:val="00DB7660"/>
    <w:rsid w:val="00DC6469"/>
    <w:rsid w:val="00DD3A63"/>
    <w:rsid w:val="00E032E8"/>
    <w:rsid w:val="00E81361"/>
    <w:rsid w:val="00EA1A38"/>
    <w:rsid w:val="00EE645F"/>
    <w:rsid w:val="00EF384E"/>
    <w:rsid w:val="00EF6A79"/>
    <w:rsid w:val="00F01D44"/>
    <w:rsid w:val="00F25EA5"/>
    <w:rsid w:val="00F333F3"/>
    <w:rsid w:val="00F54307"/>
    <w:rsid w:val="00FB77DF"/>
    <w:rsid w:val="00FD21C7"/>
    <w:rsid w:val="00FE05D3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CBFBBF5"/>
  <w15:chartTrackingRefBased/>
  <w15:docId w15:val="{442C5F53-F2E7-46C0-8FE9-6F75B803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D47D7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A0210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A021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7FEEF6C3F54DC5983676A3396B33F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6D3DCAB-7D18-432C-B058-41CFEAB5576F}"/>
      </w:docPartPr>
      <w:docPartBody>
        <w:p w:rsidR="00A6541E" w:rsidRDefault="00A6541E">
          <w:pPr>
            <w:pStyle w:val="777FEEF6C3F54DC5983676A3396B33F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1E"/>
    <w:rsid w:val="00A6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77FEEF6C3F54DC5983676A3396B33F4">
    <w:name w:val="777FEEF6C3F54DC5983676A3396B3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15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Bareikienė Irmantė</dc:creator>
  <cp:keywords/>
  <dc:description/>
  <cp:lastModifiedBy>Bareikienė Irmantė</cp:lastModifiedBy>
  <cp:revision>9</cp:revision>
  <cp:lastPrinted>2020-11-26T13:13:00Z</cp:lastPrinted>
  <dcterms:created xsi:type="dcterms:W3CDTF">2020-12-02T13:02:00Z</dcterms:created>
  <dcterms:modified xsi:type="dcterms:W3CDTF">2020-12-09T10:52:00Z</dcterms:modified>
</cp:coreProperties>
</file>