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952FD1">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D3C8C">
        <w:rPr>
          <w:b/>
          <w:caps/>
        </w:rPr>
        <w:t>d</w:t>
      </w:r>
      <w:r w:rsidR="00AD3C8C" w:rsidRPr="00AD3C8C">
        <w:rPr>
          <w:b/>
          <w:caps/>
        </w:rPr>
        <w:t xml:space="preserve">ĖL MOLĖTŲ RAJONO SAVIVALDYBĖS PATIKĖJIMO TEISE VALDOMO ŽEMĖS SKLYPO MOLĖTŲ M., MELIORATORIŲ G. </w:t>
      </w:r>
      <w:r w:rsidR="00AD3C8C">
        <w:rPr>
          <w:b/>
          <w:caps/>
        </w:rPr>
        <w:t>18c</w:t>
      </w:r>
      <w:bookmarkStart w:id="2" w:name="_GoBack"/>
      <w:bookmarkEnd w:id="2"/>
      <w:r w:rsidR="00AD3C8C" w:rsidRPr="00AD3C8C">
        <w:rPr>
          <w:b/>
          <w:caps/>
        </w:rPr>
        <w:t xml:space="preserve"> NUOMOS IR PAPILDOMŲ SĄLYGŲ NUSTATYMO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DE1E5E">
        <w:rPr>
          <w:noProof/>
        </w:rPr>
        <w:t>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E54A8C">
        <w:rPr>
          <w:noProof/>
        </w:rPr>
        <w:t>gruodžio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E1417">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B34CE3" w:rsidRPr="00FF3900" w:rsidRDefault="00D94DCB" w:rsidP="00FF3900">
      <w:pPr>
        <w:spacing w:line="360" w:lineRule="auto"/>
        <w:ind w:firstLine="709"/>
        <w:jc w:val="both"/>
        <w:rPr>
          <w:rFonts w:eastAsia="Calibri"/>
        </w:rPr>
      </w:pPr>
      <w:bookmarkStart w:id="7" w:name="part_41382fbfe3064594a078924f4dad038e"/>
      <w:bookmarkStart w:id="8" w:name="part_037d9f94f429403694bffa8e5e492708"/>
      <w:bookmarkEnd w:id="7"/>
      <w:bookmarkEnd w:id="8"/>
      <w:r w:rsidRPr="00D94DCB">
        <w:t>Vadovaudamasi Lietuvos Respublikos vietos savivaldos įstatymo 6 straipsnio 38 punktu,</w:t>
      </w:r>
      <w:r w:rsidR="00E95FC2">
        <w:t xml:space="preserve"> 7 straipsnio 10 punktu,</w:t>
      </w:r>
      <w:r w:rsidRPr="00D94DCB">
        <w:t xml:space="preserve"> 16 straipsnio </w:t>
      </w:r>
      <w:r w:rsidR="00E61703">
        <w:t>2 dalies 27 punktu</w:t>
      </w:r>
      <w:r w:rsidRPr="00D94DCB">
        <w:t xml:space="preserve">, </w:t>
      </w:r>
      <w:r w:rsidR="00E61703">
        <w:t xml:space="preserve">Lietuvos Respublikos žemės įstatymo 9 straipsnio 1 dalies 1 punktu, </w:t>
      </w:r>
      <w:r w:rsidR="00B34CE3">
        <w:t xml:space="preserve">3 dalimi, </w:t>
      </w:r>
      <w:r w:rsidRPr="00D94DCB">
        <w:t xml:space="preserve">Naujų kitos paskirties valstybinės žemės sklypų pardavimo ir </w:t>
      </w:r>
      <w:r w:rsidRPr="00FF3900">
        <w:t xml:space="preserve">nuomos taisyklių, patvirtintų Lietuvos Respublikos Vyriausybės </w:t>
      </w:r>
      <w:smartTag w:uri="urn:schemas-microsoft-com:office:smarttags" w:element="metricconverter">
        <w:smartTagPr>
          <w:attr w:name="ProductID" w:val="1999 m"/>
        </w:smartTagPr>
        <w:r w:rsidRPr="00FF3900">
          <w:t>1999 m</w:t>
        </w:r>
      </w:smartTag>
      <w:r w:rsidRPr="00FF3900">
        <w:t xml:space="preserve">. birželio 2 d. nutarimu Nr. 692 „Dėl naujų kitos paskirties valstybinės žemės sklypų pardavimo ir nuomos“, </w:t>
      </w:r>
      <w:r w:rsidR="00B34CE3" w:rsidRPr="00FF3900">
        <w:t xml:space="preserve">7.4, </w:t>
      </w:r>
      <w:r w:rsidRPr="00FF3900">
        <w:t>7.5 papunkči</w:t>
      </w:r>
      <w:r w:rsidR="00B34CE3" w:rsidRPr="00FF3900">
        <w:t>ais</w:t>
      </w:r>
      <w:r w:rsidRPr="00FF3900">
        <w:t>,</w:t>
      </w:r>
      <w:r w:rsidR="00B34CE3" w:rsidRPr="00FF3900">
        <w:t xml:space="preserve"> 8 punktu,</w:t>
      </w:r>
      <w:r w:rsidR="008905D9" w:rsidRPr="00FF3900">
        <w:t xml:space="preserve"> Molėtų rajono savivaldybės tarybos 2018 m. sausio 25 d. sprendimu Nr. B1-10 ,,</w:t>
      </w:r>
      <w:r w:rsidR="008905D9" w:rsidRPr="00FF3900">
        <w:rPr>
          <w:noProof/>
        </w:rPr>
        <w:t>Dėl nuomos mokesčio už valstybinę žemę tarifų nustatymo</w:t>
      </w:r>
      <w:r w:rsidR="008905D9" w:rsidRPr="00FF3900">
        <w:t>“, įgyvendindama projekt</w:t>
      </w:r>
      <w:r w:rsidR="00FF3900">
        <w:t>ą</w:t>
      </w:r>
      <w:r w:rsidR="008905D9" w:rsidRPr="00FF3900">
        <w:t xml:space="preserve"> </w:t>
      </w:r>
      <w:r w:rsidR="00FF3900" w:rsidRPr="00FF3900">
        <w:rPr>
          <w:rFonts w:eastAsia="Calibri"/>
        </w:rPr>
        <w:t xml:space="preserve">„Verslui svarbios inžinerinės infrastruktūros sukūrimas Molėtų miesto apleistose teritorijose Melioratorių g. 20 ir 18C“, Nr. </w:t>
      </w:r>
      <w:r w:rsidR="00FF3900" w:rsidRPr="00FF3900">
        <w:rPr>
          <w:rFonts w:eastAsia="Calibri"/>
          <w:lang w:eastAsia="lt-LT"/>
        </w:rPr>
        <w:t>07.1.1-CPVA-V-907-02-0004</w:t>
      </w:r>
      <w:r w:rsidR="00FF3900">
        <w:rPr>
          <w:rFonts w:eastAsia="Calibri"/>
          <w:lang w:eastAsia="lt-LT"/>
        </w:rPr>
        <w:t>“,</w:t>
      </w:r>
    </w:p>
    <w:p w:rsidR="00D94DCB" w:rsidRPr="00D94DCB" w:rsidRDefault="00B34CE3" w:rsidP="00F31150">
      <w:pPr>
        <w:spacing w:line="360" w:lineRule="auto"/>
        <w:ind w:firstLine="709"/>
        <w:jc w:val="both"/>
      </w:pPr>
      <w:r>
        <w:t>Molėtų</w:t>
      </w:r>
      <w:r w:rsidR="00D94DCB" w:rsidRPr="00D94DCB">
        <w:t xml:space="preserve"> rajono savivaldybės taryba  n u s p r e n d ž i a:</w:t>
      </w:r>
    </w:p>
    <w:p w:rsidR="001118FD" w:rsidRPr="001118FD" w:rsidRDefault="00AD3C8C" w:rsidP="00896F6C">
      <w:pPr>
        <w:pStyle w:val="Sraopastraipa"/>
        <w:numPr>
          <w:ilvl w:val="0"/>
          <w:numId w:val="1"/>
        </w:numPr>
        <w:tabs>
          <w:tab w:val="left" w:pos="993"/>
        </w:tabs>
        <w:spacing w:line="360" w:lineRule="auto"/>
        <w:ind w:left="0" w:firstLine="709"/>
        <w:jc w:val="both"/>
      </w:pPr>
      <w:r>
        <w:rPr>
          <w:bCs/>
        </w:rPr>
        <w:t>I</w:t>
      </w:r>
      <w:r w:rsidR="001118FD" w:rsidRPr="00896F6C">
        <w:rPr>
          <w:bCs/>
        </w:rPr>
        <w:t xml:space="preserve">šnuomoti aukciono būdu Molėtų rajono savivaldybės patikėjimo teise valdomą 0,4886 ha kitos paskirties (naudojimo būdas – komercinės paskirties objektų teritorijos) žemės sklypą (unikalus Nr. </w:t>
      </w:r>
      <w:r w:rsidR="001118FD" w:rsidRPr="00896F6C">
        <w:rPr>
          <w:bCs/>
          <w:color w:val="000000"/>
        </w:rPr>
        <w:t>4400-4467-6880</w:t>
      </w:r>
      <w:r>
        <w:rPr>
          <w:bCs/>
        </w:rPr>
        <w:t>;</w:t>
      </w:r>
      <w:r w:rsidR="001118FD" w:rsidRPr="00896F6C">
        <w:rPr>
          <w:bCs/>
        </w:rPr>
        <w:t xml:space="preserve"> kadastro Nr. </w:t>
      </w:r>
      <w:r w:rsidR="001118FD" w:rsidRPr="00896F6C">
        <w:rPr>
          <w:bCs/>
          <w:color w:val="000000"/>
        </w:rPr>
        <w:t>6252/0007:33</w:t>
      </w:r>
      <w:r w:rsidR="001118FD" w:rsidRPr="00896F6C">
        <w:rPr>
          <w:bCs/>
        </w:rPr>
        <w:t>), esantį Molėtų m., Melioratorių g. 18C (toliau – žemės sklypas).</w:t>
      </w:r>
    </w:p>
    <w:p w:rsidR="008905D9" w:rsidRPr="008905D9" w:rsidRDefault="008905D9" w:rsidP="001118FD">
      <w:pPr>
        <w:pStyle w:val="Sraopastraipa"/>
        <w:numPr>
          <w:ilvl w:val="0"/>
          <w:numId w:val="1"/>
        </w:numPr>
        <w:tabs>
          <w:tab w:val="left" w:pos="993"/>
        </w:tabs>
        <w:spacing w:line="360" w:lineRule="auto"/>
        <w:ind w:left="0" w:firstLine="709"/>
        <w:jc w:val="both"/>
      </w:pPr>
      <w:r w:rsidRPr="001118FD">
        <w:rPr>
          <w:bCs/>
        </w:rPr>
        <w:t xml:space="preserve">Patvirtinti šio sprendimo 1 punkte išnuomojamo žemės sklypo pradinį metinį žemės nuomos mokesčio dydį (be aukciono organizavimo išlaidų) – </w:t>
      </w:r>
      <w:r w:rsidR="001118FD">
        <w:t>317</w:t>
      </w:r>
      <w:r w:rsidRPr="00973DD9">
        <w:t>,0</w:t>
      </w:r>
      <w:r w:rsidRPr="001118FD">
        <w:rPr>
          <w:b/>
        </w:rPr>
        <w:t xml:space="preserve"> </w:t>
      </w:r>
      <w:proofErr w:type="spellStart"/>
      <w:r w:rsidRPr="00973DD9">
        <w:t>Eur</w:t>
      </w:r>
      <w:proofErr w:type="spellEnd"/>
      <w:r w:rsidRPr="001118FD">
        <w:rPr>
          <w:bCs/>
        </w:rPr>
        <w:t>.</w:t>
      </w:r>
    </w:p>
    <w:p w:rsidR="008905D9" w:rsidRPr="008905D9" w:rsidRDefault="007B4D2E" w:rsidP="001118FD">
      <w:pPr>
        <w:pStyle w:val="Sraopastraipa"/>
        <w:numPr>
          <w:ilvl w:val="0"/>
          <w:numId w:val="1"/>
        </w:numPr>
        <w:tabs>
          <w:tab w:val="left" w:pos="993"/>
        </w:tabs>
        <w:spacing w:line="360" w:lineRule="auto"/>
        <w:ind w:left="0" w:firstLine="709"/>
        <w:jc w:val="both"/>
        <w:rPr>
          <w:bCs/>
        </w:rPr>
      </w:pPr>
      <w:r>
        <w:rPr>
          <w:bCs/>
        </w:rPr>
        <w:t>N</w:t>
      </w:r>
      <w:r w:rsidR="008905D9" w:rsidRPr="008905D9">
        <w:rPr>
          <w:bCs/>
        </w:rPr>
        <w:t>ustatyti šio sprendimo 1 punkte išnuomojamo žemės sklypo nuomos terminą pagal numatomų statyti pastatų ir statinių ekonomiškai pagrįstą naudojimo trukmę – 80 (aštuoniasdešimt) metų.</w:t>
      </w:r>
    </w:p>
    <w:p w:rsidR="00422D5E" w:rsidRPr="00422D5E" w:rsidRDefault="008905D9" w:rsidP="001118FD">
      <w:pPr>
        <w:pStyle w:val="Sraopastraipa"/>
        <w:numPr>
          <w:ilvl w:val="0"/>
          <w:numId w:val="1"/>
        </w:numPr>
        <w:tabs>
          <w:tab w:val="left" w:pos="993"/>
        </w:tabs>
        <w:spacing w:line="360" w:lineRule="auto"/>
        <w:ind w:hanging="551"/>
        <w:jc w:val="both"/>
        <w:rPr>
          <w:bCs/>
        </w:rPr>
      </w:pPr>
      <w:r w:rsidRPr="007B4D2E">
        <w:rPr>
          <w:bCs/>
        </w:rPr>
        <w:t>Nustatyti papildomas nuomos sąlygas:</w:t>
      </w:r>
      <w:r w:rsidR="007B4D2E">
        <w:t xml:space="preserve"> </w:t>
      </w:r>
    </w:p>
    <w:p w:rsidR="00896F6C" w:rsidRPr="00896F6C" w:rsidRDefault="007B4D2E" w:rsidP="00896F6C">
      <w:pPr>
        <w:pStyle w:val="Sraopastraipa"/>
        <w:numPr>
          <w:ilvl w:val="1"/>
          <w:numId w:val="1"/>
        </w:numPr>
        <w:tabs>
          <w:tab w:val="left" w:pos="1134"/>
          <w:tab w:val="left" w:pos="1276"/>
          <w:tab w:val="left" w:pos="1418"/>
        </w:tabs>
        <w:spacing w:line="360" w:lineRule="auto"/>
        <w:ind w:left="0" w:firstLine="709"/>
        <w:jc w:val="both"/>
        <w:rPr>
          <w:bCs/>
        </w:rPr>
      </w:pPr>
      <w:r>
        <w:t>Žemės sklype galima neigiamo poveikio aplinkai nedaranti ūkinė - aukštų ir vidutiniškai aukštų technologijų diegimo - veikla, nesusijusi su taršia gamyba ir šios veiklos aptarnavimui reikalinga socialine, inžinerine, sus</w:t>
      </w:r>
      <w:r w:rsidR="00712AEB">
        <w:t>isiekimo ir kita infrastruktūra</w:t>
      </w:r>
      <w:r w:rsidR="00AD3C8C">
        <w:t>.</w:t>
      </w:r>
    </w:p>
    <w:p w:rsidR="007B4D2E" w:rsidRPr="00896F6C" w:rsidRDefault="007B4D2E" w:rsidP="00896F6C">
      <w:pPr>
        <w:pStyle w:val="Sraopastraipa"/>
        <w:numPr>
          <w:ilvl w:val="1"/>
          <w:numId w:val="1"/>
        </w:numPr>
        <w:tabs>
          <w:tab w:val="left" w:pos="1134"/>
          <w:tab w:val="left" w:pos="1276"/>
          <w:tab w:val="left" w:pos="1418"/>
        </w:tabs>
        <w:spacing w:line="360" w:lineRule="auto"/>
        <w:ind w:left="0" w:firstLine="709"/>
        <w:jc w:val="both"/>
        <w:rPr>
          <w:bCs/>
        </w:rPr>
      </w:pPr>
      <w:r>
        <w:lastRenderedPageBreak/>
        <w:t>Nuomininkas įsipareigoja per 12  mėnesių nuo valstybinės žemės sklypo nuomos sutarties pasirašymo dienos pastatų ir statinių statybai gauti statybą leidžiantį dokumentą. Dėl objektyvių, nuo nuomininko nepriklausančių priežasčių šis terminas gali būti pratęstas šalių raštišku susitarimu</w:t>
      </w:r>
      <w:r w:rsidR="00AD3C8C">
        <w:t>.</w:t>
      </w:r>
    </w:p>
    <w:p w:rsidR="002D2C00" w:rsidRPr="002D2C00" w:rsidRDefault="007B4D2E" w:rsidP="001118FD">
      <w:pPr>
        <w:pStyle w:val="Sraopastraipa"/>
        <w:numPr>
          <w:ilvl w:val="1"/>
          <w:numId w:val="1"/>
        </w:numPr>
        <w:tabs>
          <w:tab w:val="left" w:pos="1134"/>
        </w:tabs>
        <w:spacing w:line="360" w:lineRule="auto"/>
        <w:ind w:left="0" w:firstLine="709"/>
        <w:jc w:val="both"/>
        <w:rPr>
          <w:bCs/>
        </w:rPr>
      </w:pPr>
      <w:r>
        <w:t xml:space="preserve">Nuomininkas privalo ne </w:t>
      </w:r>
      <w:r w:rsidR="00F31150">
        <w:t>vėliau</w:t>
      </w:r>
      <w:r>
        <w:t xml:space="preserve"> kaip per 2 (dvejus) metus nuo statybos leidimo išdavimo užbaigti pastatų ir statinių statybos darbus ir pateikti Molėtų rajono savivaldybės administracijai Nekilnojamojo turto registro</w:t>
      </w:r>
      <w:r w:rsidR="00422D5E">
        <w:t xml:space="preserve"> centrinio duomenų banko išrašą.</w:t>
      </w:r>
      <w:r w:rsidR="00422D5E" w:rsidRPr="00422D5E">
        <w:t xml:space="preserve"> </w:t>
      </w:r>
      <w:r w:rsidR="00422D5E">
        <w:t>Dėl objektyvių, nuo nuomininko nepriklausančių priežasčių šis terminas gali būti pratęstas šalių raštišku susitarimu</w:t>
      </w:r>
      <w:r w:rsidR="00AD3C8C">
        <w:t>.</w:t>
      </w:r>
    </w:p>
    <w:p w:rsidR="007B4D2E" w:rsidRPr="00803952" w:rsidRDefault="002205B5" w:rsidP="001118FD">
      <w:pPr>
        <w:pStyle w:val="Sraopastraipa"/>
        <w:numPr>
          <w:ilvl w:val="1"/>
          <w:numId w:val="1"/>
        </w:numPr>
        <w:tabs>
          <w:tab w:val="left" w:pos="1134"/>
        </w:tabs>
        <w:spacing w:line="360" w:lineRule="auto"/>
        <w:ind w:left="0" w:firstLine="709"/>
        <w:jc w:val="both"/>
        <w:rPr>
          <w:bCs/>
        </w:rPr>
      </w:pPr>
      <w:r>
        <w:rPr>
          <w:color w:val="000000"/>
          <w:lang w:eastAsia="lt-LT"/>
        </w:rPr>
        <w:t>Bendra i</w:t>
      </w:r>
      <w:r w:rsidR="00803952" w:rsidRPr="00D94DCB">
        <w:rPr>
          <w:color w:val="000000"/>
          <w:lang w:eastAsia="lt-LT"/>
        </w:rPr>
        <w:t>nvesticij</w:t>
      </w:r>
      <w:r>
        <w:rPr>
          <w:color w:val="000000"/>
          <w:lang w:eastAsia="lt-LT"/>
        </w:rPr>
        <w:t>ų</w:t>
      </w:r>
      <w:r w:rsidR="00803952" w:rsidRPr="00D94DCB">
        <w:rPr>
          <w:color w:val="000000"/>
          <w:lang w:eastAsia="lt-LT"/>
        </w:rPr>
        <w:t xml:space="preserve"> </w:t>
      </w:r>
      <w:r w:rsidR="000D1307">
        <w:rPr>
          <w:color w:val="000000"/>
          <w:lang w:eastAsia="lt-LT"/>
        </w:rPr>
        <w:t xml:space="preserve">vertė </w:t>
      </w:r>
      <w:r w:rsidR="00803952" w:rsidRPr="00D94DCB">
        <w:rPr>
          <w:color w:val="000000"/>
          <w:lang w:eastAsia="lt-LT"/>
        </w:rPr>
        <w:t xml:space="preserve">į nuomojamą sklypą turi sudaryti ne mažiau </w:t>
      </w:r>
      <w:r>
        <w:rPr>
          <w:color w:val="000000"/>
          <w:lang w:eastAsia="lt-LT"/>
        </w:rPr>
        <w:t>kaip</w:t>
      </w:r>
      <w:r w:rsidR="00803952" w:rsidRPr="00D94DCB">
        <w:rPr>
          <w:color w:val="000000"/>
          <w:lang w:eastAsia="lt-LT"/>
        </w:rPr>
        <w:t xml:space="preserve"> </w:t>
      </w:r>
      <w:r w:rsidR="00896F6C">
        <w:rPr>
          <w:bCs/>
        </w:rPr>
        <w:t>3</w:t>
      </w:r>
      <w:r w:rsidRPr="00803952">
        <w:rPr>
          <w:bCs/>
        </w:rPr>
        <w:t>00 000 (</w:t>
      </w:r>
      <w:r w:rsidR="00896F6C">
        <w:rPr>
          <w:bCs/>
        </w:rPr>
        <w:t>tris</w:t>
      </w:r>
      <w:r w:rsidRPr="00803952">
        <w:rPr>
          <w:bCs/>
        </w:rPr>
        <w:t xml:space="preserve"> šimt</w:t>
      </w:r>
      <w:r w:rsidR="00712AEB">
        <w:rPr>
          <w:bCs/>
        </w:rPr>
        <w:t xml:space="preserve">us </w:t>
      </w:r>
      <w:r w:rsidRPr="00803952">
        <w:rPr>
          <w:bCs/>
        </w:rPr>
        <w:t xml:space="preserve">tūkstančių) </w:t>
      </w:r>
      <w:proofErr w:type="spellStart"/>
      <w:r>
        <w:rPr>
          <w:bCs/>
        </w:rPr>
        <w:t>Eur</w:t>
      </w:r>
      <w:proofErr w:type="spellEnd"/>
      <w:r w:rsidR="006D3667">
        <w:rPr>
          <w:bCs/>
        </w:rPr>
        <w:t xml:space="preserve">. Investicijų vertė apskaičiuojama remiantis Lietuvos Respublikos investicijų įstatymo 12 straipsnio 2 dalies 7 punkte ir 13 straipsnio </w:t>
      </w:r>
      <w:r w:rsidR="00F31150">
        <w:rPr>
          <w:bCs/>
        </w:rPr>
        <w:t>1 dalies 6 punkte nustatytais minimaliais reikalavimais investuotojams</w:t>
      </w:r>
      <w:r w:rsidR="00AD3C8C">
        <w:rPr>
          <w:bCs/>
        </w:rPr>
        <w:t>.</w:t>
      </w:r>
      <w:r w:rsidR="002D2C00" w:rsidRPr="00803952">
        <w:rPr>
          <w:bCs/>
        </w:rPr>
        <w:t> </w:t>
      </w:r>
    </w:p>
    <w:p w:rsidR="00422D5E" w:rsidRPr="00803952" w:rsidRDefault="007B4D2E" w:rsidP="001118FD">
      <w:pPr>
        <w:pStyle w:val="Sraopastraipa"/>
        <w:numPr>
          <w:ilvl w:val="1"/>
          <w:numId w:val="1"/>
        </w:numPr>
        <w:tabs>
          <w:tab w:val="left" w:pos="1134"/>
        </w:tabs>
        <w:spacing w:line="360" w:lineRule="auto"/>
        <w:ind w:left="0" w:firstLine="709"/>
        <w:jc w:val="both"/>
        <w:rPr>
          <w:bCs/>
        </w:rPr>
      </w:pPr>
      <w:r>
        <w:t xml:space="preserve">Nuomininkas privalo per </w:t>
      </w:r>
      <w:r w:rsidR="00896F6C">
        <w:t>1</w:t>
      </w:r>
      <w:r>
        <w:t xml:space="preserve"> (</w:t>
      </w:r>
      <w:r w:rsidR="00896F6C">
        <w:t>vienerius</w:t>
      </w:r>
      <w:r>
        <w:t xml:space="preserve">) metus nuo pastatų įregistravimo Nekilnojamojo turto registre sukurti ne mažiau kaip </w:t>
      </w:r>
      <w:r w:rsidR="00896F6C">
        <w:t>5</w:t>
      </w:r>
      <w:r>
        <w:t xml:space="preserve"> (</w:t>
      </w:r>
      <w:r w:rsidR="00896F6C">
        <w:t>penkias</w:t>
      </w:r>
      <w:r>
        <w:t>) darbo viet</w:t>
      </w:r>
      <w:r w:rsidR="00896F6C">
        <w:t>as</w:t>
      </w:r>
      <w:r w:rsidR="00AD3C8C">
        <w:t>.</w:t>
      </w:r>
    </w:p>
    <w:p w:rsidR="00803952" w:rsidRPr="0073035A" w:rsidRDefault="0073035A" w:rsidP="0073035A">
      <w:pPr>
        <w:pStyle w:val="Sraopastraipa"/>
        <w:numPr>
          <w:ilvl w:val="1"/>
          <w:numId w:val="1"/>
        </w:numPr>
        <w:tabs>
          <w:tab w:val="left" w:pos="1134"/>
        </w:tabs>
        <w:spacing w:line="360" w:lineRule="auto"/>
        <w:ind w:left="0" w:firstLine="709"/>
        <w:jc w:val="both"/>
        <w:rPr>
          <w:bCs/>
        </w:rPr>
      </w:pPr>
      <w:r>
        <w:t>Nuomininkas įsirengtus inžinerinius tinklus pagal pasirengtus techninius projektus privalo prijungti prie Molėtų miesto magistralinių tinklų atšakų, įrengtų nuomojamo žemės sklypo ribose</w:t>
      </w:r>
      <w:r w:rsidR="00AD3C8C">
        <w:t>.</w:t>
      </w:r>
    </w:p>
    <w:p w:rsidR="000D1307" w:rsidRPr="000D1307" w:rsidRDefault="00803952" w:rsidP="001118FD">
      <w:pPr>
        <w:pStyle w:val="Sraopastraipa"/>
        <w:numPr>
          <w:ilvl w:val="1"/>
          <w:numId w:val="1"/>
        </w:numPr>
        <w:tabs>
          <w:tab w:val="left" w:pos="1134"/>
        </w:tabs>
        <w:spacing w:line="360" w:lineRule="auto"/>
        <w:ind w:left="0" w:firstLine="709"/>
        <w:jc w:val="both"/>
        <w:rPr>
          <w:bCs/>
        </w:rPr>
      </w:pPr>
      <w:r>
        <w:t>V</w:t>
      </w:r>
      <w:r w:rsidR="007B4D2E">
        <w:t xml:space="preserve">alstybinės žemės nuomos sutartis nuomotojo reikalavimu nutraukiama neįvykdžius ar netinkamai įvykdžius bent vienos nurodytos </w:t>
      </w:r>
      <w:r w:rsidR="00AD3C8C" w:rsidRPr="00AD3C8C">
        <w:t>4.1–4.6</w:t>
      </w:r>
      <w:r w:rsidR="00AD3C8C">
        <w:t xml:space="preserve"> </w:t>
      </w:r>
      <w:r w:rsidR="007B4D2E">
        <w:t xml:space="preserve">punktuose numatytos sąlygos, įspėjus nuomininką raštu dėl nuomos sutarties nutraukimo prieš du mėnesius. Nutraukus sutartį šiame papunktyje nustatytais pagrindais, nuomotojas turi teisę pareikalauti atlyginti nuostolius. Šalys susitaria, jog minimalūs, neįrodinėtini ir neginčytini nuomotojo patirti nuostoliai sudarys </w:t>
      </w:r>
      <w:r w:rsidR="007B4D2E" w:rsidRPr="00AD3C8C">
        <w:t>10000</w:t>
      </w:r>
      <w:r w:rsidR="007B4D2E">
        <w:t xml:space="preserve"> (dešimt tūkstančių) </w:t>
      </w:r>
      <w:proofErr w:type="spellStart"/>
      <w:r w:rsidR="007B4D2E">
        <w:t>Eur</w:t>
      </w:r>
      <w:proofErr w:type="spellEnd"/>
      <w:r w:rsidR="007B4D2E">
        <w:t>, jeigu nuomotojas neįrodys, kad patyrė didesni</w:t>
      </w:r>
      <w:r w:rsidR="00AD3C8C">
        <w:t>ų</w:t>
      </w:r>
      <w:r w:rsidR="007B4D2E">
        <w:t xml:space="preserve"> nuostoli</w:t>
      </w:r>
      <w:r w:rsidR="00AD3C8C">
        <w:t>ų.</w:t>
      </w:r>
      <w:r w:rsidR="000D1307">
        <w:t xml:space="preserve"> </w:t>
      </w:r>
    </w:p>
    <w:p w:rsidR="00B34CE3" w:rsidRPr="001118FD" w:rsidRDefault="007B4D2E" w:rsidP="001118FD">
      <w:pPr>
        <w:pStyle w:val="Sraopastraipa"/>
        <w:numPr>
          <w:ilvl w:val="1"/>
          <w:numId w:val="1"/>
        </w:numPr>
        <w:tabs>
          <w:tab w:val="left" w:pos="1134"/>
        </w:tabs>
        <w:spacing w:line="360" w:lineRule="auto"/>
        <w:ind w:left="0" w:firstLine="709"/>
        <w:jc w:val="both"/>
        <w:rPr>
          <w:bCs/>
        </w:rPr>
      </w:pPr>
      <w:r>
        <w:t>Nutraukus valstybinės žemės sklypo nuomos sutartį prieš terminą nuomotojo iniciatyva, kai nuomininkas nesilaiko sutarties sąlygų, jeigu pastatai, statiniai ar inžineriniai įrenginiai pastatyti be leidimo, nuomininkas privalo juos nugriauti ir sutvarkyti žemės sklypą savo lėšomis.</w:t>
      </w:r>
    </w:p>
    <w:p w:rsidR="00D94DCB" w:rsidRPr="00D94DCB" w:rsidRDefault="00D94DCB" w:rsidP="001118FD">
      <w:pPr>
        <w:spacing w:line="360" w:lineRule="auto"/>
        <w:ind w:firstLine="709"/>
        <w:jc w:val="both"/>
        <w:rPr>
          <w:szCs w:val="20"/>
        </w:rPr>
      </w:pPr>
      <w:r w:rsidRPr="00D94DCB">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E84E56" w:rsidRDefault="00E84E56">
      <w:pPr>
        <w:tabs>
          <w:tab w:val="left" w:pos="1674"/>
        </w:tabs>
        <w:rPr>
          <w:sz w:val="22"/>
          <w:szCs w:val="22"/>
        </w:rPr>
      </w:pPr>
    </w:p>
    <w:p w:rsidR="00E84E56" w:rsidRDefault="00E84E56">
      <w:pPr>
        <w:tabs>
          <w:tab w:val="left" w:pos="1674"/>
        </w:tabs>
        <w:sectPr w:rsidR="00E84E56">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F2229B" w:rsidRDefault="00F2229B" w:rsidP="007951EA">
      <w:pPr>
        <w:tabs>
          <w:tab w:val="left" w:pos="7513"/>
        </w:tabs>
      </w:pPr>
    </w:p>
    <w:p w:rsidR="00BF3FA2" w:rsidRDefault="00BF3FA2" w:rsidP="007951EA">
      <w:pPr>
        <w:tabs>
          <w:tab w:val="left" w:pos="7513"/>
        </w:tabs>
      </w:pPr>
    </w:p>
    <w:p w:rsidR="00BF3FA2" w:rsidRDefault="00BF3FA2" w:rsidP="007951EA">
      <w:pPr>
        <w:tabs>
          <w:tab w:val="left" w:pos="7513"/>
        </w:tabs>
      </w:pPr>
    </w:p>
    <w:sectPr w:rsidR="00BF3FA2" w:rsidSect="0030062F">
      <w:type w:val="continuous"/>
      <w:pgSz w:w="11906" w:h="16838" w:code="9"/>
      <w:pgMar w:top="1134" w:right="567" w:bottom="568"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8D" w:rsidRDefault="00C0288D">
      <w:r>
        <w:separator/>
      </w:r>
    </w:p>
  </w:endnote>
  <w:endnote w:type="continuationSeparator" w:id="0">
    <w:p w:rsidR="00C0288D" w:rsidRDefault="00C0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8D" w:rsidRDefault="00C0288D">
      <w:r>
        <w:separator/>
      </w:r>
    </w:p>
  </w:footnote>
  <w:footnote w:type="continuationSeparator" w:id="0">
    <w:p w:rsidR="00C0288D" w:rsidRDefault="00C0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D3C8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2615E"/>
    <w:multiLevelType w:val="multilevel"/>
    <w:tmpl w:val="5AE80E4A"/>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2304C"/>
    <w:rsid w:val="0009058D"/>
    <w:rsid w:val="000B58D6"/>
    <w:rsid w:val="000D1307"/>
    <w:rsid w:val="001118FD"/>
    <w:rsid w:val="001156B7"/>
    <w:rsid w:val="0012091C"/>
    <w:rsid w:val="001217EC"/>
    <w:rsid w:val="00132437"/>
    <w:rsid w:val="00182BD9"/>
    <w:rsid w:val="001C5AFA"/>
    <w:rsid w:val="001D6268"/>
    <w:rsid w:val="001E7FC6"/>
    <w:rsid w:val="00211F14"/>
    <w:rsid w:val="002205B5"/>
    <w:rsid w:val="002D0256"/>
    <w:rsid w:val="002D2C00"/>
    <w:rsid w:val="0030062F"/>
    <w:rsid w:val="00305758"/>
    <w:rsid w:val="00316B99"/>
    <w:rsid w:val="00324A85"/>
    <w:rsid w:val="0033619C"/>
    <w:rsid w:val="00341D56"/>
    <w:rsid w:val="00375C20"/>
    <w:rsid w:val="00384B4D"/>
    <w:rsid w:val="003975CE"/>
    <w:rsid w:val="003A762C"/>
    <w:rsid w:val="003F3147"/>
    <w:rsid w:val="00405C7A"/>
    <w:rsid w:val="00405E4C"/>
    <w:rsid w:val="00422D5E"/>
    <w:rsid w:val="0043695F"/>
    <w:rsid w:val="004449B6"/>
    <w:rsid w:val="004523D6"/>
    <w:rsid w:val="00462014"/>
    <w:rsid w:val="004968FC"/>
    <w:rsid w:val="004D034F"/>
    <w:rsid w:val="004D19A6"/>
    <w:rsid w:val="004F285B"/>
    <w:rsid w:val="00503B36"/>
    <w:rsid w:val="00504780"/>
    <w:rsid w:val="0050547A"/>
    <w:rsid w:val="0052390B"/>
    <w:rsid w:val="005539BD"/>
    <w:rsid w:val="00561916"/>
    <w:rsid w:val="005A4424"/>
    <w:rsid w:val="005A5DB6"/>
    <w:rsid w:val="005B1558"/>
    <w:rsid w:val="005E1417"/>
    <w:rsid w:val="005E437D"/>
    <w:rsid w:val="005F0A40"/>
    <w:rsid w:val="005F38B6"/>
    <w:rsid w:val="006076B9"/>
    <w:rsid w:val="006104E8"/>
    <w:rsid w:val="006213AE"/>
    <w:rsid w:val="006262B9"/>
    <w:rsid w:val="00646B77"/>
    <w:rsid w:val="0068163F"/>
    <w:rsid w:val="006B19CC"/>
    <w:rsid w:val="006D3667"/>
    <w:rsid w:val="00712AEB"/>
    <w:rsid w:val="0072632B"/>
    <w:rsid w:val="0073035A"/>
    <w:rsid w:val="00776F64"/>
    <w:rsid w:val="007914B4"/>
    <w:rsid w:val="00794407"/>
    <w:rsid w:val="00794C2F"/>
    <w:rsid w:val="007951EA"/>
    <w:rsid w:val="00796C66"/>
    <w:rsid w:val="007A3F5C"/>
    <w:rsid w:val="007B4D2E"/>
    <w:rsid w:val="007E4516"/>
    <w:rsid w:val="00803952"/>
    <w:rsid w:val="008454F8"/>
    <w:rsid w:val="00872337"/>
    <w:rsid w:val="008905D9"/>
    <w:rsid w:val="00896F6C"/>
    <w:rsid w:val="008A401C"/>
    <w:rsid w:val="00913909"/>
    <w:rsid w:val="0093412A"/>
    <w:rsid w:val="00952FD1"/>
    <w:rsid w:val="00976BAC"/>
    <w:rsid w:val="00985BDF"/>
    <w:rsid w:val="009877A3"/>
    <w:rsid w:val="00990DD9"/>
    <w:rsid w:val="009B4614"/>
    <w:rsid w:val="009E70D9"/>
    <w:rsid w:val="00A94FCA"/>
    <w:rsid w:val="00AD3C8C"/>
    <w:rsid w:val="00AD6E7A"/>
    <w:rsid w:val="00AE325A"/>
    <w:rsid w:val="00B31DF8"/>
    <w:rsid w:val="00B34CE3"/>
    <w:rsid w:val="00BA65BB"/>
    <w:rsid w:val="00BB70B1"/>
    <w:rsid w:val="00BC02FD"/>
    <w:rsid w:val="00BF3FA2"/>
    <w:rsid w:val="00C0288D"/>
    <w:rsid w:val="00C16EA1"/>
    <w:rsid w:val="00C60EC7"/>
    <w:rsid w:val="00CC1DF9"/>
    <w:rsid w:val="00D03D5A"/>
    <w:rsid w:val="00D74773"/>
    <w:rsid w:val="00D8136A"/>
    <w:rsid w:val="00D8504D"/>
    <w:rsid w:val="00D94DCB"/>
    <w:rsid w:val="00DA4A82"/>
    <w:rsid w:val="00DB695A"/>
    <w:rsid w:val="00DB7660"/>
    <w:rsid w:val="00DC529D"/>
    <w:rsid w:val="00DC6469"/>
    <w:rsid w:val="00DE1E5E"/>
    <w:rsid w:val="00DF3AB1"/>
    <w:rsid w:val="00E032E8"/>
    <w:rsid w:val="00E54A8C"/>
    <w:rsid w:val="00E61703"/>
    <w:rsid w:val="00E84E56"/>
    <w:rsid w:val="00E95FC2"/>
    <w:rsid w:val="00EA3753"/>
    <w:rsid w:val="00EB6EE7"/>
    <w:rsid w:val="00EE645F"/>
    <w:rsid w:val="00EF6A79"/>
    <w:rsid w:val="00F022DE"/>
    <w:rsid w:val="00F2229B"/>
    <w:rsid w:val="00F31150"/>
    <w:rsid w:val="00F54307"/>
    <w:rsid w:val="00FB526A"/>
    <w:rsid w:val="00FB77DF"/>
    <w:rsid w:val="00FE0D95"/>
    <w:rsid w:val="00FF3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947453"/>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PagrindinistekstasDiagrama">
    <w:name w:val="Pagrindinis tekstas Diagrama"/>
    <w:basedOn w:val="Numatytasispastraiposriftas"/>
    <w:link w:val="Pagrindinistekstas"/>
    <w:rsid w:val="008454F8"/>
    <w:rPr>
      <w:sz w:val="22"/>
      <w:szCs w:val="22"/>
      <w:shd w:val="clear" w:color="auto" w:fill="FFFFFF"/>
    </w:rPr>
  </w:style>
  <w:style w:type="paragraph" w:styleId="Pagrindinistekstas">
    <w:name w:val="Body Text"/>
    <w:basedOn w:val="prastasis"/>
    <w:link w:val="PagrindinistekstasDiagrama"/>
    <w:qFormat/>
    <w:rsid w:val="008454F8"/>
    <w:pPr>
      <w:widowControl w:val="0"/>
      <w:shd w:val="clear" w:color="auto" w:fill="FFFFFF"/>
      <w:spacing w:after="160" w:line="394" w:lineRule="auto"/>
      <w:ind w:firstLine="400"/>
    </w:pPr>
    <w:rPr>
      <w:sz w:val="22"/>
      <w:szCs w:val="22"/>
      <w:lang w:eastAsia="lt-LT"/>
    </w:rPr>
  </w:style>
  <w:style w:type="character" w:customStyle="1" w:styleId="PagrindinistekstasDiagrama1">
    <w:name w:val="Pagrindinis tekstas Diagrama1"/>
    <w:basedOn w:val="Numatytasispastraiposriftas"/>
    <w:rsid w:val="008454F8"/>
    <w:rPr>
      <w:sz w:val="24"/>
      <w:szCs w:val="24"/>
      <w:lang w:eastAsia="en-US"/>
    </w:rPr>
  </w:style>
  <w:style w:type="paragraph" w:styleId="Sraopastraipa">
    <w:name w:val="List Paragraph"/>
    <w:basedOn w:val="prastasis"/>
    <w:uiPriority w:val="34"/>
    <w:qFormat/>
    <w:rsid w:val="005F0A40"/>
    <w:pPr>
      <w:ind w:left="720"/>
      <w:contextualSpacing/>
    </w:pPr>
  </w:style>
  <w:style w:type="paragraph" w:styleId="prastasiniatinklio">
    <w:name w:val="Normal (Web)"/>
    <w:basedOn w:val="prastasis"/>
    <w:uiPriority w:val="99"/>
    <w:unhideWhenUsed/>
    <w:rsid w:val="007B4D2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4106">
      <w:bodyDiv w:val="1"/>
      <w:marLeft w:val="0"/>
      <w:marRight w:val="0"/>
      <w:marTop w:val="0"/>
      <w:marBottom w:val="0"/>
      <w:divBdr>
        <w:top w:val="none" w:sz="0" w:space="0" w:color="auto"/>
        <w:left w:val="none" w:sz="0" w:space="0" w:color="auto"/>
        <w:bottom w:val="none" w:sz="0" w:space="0" w:color="auto"/>
        <w:right w:val="none" w:sz="0" w:space="0" w:color="auto"/>
      </w:divBdr>
      <w:divsChild>
        <w:div w:id="1872718083">
          <w:marLeft w:val="0"/>
          <w:marRight w:val="0"/>
          <w:marTop w:val="0"/>
          <w:marBottom w:val="0"/>
          <w:divBdr>
            <w:top w:val="none" w:sz="0" w:space="0" w:color="auto"/>
            <w:left w:val="none" w:sz="0" w:space="0" w:color="auto"/>
            <w:bottom w:val="none" w:sz="0" w:space="0" w:color="auto"/>
            <w:right w:val="none" w:sz="0" w:space="0" w:color="auto"/>
          </w:divBdr>
        </w:div>
      </w:divsChild>
    </w:div>
    <w:div w:id="355275879">
      <w:bodyDiv w:val="1"/>
      <w:marLeft w:val="0"/>
      <w:marRight w:val="0"/>
      <w:marTop w:val="0"/>
      <w:marBottom w:val="0"/>
      <w:divBdr>
        <w:top w:val="none" w:sz="0" w:space="0" w:color="auto"/>
        <w:left w:val="none" w:sz="0" w:space="0" w:color="auto"/>
        <w:bottom w:val="none" w:sz="0" w:space="0" w:color="auto"/>
        <w:right w:val="none" w:sz="0" w:space="0" w:color="auto"/>
      </w:divBdr>
    </w:div>
    <w:div w:id="1289311873">
      <w:bodyDiv w:val="1"/>
      <w:marLeft w:val="0"/>
      <w:marRight w:val="0"/>
      <w:marTop w:val="0"/>
      <w:marBottom w:val="0"/>
      <w:divBdr>
        <w:top w:val="none" w:sz="0" w:space="0" w:color="auto"/>
        <w:left w:val="none" w:sz="0" w:space="0" w:color="auto"/>
        <w:bottom w:val="none" w:sz="0" w:space="0" w:color="auto"/>
        <w:right w:val="none" w:sz="0" w:space="0" w:color="auto"/>
      </w:divBdr>
    </w:div>
    <w:div w:id="1429153654">
      <w:bodyDiv w:val="1"/>
      <w:marLeft w:val="0"/>
      <w:marRight w:val="0"/>
      <w:marTop w:val="0"/>
      <w:marBottom w:val="0"/>
      <w:divBdr>
        <w:top w:val="none" w:sz="0" w:space="0" w:color="auto"/>
        <w:left w:val="none" w:sz="0" w:space="0" w:color="auto"/>
        <w:bottom w:val="none" w:sz="0" w:space="0" w:color="auto"/>
        <w:right w:val="none" w:sz="0" w:space="0" w:color="auto"/>
      </w:divBdr>
    </w:div>
    <w:div w:id="1515994561">
      <w:bodyDiv w:val="1"/>
      <w:marLeft w:val="0"/>
      <w:marRight w:val="0"/>
      <w:marTop w:val="0"/>
      <w:marBottom w:val="0"/>
      <w:divBdr>
        <w:top w:val="none" w:sz="0" w:space="0" w:color="auto"/>
        <w:left w:val="none" w:sz="0" w:space="0" w:color="auto"/>
        <w:bottom w:val="none" w:sz="0" w:space="0" w:color="auto"/>
        <w:right w:val="none" w:sz="0" w:space="0" w:color="auto"/>
      </w:divBdr>
    </w:div>
    <w:div w:id="1777630577">
      <w:bodyDiv w:val="1"/>
      <w:marLeft w:val="0"/>
      <w:marRight w:val="0"/>
      <w:marTop w:val="0"/>
      <w:marBottom w:val="0"/>
      <w:divBdr>
        <w:top w:val="none" w:sz="0" w:space="0" w:color="auto"/>
        <w:left w:val="none" w:sz="0" w:space="0" w:color="auto"/>
        <w:bottom w:val="none" w:sz="0" w:space="0" w:color="auto"/>
        <w:right w:val="none" w:sz="0" w:space="0" w:color="auto"/>
      </w:divBdr>
      <w:divsChild>
        <w:div w:id="1175805902">
          <w:marLeft w:val="0"/>
          <w:marRight w:val="0"/>
          <w:marTop w:val="0"/>
          <w:marBottom w:val="0"/>
          <w:divBdr>
            <w:top w:val="none" w:sz="0" w:space="0" w:color="auto"/>
            <w:left w:val="none" w:sz="0" w:space="0" w:color="auto"/>
            <w:bottom w:val="none" w:sz="0" w:space="0" w:color="auto"/>
            <w:right w:val="none" w:sz="0" w:space="0" w:color="auto"/>
          </w:divBdr>
        </w:div>
      </w:divsChild>
    </w:div>
    <w:div w:id="20003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B6157E"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1202F6"/>
    <w:rsid w:val="0012150B"/>
    <w:rsid w:val="001345F8"/>
    <w:rsid w:val="00197236"/>
    <w:rsid w:val="001F1E73"/>
    <w:rsid w:val="00425EFB"/>
    <w:rsid w:val="004D5661"/>
    <w:rsid w:val="005A1380"/>
    <w:rsid w:val="00687688"/>
    <w:rsid w:val="008F744C"/>
    <w:rsid w:val="009A6582"/>
    <w:rsid w:val="009F4DCD"/>
    <w:rsid w:val="00A07A75"/>
    <w:rsid w:val="00A16281"/>
    <w:rsid w:val="00A21E22"/>
    <w:rsid w:val="00B07EA9"/>
    <w:rsid w:val="00B35BC4"/>
    <w:rsid w:val="00B6157E"/>
    <w:rsid w:val="00CD6799"/>
    <w:rsid w:val="00E02E26"/>
    <w:rsid w:val="00E21AF2"/>
    <w:rsid w:val="00E7453E"/>
    <w:rsid w:val="00FC2F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40</TotalTime>
  <Pages>1</Pages>
  <Words>2808</Words>
  <Characters>1602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5</cp:revision>
  <cp:lastPrinted>2001-06-05T13:05:00Z</cp:lastPrinted>
  <dcterms:created xsi:type="dcterms:W3CDTF">2020-12-02T11:18:00Z</dcterms:created>
  <dcterms:modified xsi:type="dcterms:W3CDTF">2020-12-04T07:24:00Z</dcterms:modified>
</cp:coreProperties>
</file>