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5D7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4FCB88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E40E6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AE1DC79" w14:textId="4CE29CB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22A7F">
        <w:rPr>
          <w:b/>
          <w:caps/>
          <w:noProof/>
        </w:rPr>
        <w:t>ATS</w:t>
      </w:r>
      <w:r w:rsidR="00D57690">
        <w:rPr>
          <w:b/>
          <w:caps/>
          <w:noProof/>
        </w:rPr>
        <w:t>tov</w:t>
      </w:r>
      <w:r w:rsidR="008D427F">
        <w:rPr>
          <w:b/>
          <w:caps/>
          <w:noProof/>
        </w:rPr>
        <w:t>o</w:t>
      </w:r>
      <w:r w:rsidR="00922A7F">
        <w:rPr>
          <w:b/>
          <w:caps/>
          <w:noProof/>
        </w:rPr>
        <w:t xml:space="preserve">  DELEGAVIMO Į UTENOS REGIONO PLĖTROS TARYBOS KOLEGIJĄ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D3DDC1" w14:textId="69A3612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2A7F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BEF201D" w14:textId="77777777" w:rsidR="00C16EA1" w:rsidRDefault="00C16EA1" w:rsidP="00D74773">
      <w:pPr>
        <w:jc w:val="center"/>
      </w:pPr>
      <w:r>
        <w:t>Molėtai</w:t>
      </w:r>
    </w:p>
    <w:p w14:paraId="5FAFBAB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39A276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BE6E4CC" w14:textId="77777777" w:rsidR="00C16EA1" w:rsidRDefault="00C16EA1" w:rsidP="00D74773">
      <w:pPr>
        <w:tabs>
          <w:tab w:val="left" w:pos="1674"/>
        </w:tabs>
        <w:ind w:firstLine="1247"/>
      </w:pPr>
    </w:p>
    <w:p w14:paraId="2EA7E50D" w14:textId="77777777" w:rsidR="00B61E11" w:rsidRPr="0006591A" w:rsidRDefault="00922A7F" w:rsidP="0006591A">
      <w:pPr>
        <w:shd w:val="clear" w:color="auto" w:fill="FFFFFF" w:themeFill="background1"/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43 punktu, Lietuvos Respublikos regioninės plėtros įstatymo 22 straipsnio 1</w:t>
      </w:r>
      <w:r w:rsidR="00101E8D">
        <w:t xml:space="preserve"> </w:t>
      </w:r>
      <w:r w:rsidR="00805363">
        <w:t>dalimi</w:t>
      </w:r>
      <w:r>
        <w:t>, Molėtų rajono savivaldybės tarybos veiklos reglamento, patvirtinto Molėt</w:t>
      </w:r>
      <w:r w:rsidR="009B64AA">
        <w:t xml:space="preserve">ų rajono savivaldybės tarybos 2019 m. rugsėjo 26 d. sprendimu Nr. B1-179 „Dėl Molėtų </w:t>
      </w:r>
      <w:r>
        <w:t>rajono savivaldybės tarybos veiklo</w:t>
      </w:r>
      <w:r w:rsidR="006F3373">
        <w:t>s reglamento patvirtinimo</w:t>
      </w:r>
      <w:r w:rsidR="006F3373" w:rsidRPr="0006591A">
        <w:t>“, 202 punktu</w:t>
      </w:r>
      <w:r w:rsidRPr="0006591A">
        <w:t xml:space="preserve">, </w:t>
      </w:r>
    </w:p>
    <w:p w14:paraId="55362C39" w14:textId="5828C203" w:rsidR="00922A7F" w:rsidRPr="0006591A" w:rsidRDefault="00922A7F" w:rsidP="0006591A">
      <w:pPr>
        <w:shd w:val="clear" w:color="auto" w:fill="FFFFFF" w:themeFill="background1"/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6591A">
        <w:t>Molėtų rajono savivaldybės taryba</w:t>
      </w:r>
      <w:r w:rsidR="00553783" w:rsidRPr="0006591A">
        <w:rPr>
          <w:color w:val="000000"/>
          <w:spacing w:val="60"/>
        </w:rPr>
        <w:t xml:space="preserve"> nusprendžia:</w:t>
      </w:r>
      <w:r w:rsidRPr="0006591A">
        <w:t xml:space="preserve"> </w:t>
      </w:r>
    </w:p>
    <w:p w14:paraId="50792E76" w14:textId="2BFE53F2" w:rsidR="007656F7" w:rsidRDefault="00B61E11" w:rsidP="0006591A">
      <w:pPr>
        <w:shd w:val="clear" w:color="auto" w:fill="FFFFFF" w:themeFill="background1"/>
        <w:tabs>
          <w:tab w:val="left" w:pos="680"/>
          <w:tab w:val="left" w:pos="1206"/>
        </w:tabs>
        <w:spacing w:line="360" w:lineRule="auto"/>
        <w:jc w:val="both"/>
      </w:pPr>
      <w:r w:rsidRPr="0006591A">
        <w:tab/>
      </w:r>
      <w:r w:rsidRPr="0006591A">
        <w:tab/>
        <w:t>D</w:t>
      </w:r>
      <w:r w:rsidR="00922A7F" w:rsidRPr="0006591A">
        <w:t>eleguoti</w:t>
      </w:r>
      <w:r w:rsidRPr="0006591A">
        <w:t xml:space="preserve">.........., </w:t>
      </w:r>
      <w:r w:rsidR="00922A7F" w:rsidRPr="0006591A">
        <w:t>Molėtų rajono savivaldybės tarybos narį</w:t>
      </w:r>
      <w:r w:rsidRPr="0006591A">
        <w:t>,</w:t>
      </w:r>
      <w:r w:rsidR="00922A7F" w:rsidRPr="0006591A">
        <w:t xml:space="preserve"> </w:t>
      </w:r>
      <w:r w:rsidR="0030503B" w:rsidRPr="0006591A">
        <w:t xml:space="preserve">į Utenos regiono plėtros tarybos kolegiją </w:t>
      </w:r>
      <w:r w:rsidR="00553783" w:rsidRPr="0006591A">
        <w:t>ir suteikti jam įgaliojimus atstovauti savivaldybės interesams</w:t>
      </w:r>
      <w:r w:rsidR="00922A7F" w:rsidRPr="0006591A">
        <w:t>.</w:t>
      </w:r>
      <w:bookmarkStart w:id="6" w:name="_GoBack"/>
      <w:bookmarkEnd w:id="6"/>
      <w:r w:rsidR="00922A7F">
        <w:t xml:space="preserve">  </w:t>
      </w:r>
    </w:p>
    <w:p w14:paraId="37AD5475" w14:textId="77777777" w:rsidR="00F62CD5" w:rsidRDefault="00F62CD5" w:rsidP="009B64AA">
      <w:pPr>
        <w:spacing w:line="360" w:lineRule="auto"/>
        <w:ind w:firstLine="1276"/>
        <w:jc w:val="both"/>
        <w:rPr>
          <w:szCs w:val="20"/>
        </w:rPr>
      </w:pPr>
      <w:r>
        <w:rPr>
          <w:szCs w:val="20"/>
        </w:rPr>
        <w:t>Šis sprendimas gali būti skundžiamas Lietuvos Respublikos administracinių bylų teisenos įstatymo nustatyta tvarka.</w:t>
      </w:r>
    </w:p>
    <w:p w14:paraId="49FCB66A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EEEEB3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EC21CE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DBC33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CC713EEC841467DAA14318FE4012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4DD64D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C72144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F8093A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9AC4" w14:textId="77777777" w:rsidR="00626CA8" w:rsidRDefault="00626CA8">
      <w:r>
        <w:separator/>
      </w:r>
    </w:p>
  </w:endnote>
  <w:endnote w:type="continuationSeparator" w:id="0">
    <w:p w14:paraId="4CD958E2" w14:textId="77777777" w:rsidR="00626CA8" w:rsidRDefault="006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51E6" w14:textId="77777777" w:rsidR="00626CA8" w:rsidRDefault="00626CA8">
      <w:r>
        <w:separator/>
      </w:r>
    </w:p>
  </w:footnote>
  <w:footnote w:type="continuationSeparator" w:id="0">
    <w:p w14:paraId="49177AE1" w14:textId="77777777" w:rsidR="00626CA8" w:rsidRDefault="0062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3799" w14:textId="77777777" w:rsidR="00553783" w:rsidRDefault="0055378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80B4EF" w14:textId="77777777" w:rsidR="00553783" w:rsidRDefault="005537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7B5A" w14:textId="77777777" w:rsidR="00553783" w:rsidRDefault="0055378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F10336" w14:textId="77777777" w:rsidR="00553783" w:rsidRDefault="0055378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37E7" w14:textId="77777777" w:rsidR="00553783" w:rsidRDefault="0055378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D96E6F0" wp14:editId="0126753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1F81"/>
    <w:multiLevelType w:val="hybridMultilevel"/>
    <w:tmpl w:val="E474BD1C"/>
    <w:lvl w:ilvl="0" w:tplc="437A33F6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5" w:hanging="360"/>
      </w:pPr>
    </w:lvl>
    <w:lvl w:ilvl="2" w:tplc="0427001B" w:tentative="1">
      <w:start w:val="1"/>
      <w:numFmt w:val="lowerRoman"/>
      <w:lvlText w:val="%3."/>
      <w:lvlJc w:val="right"/>
      <w:pPr>
        <w:ind w:left="3155" w:hanging="180"/>
      </w:pPr>
    </w:lvl>
    <w:lvl w:ilvl="3" w:tplc="0427000F" w:tentative="1">
      <w:start w:val="1"/>
      <w:numFmt w:val="decimal"/>
      <w:lvlText w:val="%4."/>
      <w:lvlJc w:val="left"/>
      <w:pPr>
        <w:ind w:left="3875" w:hanging="360"/>
      </w:pPr>
    </w:lvl>
    <w:lvl w:ilvl="4" w:tplc="04270019" w:tentative="1">
      <w:start w:val="1"/>
      <w:numFmt w:val="lowerLetter"/>
      <w:lvlText w:val="%5."/>
      <w:lvlJc w:val="left"/>
      <w:pPr>
        <w:ind w:left="4595" w:hanging="360"/>
      </w:pPr>
    </w:lvl>
    <w:lvl w:ilvl="5" w:tplc="0427001B" w:tentative="1">
      <w:start w:val="1"/>
      <w:numFmt w:val="lowerRoman"/>
      <w:lvlText w:val="%6."/>
      <w:lvlJc w:val="right"/>
      <w:pPr>
        <w:ind w:left="5315" w:hanging="180"/>
      </w:pPr>
    </w:lvl>
    <w:lvl w:ilvl="6" w:tplc="0427000F" w:tentative="1">
      <w:start w:val="1"/>
      <w:numFmt w:val="decimal"/>
      <w:lvlText w:val="%7."/>
      <w:lvlJc w:val="left"/>
      <w:pPr>
        <w:ind w:left="6035" w:hanging="360"/>
      </w:pPr>
    </w:lvl>
    <w:lvl w:ilvl="7" w:tplc="04270019" w:tentative="1">
      <w:start w:val="1"/>
      <w:numFmt w:val="lowerLetter"/>
      <w:lvlText w:val="%8."/>
      <w:lvlJc w:val="left"/>
      <w:pPr>
        <w:ind w:left="6755" w:hanging="360"/>
      </w:pPr>
    </w:lvl>
    <w:lvl w:ilvl="8" w:tplc="0427001B" w:tentative="1">
      <w:start w:val="1"/>
      <w:numFmt w:val="lowerRoman"/>
      <w:lvlText w:val="%9."/>
      <w:lvlJc w:val="right"/>
      <w:pPr>
        <w:ind w:left="7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F"/>
    <w:rsid w:val="0006591A"/>
    <w:rsid w:val="00101E8D"/>
    <w:rsid w:val="001156B7"/>
    <w:rsid w:val="0012091C"/>
    <w:rsid w:val="00132437"/>
    <w:rsid w:val="00211F14"/>
    <w:rsid w:val="0030503B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53783"/>
    <w:rsid w:val="00561916"/>
    <w:rsid w:val="005A4424"/>
    <w:rsid w:val="005F38B6"/>
    <w:rsid w:val="006213AE"/>
    <w:rsid w:val="00626CA8"/>
    <w:rsid w:val="006F3373"/>
    <w:rsid w:val="007656F7"/>
    <w:rsid w:val="00776F64"/>
    <w:rsid w:val="00794407"/>
    <w:rsid w:val="00794C2F"/>
    <w:rsid w:val="007951EA"/>
    <w:rsid w:val="00796C66"/>
    <w:rsid w:val="007A3F5C"/>
    <w:rsid w:val="007E4516"/>
    <w:rsid w:val="00805363"/>
    <w:rsid w:val="00834507"/>
    <w:rsid w:val="008357F2"/>
    <w:rsid w:val="00872337"/>
    <w:rsid w:val="008A401C"/>
    <w:rsid w:val="008D427F"/>
    <w:rsid w:val="00922A7F"/>
    <w:rsid w:val="0093412A"/>
    <w:rsid w:val="009B4614"/>
    <w:rsid w:val="009B64AA"/>
    <w:rsid w:val="009E70D9"/>
    <w:rsid w:val="00A9718F"/>
    <w:rsid w:val="00AE325A"/>
    <w:rsid w:val="00B61E11"/>
    <w:rsid w:val="00BA65BB"/>
    <w:rsid w:val="00BB70B1"/>
    <w:rsid w:val="00BF541D"/>
    <w:rsid w:val="00C16EA1"/>
    <w:rsid w:val="00CC1DF9"/>
    <w:rsid w:val="00D03D5A"/>
    <w:rsid w:val="00D57690"/>
    <w:rsid w:val="00D74773"/>
    <w:rsid w:val="00D8136A"/>
    <w:rsid w:val="00DB7660"/>
    <w:rsid w:val="00DC6469"/>
    <w:rsid w:val="00E032E8"/>
    <w:rsid w:val="00EA717D"/>
    <w:rsid w:val="00EE645F"/>
    <w:rsid w:val="00EF6A79"/>
    <w:rsid w:val="00F54307"/>
    <w:rsid w:val="00F57B70"/>
    <w:rsid w:val="00F62CD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0C403"/>
  <w15:chartTrackingRefBased/>
  <w15:docId w15:val="{A0FE0597-C65C-4CFA-968D-25F1730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C713EEC841467DAA14318FE4012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23D761B-82F6-4FF8-AE81-B645F2BEB606}"/>
      </w:docPartPr>
      <w:docPartBody>
        <w:p w:rsidR="00A67874" w:rsidRDefault="00A67874">
          <w:pPr>
            <w:pStyle w:val="2CC713EEC841467DAA14318FE4012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4"/>
    <w:rsid w:val="00335EDF"/>
    <w:rsid w:val="009661A2"/>
    <w:rsid w:val="00A67874"/>
    <w:rsid w:val="00B1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CC713EEC841467DAA14318FE4012558">
    <w:name w:val="2CC713EEC841467DAA14318FE4012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Investicijos</cp:lastModifiedBy>
  <cp:revision>2</cp:revision>
  <cp:lastPrinted>2001-06-05T13:05:00Z</cp:lastPrinted>
  <dcterms:created xsi:type="dcterms:W3CDTF">2020-12-03T19:37:00Z</dcterms:created>
  <dcterms:modified xsi:type="dcterms:W3CDTF">2020-12-03T19:37:00Z</dcterms:modified>
</cp:coreProperties>
</file>