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137AF">
        <w:rPr>
          <w:b/>
          <w:caps/>
          <w:noProof/>
        </w:rPr>
        <w:t xml:space="preserve">molėtų rajono savivaldybės tarybos 2020 m. spalio 29 d. sprendimo nr. b1-271 </w:t>
      </w:r>
      <w:r>
        <w:rPr>
          <w:b/>
          <w:caps/>
          <w:noProof/>
        </w:rPr>
        <w:t>„</w:t>
      </w:r>
      <w:r w:rsidR="00E137AF" w:rsidRPr="00E137AF">
        <w:rPr>
          <w:b/>
          <w:caps/>
          <w:noProof/>
        </w:rPr>
        <w:t>Dėl Molėtų rajono savivaldybės vietinės rinkliavos už leidimo organizuoti komercinius renginius savivaldybei priklausančiose ar valdytojo teise valdomose viešo naudojimo teritorijose išdavimą nuostatų patvirtinimo</w:t>
      </w:r>
      <w:r>
        <w:rPr>
          <w:b/>
          <w:caps/>
          <w:noProof/>
        </w:rPr>
        <w:t>“</w:t>
      </w:r>
      <w:r w:rsidR="00E137AF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31087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137AF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137AF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E137AF">
      <w:pPr>
        <w:tabs>
          <w:tab w:val="left" w:pos="680"/>
          <w:tab w:val="left" w:pos="1206"/>
        </w:tabs>
        <w:spacing w:line="360" w:lineRule="auto"/>
      </w:pPr>
    </w:p>
    <w:p w:rsidR="00E137AF" w:rsidRPr="00CA5CF6" w:rsidRDefault="00E137AF" w:rsidP="00E137AF">
      <w:pPr>
        <w:spacing w:line="360" w:lineRule="auto"/>
        <w:ind w:firstLine="851"/>
        <w:jc w:val="both"/>
      </w:pPr>
      <w:r>
        <w:t xml:space="preserve">Vadovaudamasi Lietuvos Respublikos vietos savivaldos įstatymo 18 straipsnio 1 dalimi, </w:t>
      </w:r>
      <w:r w:rsidR="00CA5CF6" w:rsidRPr="00CA5CF6">
        <w:t>Lietuvos Respublikos rinkliavų įstatymo 13² straipsniu,</w:t>
      </w:r>
    </w:p>
    <w:p w:rsidR="00E137AF" w:rsidRDefault="00E137AF" w:rsidP="00E137AF">
      <w:pPr>
        <w:spacing w:line="360" w:lineRule="auto"/>
        <w:ind w:firstLine="851"/>
        <w:jc w:val="both"/>
      </w:pPr>
      <w:r>
        <w:t>Molėtų</w:t>
      </w:r>
      <w:r w:rsidRPr="00865807">
        <w:t xml:space="preserve"> rajono savivaldybės taryba </w:t>
      </w:r>
      <w:r w:rsidR="00C31087">
        <w:t xml:space="preserve"> </w:t>
      </w:r>
      <w:bookmarkStart w:id="6" w:name="_GoBack"/>
      <w:bookmarkEnd w:id="6"/>
      <w:r w:rsidRPr="00865807">
        <w:t>n u s p r e n d ž i a:</w:t>
      </w:r>
    </w:p>
    <w:p w:rsidR="00132014" w:rsidRDefault="00CA5CF6" w:rsidP="00CA5CF6">
      <w:pPr>
        <w:spacing w:line="360" w:lineRule="auto"/>
        <w:ind w:firstLine="680"/>
        <w:jc w:val="both"/>
      </w:pPr>
      <w:r>
        <w:t xml:space="preserve">   Pripažinti netekusiu galios</w:t>
      </w:r>
      <w:r w:rsidR="00132014">
        <w:t xml:space="preserve"> M</w:t>
      </w:r>
      <w:r w:rsidR="00132014" w:rsidRPr="006373C0">
        <w:t>olėtų rajono savivaldybės vietinės rinkliavos už leidimo organizuoti komercinius renginius savivaldybei priklausančiose ar valdytojo teise valdomose viešo naudojimo teritorijose išdavimą nuostatų</w:t>
      </w:r>
      <w:r w:rsidR="00132014">
        <w:t>, patvirtintų Molėtų rajono savivaldybės tarybos 2020 m. spalio 29 d. sprendimu Nr. B1-271 „Dėl M</w:t>
      </w:r>
      <w:r w:rsidR="00132014" w:rsidRPr="006373C0">
        <w:t>olėtų rajono savivaldybės vietinės rinkliavos už leidimo organizuoti komercinius renginius savivaldybei priklausančiose ar valdytojo teise valdomose viešo naudojimo teritorijose išdavimą nuostatų patvirtinimo</w:t>
      </w:r>
      <w:r w:rsidR="00132014">
        <w:t>“</w:t>
      </w:r>
      <w:r w:rsidR="000E21D8">
        <w:t>,</w:t>
      </w:r>
      <w:r w:rsidR="00132014">
        <w:t xml:space="preserve"> 14 punktą.</w:t>
      </w:r>
    </w:p>
    <w:p w:rsidR="00DA0634" w:rsidRPr="00865807" w:rsidRDefault="00DA0634" w:rsidP="00132014">
      <w:pPr>
        <w:pStyle w:val="Sraopastraipa"/>
        <w:spacing w:line="360" w:lineRule="auto"/>
        <w:ind w:left="0" w:firstLine="851"/>
        <w:jc w:val="both"/>
      </w:pPr>
    </w:p>
    <w:p w:rsidR="003975CE" w:rsidRDefault="00E137AF" w:rsidP="00E137AF">
      <w:pPr>
        <w:tabs>
          <w:tab w:val="left" w:pos="680"/>
          <w:tab w:val="left" w:pos="1206"/>
        </w:tabs>
        <w:spacing w:line="360" w:lineRule="auto"/>
        <w:ind w:firstLine="1247"/>
      </w:pPr>
      <w:r>
        <w:t xml:space="preserve">  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132014" w:rsidRDefault="00132014">
      <w:pPr>
        <w:tabs>
          <w:tab w:val="left" w:pos="7513"/>
        </w:tabs>
        <w:spacing w:line="360" w:lineRule="auto"/>
      </w:pPr>
    </w:p>
    <w:sectPr w:rsidR="0013201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259" w:rsidRDefault="00665259">
      <w:r>
        <w:separator/>
      </w:r>
    </w:p>
  </w:endnote>
  <w:endnote w:type="continuationSeparator" w:id="0">
    <w:p w:rsidR="00665259" w:rsidRDefault="0066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259" w:rsidRDefault="00665259">
      <w:r>
        <w:separator/>
      </w:r>
    </w:p>
  </w:footnote>
  <w:footnote w:type="continuationSeparator" w:id="0">
    <w:p w:rsidR="00665259" w:rsidRDefault="0066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3201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B98"/>
    <w:multiLevelType w:val="hybridMultilevel"/>
    <w:tmpl w:val="DF02F4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C2EB4"/>
    <w:multiLevelType w:val="hybridMultilevel"/>
    <w:tmpl w:val="9CE455FA"/>
    <w:lvl w:ilvl="0" w:tplc="38520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CAB6626"/>
    <w:multiLevelType w:val="hybridMultilevel"/>
    <w:tmpl w:val="FD7079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373"/>
    <w:multiLevelType w:val="hybridMultilevel"/>
    <w:tmpl w:val="E474FC7A"/>
    <w:lvl w:ilvl="0" w:tplc="75B63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F8"/>
    <w:rsid w:val="00061BAB"/>
    <w:rsid w:val="000E21D8"/>
    <w:rsid w:val="001156B7"/>
    <w:rsid w:val="0012091C"/>
    <w:rsid w:val="00132014"/>
    <w:rsid w:val="00132437"/>
    <w:rsid w:val="00211F14"/>
    <w:rsid w:val="002F60CA"/>
    <w:rsid w:val="003025EF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937E6"/>
    <w:rsid w:val="005A4424"/>
    <w:rsid w:val="005F38B6"/>
    <w:rsid w:val="006213AE"/>
    <w:rsid w:val="00665259"/>
    <w:rsid w:val="00723F0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26DF8"/>
    <w:rsid w:val="00B71358"/>
    <w:rsid w:val="00BA65BB"/>
    <w:rsid w:val="00BB70B1"/>
    <w:rsid w:val="00C16EA1"/>
    <w:rsid w:val="00C31087"/>
    <w:rsid w:val="00CA5CF6"/>
    <w:rsid w:val="00CC1DF9"/>
    <w:rsid w:val="00CF5B7C"/>
    <w:rsid w:val="00D03D5A"/>
    <w:rsid w:val="00D74773"/>
    <w:rsid w:val="00D8136A"/>
    <w:rsid w:val="00DA0634"/>
    <w:rsid w:val="00DB7660"/>
    <w:rsid w:val="00DC6469"/>
    <w:rsid w:val="00E032E8"/>
    <w:rsid w:val="00E137AF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4AB95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DA0634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2Diagrama">
    <w:name w:val="Antraštė 2 Diagrama"/>
    <w:basedOn w:val="Numatytasispastraiposriftas"/>
    <w:link w:val="Antrat2"/>
    <w:rsid w:val="00DA0634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A0634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A620BB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1B"/>
    <w:rsid w:val="004E6ADD"/>
    <w:rsid w:val="00652CD9"/>
    <w:rsid w:val="007527E2"/>
    <w:rsid w:val="0078228F"/>
    <w:rsid w:val="00A1281B"/>
    <w:rsid w:val="00A6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21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Matkevičius Gintautas</cp:lastModifiedBy>
  <cp:revision>9</cp:revision>
  <cp:lastPrinted>2001-06-05T13:05:00Z</cp:lastPrinted>
  <dcterms:created xsi:type="dcterms:W3CDTF">2020-12-02T07:14:00Z</dcterms:created>
  <dcterms:modified xsi:type="dcterms:W3CDTF">2020-12-03T08:49:00Z</dcterms:modified>
</cp:coreProperties>
</file>