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2C0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090CF2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E68029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738BC50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</w:t>
      </w:r>
      <w:r w:rsidR="00706050" w:rsidRPr="00706050">
        <w:rPr>
          <w:b/>
          <w:caps/>
          <w:noProof/>
        </w:rPr>
        <w:t xml:space="preserve">UAB „MOLĖTŲ ŠVARA“ </w:t>
      </w:r>
      <w:r w:rsidR="00137E2E">
        <w:rPr>
          <w:b/>
          <w:caps/>
          <w:noProof/>
        </w:rPr>
        <w:t>pagal</w:t>
      </w:r>
      <w:r w:rsidR="00706050">
        <w:rPr>
          <w:b/>
          <w:caps/>
          <w:noProof/>
        </w:rPr>
        <w:t xml:space="preserve"> turto</w:t>
      </w:r>
      <w:r w:rsidR="00137E2E">
        <w:rPr>
          <w:b/>
          <w:caps/>
          <w:noProof/>
        </w:rPr>
        <w:t xml:space="preserve"> patikėjimo sutartį</w:t>
      </w:r>
      <w:r w:rsidR="00F97AAB" w:rsidRPr="00F97AA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69D3842" w14:textId="7777777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7107C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88404BB" w14:textId="77777777" w:rsidR="00C16EA1" w:rsidRDefault="00C16EA1" w:rsidP="00D74773">
      <w:pPr>
        <w:jc w:val="center"/>
      </w:pPr>
      <w:r>
        <w:t>Molėtai</w:t>
      </w:r>
    </w:p>
    <w:p w14:paraId="0BB66216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EDDABE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9188274" w14:textId="77777777" w:rsidR="00C16EA1" w:rsidRDefault="00C16EA1" w:rsidP="00D74773">
      <w:pPr>
        <w:tabs>
          <w:tab w:val="left" w:pos="1674"/>
        </w:tabs>
        <w:ind w:firstLine="1247"/>
      </w:pPr>
    </w:p>
    <w:p w14:paraId="4C516532" w14:textId="0AAB98AA" w:rsidR="00F97AAB" w:rsidRPr="00742241" w:rsidRDefault="00F97AAB" w:rsidP="00706050">
      <w:pPr>
        <w:spacing w:line="360" w:lineRule="auto"/>
        <w:ind w:firstLine="709"/>
        <w:jc w:val="both"/>
        <w:rPr>
          <w:rFonts w:eastAsia="Calibri"/>
        </w:rPr>
      </w:pPr>
      <w:r w:rsidRPr="00742241">
        <w:t>Vadovaudamasi Lietuvos Respublikos vietos savivaldos įstatymo 6 straipsnio 3, 3</w:t>
      </w:r>
      <w:r w:rsidR="00706050" w:rsidRPr="00742241">
        <w:t>6</w:t>
      </w:r>
      <w:r w:rsidRPr="00742241">
        <w:t xml:space="preserve"> punktais, </w:t>
      </w:r>
      <w:r w:rsidR="00706050" w:rsidRPr="00742241">
        <w:t xml:space="preserve">18 straipsnio 1 dalimi, </w:t>
      </w:r>
      <w:r w:rsidRPr="00742241">
        <w:t>16 straipsnio 2 dalies 26 punktu,</w:t>
      </w:r>
      <w:r w:rsidR="00706050" w:rsidRPr="00742241">
        <w:t xml:space="preserve"> </w:t>
      </w:r>
      <w:r w:rsidRPr="00742241">
        <w:t>Lietuvos Respublikos valstybės ir savivaldybių turto valdymo, naudojimo ir disponavimo juo įstatymo 12 straipsnio 1, 3 d</w:t>
      </w:r>
      <w:r w:rsidR="00706050" w:rsidRPr="00742241">
        <w:t>alimis, 17 straipsnio 2 dalimi,</w:t>
      </w:r>
      <w:r w:rsidRPr="00742241">
        <w:rPr>
          <w:bCs/>
          <w:color w:val="000000"/>
        </w:rPr>
        <w:t xml:space="preserve"> </w:t>
      </w:r>
      <w:r w:rsidR="00CA6E7F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CA6E7F" w:rsidRPr="00742241">
        <w:t>atsižvelgdama į Molėtų rajono savivaldybės administracijos direktoriaus 2020 m. gegužės 18 d. įsakymą Nr. B6-447 „Dėl Molėtų rajono savivaldybės turto pripažinimo nereikalingu“,</w:t>
      </w:r>
      <w:r w:rsidR="00CA6E7F" w:rsidRPr="00CA6E7F">
        <w:t xml:space="preserve"> </w:t>
      </w:r>
      <w:r w:rsidRPr="00742241">
        <w:t xml:space="preserve"> </w:t>
      </w:r>
    </w:p>
    <w:p w14:paraId="69A40CD2" w14:textId="77777777" w:rsidR="00996203" w:rsidRPr="00742241" w:rsidRDefault="00F97AAB" w:rsidP="00137E2E">
      <w:pPr>
        <w:spacing w:line="360" w:lineRule="auto"/>
        <w:ind w:firstLine="709"/>
        <w:jc w:val="both"/>
      </w:pPr>
      <w:r w:rsidRPr="00742241">
        <w:t>Molėtų rajono savivaldybės taryba  n u s p r e n d ž i a:</w:t>
      </w:r>
    </w:p>
    <w:p w14:paraId="558CD670" w14:textId="43F94165" w:rsidR="00742241" w:rsidRPr="00742241" w:rsidRDefault="00F97AAB" w:rsidP="00742241">
      <w:pPr>
        <w:pStyle w:val="Pagrindinistekstas"/>
        <w:numPr>
          <w:ilvl w:val="0"/>
          <w:numId w:val="1"/>
        </w:numPr>
        <w:tabs>
          <w:tab w:val="clear" w:pos="1813"/>
          <w:tab w:val="num" w:pos="0"/>
          <w:tab w:val="num" w:pos="568"/>
        </w:tabs>
        <w:spacing w:line="360" w:lineRule="auto"/>
        <w:ind w:left="0" w:firstLine="709"/>
      </w:pPr>
      <w:r w:rsidRPr="00742241">
        <w:t xml:space="preserve"> Perduoti Molėtų rajono savivaldybei nuosavybės teise priklausantį nekilnojamąjį turtą – </w:t>
      </w:r>
      <w:r w:rsidR="00706050" w:rsidRPr="00742241">
        <w:t>pastatą – viešąjį tualetą (</w:t>
      </w:r>
      <w:r w:rsidR="00100A12">
        <w:t xml:space="preserve">inventorinis Nr. </w:t>
      </w:r>
      <w:r w:rsidR="00FE541F">
        <w:t xml:space="preserve">111070; </w:t>
      </w:r>
      <w:r w:rsidR="00706050" w:rsidRPr="00742241">
        <w:t xml:space="preserve">unikalus Nr. </w:t>
      </w:r>
      <w:r w:rsidR="00FE541F">
        <w:rPr>
          <w:bCs/>
          <w:color w:val="000000"/>
        </w:rPr>
        <w:t>4400-2627-0562; bendras plotas 31,41 kv. m;</w:t>
      </w:r>
      <w:r w:rsidR="00742241" w:rsidRPr="00742241">
        <w:rPr>
          <w:bCs/>
          <w:color w:val="000000"/>
        </w:rPr>
        <w:t xml:space="preserve"> pastatytas 1998 m.), esantį Molėtų m., Amatų g. 3D, </w:t>
      </w:r>
      <w:r w:rsidRPr="00742241">
        <w:t xml:space="preserve">uždarajai akcinei bendrovei „Molėtų švara“ (kodas 167500661) pagal turto patikėjimo sutartį 10 (dešimčiai) metų savivaldybės savarankiškosios funkcijos – </w:t>
      </w:r>
      <w:r w:rsidR="00706050" w:rsidRPr="00742241">
        <w:t xml:space="preserve">sanitarijos ir higienos taisyklių tvirtinimas ir jų laikymosi kontrolės organizavimas, švaros ir tvarkos viešose vietose užtikrinimas </w:t>
      </w:r>
      <w:r w:rsidR="00742241" w:rsidRPr="00742241">
        <w:t xml:space="preserve">– įgyvendinimui. Pastato </w:t>
      </w:r>
      <w:r w:rsidR="00742241">
        <w:t xml:space="preserve">įsigijimo vertė </w:t>
      </w:r>
      <w:r w:rsidR="00742241" w:rsidRPr="00742241">
        <w:t>28</w:t>
      </w:r>
      <w:r w:rsidR="00742241">
        <w:t xml:space="preserve"> </w:t>
      </w:r>
      <w:r w:rsidR="00742241" w:rsidRPr="00742241">
        <w:t xml:space="preserve">975,03 </w:t>
      </w:r>
      <w:r w:rsidR="00742241" w:rsidRPr="00287BBE">
        <w:t>Eur,</w:t>
      </w:r>
      <w:r w:rsidR="00742241" w:rsidRPr="00742241">
        <w:t xml:space="preserve"> likutinė</w:t>
      </w:r>
      <w:r w:rsidR="00742241">
        <w:t xml:space="preserve"> vertė  2020 m. lapkričio </w:t>
      </w:r>
      <w:r w:rsidR="00742241" w:rsidRPr="00742241">
        <w:t>1</w:t>
      </w:r>
      <w:r w:rsidR="00742241">
        <w:t xml:space="preserve"> d.</w:t>
      </w:r>
      <w:r w:rsidR="00742241" w:rsidRPr="00742241">
        <w:t xml:space="preserve"> – 21</w:t>
      </w:r>
      <w:r w:rsidR="0027107C">
        <w:t> 218,</w:t>
      </w:r>
      <w:r w:rsidR="00742241" w:rsidRPr="00742241">
        <w:t>89 Eur.</w:t>
      </w:r>
      <w:r w:rsidR="00100A12">
        <w:t xml:space="preserve"> Šiuo metu turtas apskaitytas Molėtų rajono savivaldybės administracijos balanse.</w:t>
      </w:r>
    </w:p>
    <w:p w14:paraId="170B7416" w14:textId="77777777" w:rsidR="00706050" w:rsidRPr="00742241" w:rsidRDefault="00F97AAB" w:rsidP="00742241">
      <w:pPr>
        <w:pStyle w:val="Pagrindinistekstas"/>
        <w:numPr>
          <w:ilvl w:val="0"/>
          <w:numId w:val="1"/>
        </w:numPr>
        <w:tabs>
          <w:tab w:val="clear" w:pos="1813"/>
          <w:tab w:val="num" w:pos="0"/>
          <w:tab w:val="num" w:pos="568"/>
        </w:tabs>
        <w:spacing w:line="360" w:lineRule="auto"/>
        <w:ind w:left="0" w:firstLine="709"/>
      </w:pPr>
      <w:r w:rsidRPr="00742241">
        <w:t xml:space="preserve">Įgalioti Molėtų rajono savivaldybės </w:t>
      </w:r>
      <w:r w:rsidR="00742241" w:rsidRPr="00742241">
        <w:t>merą</w:t>
      </w:r>
      <w:r w:rsidRPr="00742241">
        <w:t xml:space="preserve"> pasirašyti 1 punkte nurodyto turto patikėjimo sutartį ir turto perdavimo ir priėmimo aktą.</w:t>
      </w:r>
    </w:p>
    <w:p w14:paraId="2D712AF6" w14:textId="77777777" w:rsidR="00706050" w:rsidRPr="00742241" w:rsidRDefault="00706050" w:rsidP="00742241">
      <w:pPr>
        <w:pStyle w:val="Pagrindinistekstas"/>
        <w:numPr>
          <w:ilvl w:val="0"/>
          <w:numId w:val="1"/>
        </w:numPr>
        <w:tabs>
          <w:tab w:val="clear" w:pos="1813"/>
          <w:tab w:val="num" w:pos="568"/>
        </w:tabs>
        <w:spacing w:line="360" w:lineRule="auto"/>
        <w:ind w:left="0" w:firstLine="709"/>
      </w:pPr>
      <w:r w:rsidRPr="00742241">
        <w:t xml:space="preserve">Įpareigoti </w:t>
      </w:r>
      <w:r w:rsidR="00742241" w:rsidRPr="00742241">
        <w:t>uždar</w:t>
      </w:r>
      <w:r w:rsidR="00742241">
        <w:t>osios</w:t>
      </w:r>
      <w:r w:rsidR="00742241" w:rsidRPr="00742241">
        <w:t xml:space="preserve"> akcin</w:t>
      </w:r>
      <w:r w:rsidR="00742241">
        <w:t>ės</w:t>
      </w:r>
      <w:r w:rsidR="00742241" w:rsidRPr="00742241">
        <w:t xml:space="preserve"> bendrov</w:t>
      </w:r>
      <w:r w:rsidR="00742241">
        <w:t>ės</w:t>
      </w:r>
      <w:r w:rsidR="00742241" w:rsidRPr="00742241">
        <w:t xml:space="preserve"> „Molėtų švara</w:t>
      </w:r>
      <w:r w:rsidR="00742241">
        <w:t>“</w:t>
      </w:r>
      <w:r w:rsidR="00742241" w:rsidRPr="00742241">
        <w:t xml:space="preserve"> </w:t>
      </w:r>
      <w:r w:rsidRPr="00742241">
        <w:t>direktorių įregistruoti 1 punkte nurodyto turto daiktines teises valstybės įmonėje Registrų centre.</w:t>
      </w:r>
    </w:p>
    <w:p w14:paraId="6989F755" w14:textId="77777777" w:rsidR="0027107C" w:rsidRDefault="00706050" w:rsidP="0027107C">
      <w:pPr>
        <w:pStyle w:val="Pagrindinistekstas"/>
        <w:numPr>
          <w:ilvl w:val="0"/>
          <w:numId w:val="1"/>
        </w:numPr>
        <w:tabs>
          <w:tab w:val="clear" w:pos="1813"/>
          <w:tab w:val="num" w:pos="709"/>
        </w:tabs>
        <w:autoSpaceDE w:val="0"/>
        <w:autoSpaceDN w:val="0"/>
        <w:adjustRightInd w:val="0"/>
        <w:spacing w:line="360" w:lineRule="auto"/>
        <w:ind w:left="0" w:firstLine="709"/>
        <w:rPr>
          <w:lang w:eastAsia="lt-LT"/>
        </w:rPr>
      </w:pPr>
      <w:r w:rsidRPr="00742241">
        <w:t xml:space="preserve">Pripažinti netekusiu galios </w:t>
      </w:r>
      <w:r w:rsidR="0027107C">
        <w:t>Molėtų rajono savivaldybės tarybos 2020 m. gegužės 28 d. sprendimą Nr. B1-143 „D</w:t>
      </w:r>
      <w:r w:rsidR="0027107C" w:rsidRPr="0027107C">
        <w:t>ėl savivaldybės nekilnojamojo turto išnuomojimo viešojo konkurso būdu</w:t>
      </w:r>
      <w:r w:rsidR="0027107C">
        <w:t>“.</w:t>
      </w:r>
    </w:p>
    <w:p w14:paraId="6CE25B28" w14:textId="77777777" w:rsidR="003975CE" w:rsidRPr="00742241" w:rsidRDefault="00F97AAB" w:rsidP="00FE541F">
      <w:pPr>
        <w:pStyle w:val="Pagrindinistekstas"/>
        <w:autoSpaceDE w:val="0"/>
        <w:autoSpaceDN w:val="0"/>
        <w:adjustRightInd w:val="0"/>
        <w:spacing w:line="360" w:lineRule="auto"/>
        <w:ind w:firstLine="709"/>
        <w:rPr>
          <w:lang w:eastAsia="lt-LT"/>
        </w:rPr>
      </w:pPr>
      <w:r w:rsidRPr="00742241">
        <w:rPr>
          <w:lang w:eastAsia="lt-LT"/>
        </w:rPr>
        <w:lastRenderedPageBreak/>
        <w:t>Šis sprendimas gali būti skundžiamas Lietuvos Respublikos administracinių bylų teisenos įstatymo nustatyta tvarka.</w:t>
      </w:r>
    </w:p>
    <w:p w14:paraId="42D00138" w14:textId="0DE9E6A2" w:rsidR="004F285B" w:rsidRDefault="004F285B">
      <w:pPr>
        <w:tabs>
          <w:tab w:val="left" w:pos="1674"/>
        </w:tabs>
      </w:pPr>
    </w:p>
    <w:p w14:paraId="61418268" w14:textId="77777777" w:rsidR="00B32431" w:rsidRDefault="00B32431">
      <w:pPr>
        <w:tabs>
          <w:tab w:val="left" w:pos="1674"/>
        </w:tabs>
        <w:sectPr w:rsidR="00B3243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14:paraId="40CBAC9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0A80DB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A240E6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449AA8F" w14:textId="77777777" w:rsidR="007951EA" w:rsidRDefault="007951EA" w:rsidP="00706050">
      <w:pPr>
        <w:ind w:left="5954"/>
      </w:pPr>
    </w:p>
    <w:sectPr w:rsidR="007951EA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B943" w14:textId="77777777" w:rsidR="00C23F06" w:rsidRDefault="00C23F06">
      <w:r>
        <w:separator/>
      </w:r>
    </w:p>
  </w:endnote>
  <w:endnote w:type="continuationSeparator" w:id="0">
    <w:p w14:paraId="1E9313DD" w14:textId="77777777" w:rsidR="00C23F06" w:rsidRDefault="00C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0062" w14:textId="77777777" w:rsidR="00C23F06" w:rsidRDefault="00C23F06">
      <w:r>
        <w:separator/>
      </w:r>
    </w:p>
  </w:footnote>
  <w:footnote w:type="continuationSeparator" w:id="0">
    <w:p w14:paraId="6DB2FEE2" w14:textId="77777777" w:rsidR="00C23F06" w:rsidRDefault="00C2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C1B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EB6E1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3E1D" w14:textId="2CAE352A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2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4BD48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970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BEF4212" wp14:editId="64C6869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A0D6A"/>
    <w:rsid w:val="000B1057"/>
    <w:rsid w:val="000F77AA"/>
    <w:rsid w:val="00100A12"/>
    <w:rsid w:val="001156B7"/>
    <w:rsid w:val="0012091C"/>
    <w:rsid w:val="00132437"/>
    <w:rsid w:val="00137E2E"/>
    <w:rsid w:val="00176F01"/>
    <w:rsid w:val="00211F14"/>
    <w:rsid w:val="0024001A"/>
    <w:rsid w:val="0027107C"/>
    <w:rsid w:val="0028586B"/>
    <w:rsid w:val="00287BBE"/>
    <w:rsid w:val="002B169D"/>
    <w:rsid w:val="002E22A4"/>
    <w:rsid w:val="00303564"/>
    <w:rsid w:val="00305758"/>
    <w:rsid w:val="00341D56"/>
    <w:rsid w:val="00383C8C"/>
    <w:rsid w:val="00384B4D"/>
    <w:rsid w:val="003975CE"/>
    <w:rsid w:val="003A762C"/>
    <w:rsid w:val="003B4812"/>
    <w:rsid w:val="00420AC8"/>
    <w:rsid w:val="0044533C"/>
    <w:rsid w:val="004968FC"/>
    <w:rsid w:val="004D19A6"/>
    <w:rsid w:val="004F285B"/>
    <w:rsid w:val="00503B36"/>
    <w:rsid w:val="00504780"/>
    <w:rsid w:val="00511862"/>
    <w:rsid w:val="00561916"/>
    <w:rsid w:val="005A4424"/>
    <w:rsid w:val="005D2C44"/>
    <w:rsid w:val="005F38B6"/>
    <w:rsid w:val="006213AE"/>
    <w:rsid w:val="0063033A"/>
    <w:rsid w:val="006C45C2"/>
    <w:rsid w:val="00706050"/>
    <w:rsid w:val="00742241"/>
    <w:rsid w:val="00776F64"/>
    <w:rsid w:val="00794407"/>
    <w:rsid w:val="00794C2F"/>
    <w:rsid w:val="007951EA"/>
    <w:rsid w:val="00796C66"/>
    <w:rsid w:val="007A345A"/>
    <w:rsid w:val="007A3F5C"/>
    <w:rsid w:val="007E4516"/>
    <w:rsid w:val="007F5DBD"/>
    <w:rsid w:val="00803E68"/>
    <w:rsid w:val="008556EF"/>
    <w:rsid w:val="00860649"/>
    <w:rsid w:val="00861271"/>
    <w:rsid w:val="00872337"/>
    <w:rsid w:val="008A401C"/>
    <w:rsid w:val="008F6B72"/>
    <w:rsid w:val="00930596"/>
    <w:rsid w:val="0093412A"/>
    <w:rsid w:val="00996203"/>
    <w:rsid w:val="009B4614"/>
    <w:rsid w:val="009E70D9"/>
    <w:rsid w:val="00A01953"/>
    <w:rsid w:val="00AA3D03"/>
    <w:rsid w:val="00AE325A"/>
    <w:rsid w:val="00B32431"/>
    <w:rsid w:val="00B7446F"/>
    <w:rsid w:val="00BA65BB"/>
    <w:rsid w:val="00BB70B1"/>
    <w:rsid w:val="00C16EA1"/>
    <w:rsid w:val="00C23F06"/>
    <w:rsid w:val="00C61701"/>
    <w:rsid w:val="00C767CA"/>
    <w:rsid w:val="00CA6E7F"/>
    <w:rsid w:val="00CC1DF9"/>
    <w:rsid w:val="00CC2863"/>
    <w:rsid w:val="00D03D5A"/>
    <w:rsid w:val="00D62261"/>
    <w:rsid w:val="00D72C7A"/>
    <w:rsid w:val="00D74773"/>
    <w:rsid w:val="00D8136A"/>
    <w:rsid w:val="00D940BE"/>
    <w:rsid w:val="00DB7660"/>
    <w:rsid w:val="00DC6469"/>
    <w:rsid w:val="00E032E8"/>
    <w:rsid w:val="00E12F5C"/>
    <w:rsid w:val="00E16AF1"/>
    <w:rsid w:val="00E40D04"/>
    <w:rsid w:val="00EE645F"/>
    <w:rsid w:val="00EF65DC"/>
    <w:rsid w:val="00EF6A79"/>
    <w:rsid w:val="00F306A6"/>
    <w:rsid w:val="00F54307"/>
    <w:rsid w:val="00F66108"/>
    <w:rsid w:val="00F84EDA"/>
    <w:rsid w:val="00F97AAB"/>
    <w:rsid w:val="00FA2669"/>
    <w:rsid w:val="00FB77DF"/>
    <w:rsid w:val="00FE0D95"/>
    <w:rsid w:val="00FE541F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BE9B4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0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44C6E"/>
    <w:rsid w:val="003836AA"/>
    <w:rsid w:val="00461BFF"/>
    <w:rsid w:val="00651E21"/>
    <w:rsid w:val="006D0ED9"/>
    <w:rsid w:val="00707CA2"/>
    <w:rsid w:val="00817E55"/>
    <w:rsid w:val="009F03F7"/>
    <w:rsid w:val="00BC4C63"/>
    <w:rsid w:val="00BE6858"/>
    <w:rsid w:val="00C31210"/>
    <w:rsid w:val="00C64B75"/>
    <w:rsid w:val="00E43E6E"/>
    <w:rsid w:val="00F07ECC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2001-06-05T13:05:00Z</cp:lastPrinted>
  <dcterms:created xsi:type="dcterms:W3CDTF">2020-11-13T08:59:00Z</dcterms:created>
  <dcterms:modified xsi:type="dcterms:W3CDTF">2020-11-13T15:57:00Z</dcterms:modified>
</cp:coreProperties>
</file>