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5FEE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3810F95" w14:textId="77777777" w:rsidR="00504780" w:rsidRPr="0093412A" w:rsidRDefault="00504780" w:rsidP="00794C2F">
      <w:pPr>
        <w:spacing w:before="120" w:after="120"/>
        <w:jc w:val="center"/>
        <w:rPr>
          <w:b/>
          <w:spacing w:val="20"/>
          <w:w w:val="110"/>
        </w:rPr>
      </w:pPr>
    </w:p>
    <w:p w14:paraId="593F7FEC" w14:textId="77777777" w:rsidR="00C16EA1" w:rsidRDefault="00C16EA1" w:rsidP="00561916">
      <w:pPr>
        <w:spacing w:after="120"/>
        <w:jc w:val="center"/>
        <w:rPr>
          <w:b/>
          <w:spacing w:val="20"/>
          <w:w w:val="110"/>
          <w:sz w:val="28"/>
        </w:rPr>
      </w:pPr>
      <w:r>
        <w:rPr>
          <w:b/>
          <w:spacing w:val="20"/>
          <w:w w:val="110"/>
          <w:sz w:val="28"/>
        </w:rPr>
        <w:t>SPRENDIMAS</w:t>
      </w:r>
    </w:p>
    <w:p w14:paraId="741B74CC" w14:textId="45A47D9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800B4">
        <w:rPr>
          <w:b/>
          <w:caps/>
          <w:noProof/>
        </w:rPr>
        <w:t xml:space="preserve">molėtų rajono savivaldybės tarybos 2020 m. vasario 26 d. sprendimo Nr. b1-43 </w:t>
      </w:r>
      <w:r w:rsidR="00E27134" w:rsidRPr="00E27134">
        <w:rPr>
          <w:b/>
          <w:caps/>
          <w:noProof/>
        </w:rPr>
        <w:t>„</w:t>
      </w:r>
      <w:r w:rsidR="002800B4">
        <w:rPr>
          <w:b/>
          <w:caps/>
          <w:noProof/>
        </w:rPr>
        <w:t>Dėl molėtų rajono savivaldybės 2020 m. aplinkos apsaugos rėmimo specialiosios programos priemonių patvirtinimo</w:t>
      </w:r>
      <w:r w:rsidR="00E27134" w:rsidRPr="00E27134">
        <w:rPr>
          <w:b/>
          <w:caps/>
          <w:noProof/>
        </w:rPr>
        <w:t>“</w:t>
      </w:r>
      <w:r w:rsidR="002800B4">
        <w:rPr>
          <w:b/>
          <w:caps/>
          <w:noProof/>
        </w:rPr>
        <w:t xml:space="preserve"> pakeitimo</w:t>
      </w:r>
      <w:r>
        <w:rPr>
          <w:b/>
          <w:caps/>
        </w:rPr>
        <w:fldChar w:fldCharType="end"/>
      </w:r>
      <w:bookmarkEnd w:id="1"/>
      <w:r w:rsidR="00C16EA1">
        <w:rPr>
          <w:b/>
          <w:caps/>
        </w:rPr>
        <w:br/>
      </w:r>
    </w:p>
    <w:p w14:paraId="5C5C9DCF"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800B4">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81EF706" w14:textId="77777777" w:rsidR="00C16EA1" w:rsidRDefault="00C16EA1" w:rsidP="00D74773">
      <w:pPr>
        <w:jc w:val="center"/>
      </w:pPr>
      <w:r>
        <w:t>Molėtai</w:t>
      </w:r>
    </w:p>
    <w:p w14:paraId="06F77F71"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FE0D8D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FEC3C59" w14:textId="77777777" w:rsidR="00C16EA1" w:rsidRDefault="00C16EA1" w:rsidP="00D74773">
      <w:pPr>
        <w:tabs>
          <w:tab w:val="left" w:pos="1674"/>
        </w:tabs>
        <w:ind w:firstLine="1247"/>
      </w:pPr>
    </w:p>
    <w:p w14:paraId="34D406A9" w14:textId="33025313" w:rsidR="00C16EA1" w:rsidRDefault="002800B4" w:rsidP="00E13568">
      <w:pPr>
        <w:tabs>
          <w:tab w:val="left" w:pos="680"/>
          <w:tab w:val="left" w:pos="1206"/>
        </w:tabs>
        <w:spacing w:line="360" w:lineRule="auto"/>
        <w:ind w:firstLine="1247"/>
        <w:jc w:val="both"/>
      </w:pPr>
      <w:r>
        <w:t>Vadovaudamasi Lietuvos Respublikos vietos savivaldos į</w:t>
      </w:r>
      <w:r w:rsidR="00015297">
        <w:t xml:space="preserve">statymo 18 straipsnio 1 dalimi, </w:t>
      </w:r>
      <w:r>
        <w:t xml:space="preserve">atsižvelgdama į tai, kad šiuo metu surinkta mokesčių už medžiojamųjų gyvūnų išteklių naudojimą daugiau nei buvo planuota metų </w:t>
      </w:r>
      <w:r w:rsidRPr="008A063D">
        <w:t>pradžioje, į lėšų poreikį finansuoti tam tikras priemones bei siekdama</w:t>
      </w:r>
      <w:r>
        <w:t xml:space="preserve"> tinkamai ir efektyviai panaudoti Molėtų rajono savivaldybės 2020 m. aplinkos apsaugos rėmimo specialiosios programos lėšas,</w:t>
      </w:r>
    </w:p>
    <w:p w14:paraId="4510638D" w14:textId="77777777" w:rsidR="002800B4" w:rsidRDefault="002800B4" w:rsidP="00E13568">
      <w:pPr>
        <w:tabs>
          <w:tab w:val="left" w:pos="680"/>
          <w:tab w:val="left" w:pos="1206"/>
        </w:tabs>
        <w:spacing w:line="360" w:lineRule="auto"/>
        <w:ind w:firstLine="1247"/>
        <w:jc w:val="both"/>
      </w:pPr>
      <w:r>
        <w:t>Molėtų rajono savivaldybės taryba n u s p r e n d ž i a:</w:t>
      </w:r>
    </w:p>
    <w:p w14:paraId="4B86E5F2" w14:textId="0801B47E" w:rsidR="00E27134" w:rsidRDefault="00E27134" w:rsidP="00E27134">
      <w:pPr>
        <w:tabs>
          <w:tab w:val="left" w:pos="680"/>
          <w:tab w:val="left" w:pos="1206"/>
        </w:tabs>
        <w:spacing w:line="360" w:lineRule="auto"/>
        <w:jc w:val="both"/>
      </w:pPr>
      <w:r>
        <w:tab/>
      </w:r>
      <w:r>
        <w:tab/>
      </w:r>
      <w:r w:rsidR="00E13568">
        <w:t>Pakeisti Molėtų rajono savivaldybės 2020 m. aplinkos apsaugos rėmimo s</w:t>
      </w:r>
      <w:r w:rsidR="00F83B6F">
        <w:t>pecialiosios programos priemon</w:t>
      </w:r>
      <w:r>
        <w:t>es</w:t>
      </w:r>
      <w:r w:rsidR="00F83B6F">
        <w:t>, patvirtint</w:t>
      </w:r>
      <w:r>
        <w:t>as</w:t>
      </w:r>
      <w:r w:rsidR="00E13568">
        <w:t xml:space="preserve"> Molėtų rajono savivaldybės tarybos 2020 m. vasario 26 d. sprendimu Nr. B1-43 „Dėl Molėtų rajono savivaldybės 2020 m. aplinkos apsaugos rėmimo specialiosios programos priemonių patvirtinimo</w:t>
      </w:r>
      <w:r w:rsidR="00F83B6F">
        <w:t>“</w:t>
      </w:r>
      <w:r>
        <w:t>:</w:t>
      </w:r>
      <w:r w:rsidR="00F83B6F">
        <w:t xml:space="preserve"> </w:t>
      </w:r>
    </w:p>
    <w:p w14:paraId="563B27CB" w14:textId="2D667992" w:rsidR="00F83B6F" w:rsidRDefault="00E27134" w:rsidP="008A063D">
      <w:pPr>
        <w:tabs>
          <w:tab w:val="left" w:pos="680"/>
          <w:tab w:val="left" w:pos="1206"/>
        </w:tabs>
        <w:spacing w:line="360" w:lineRule="auto"/>
        <w:jc w:val="both"/>
      </w:pPr>
      <w:r>
        <w:tab/>
      </w:r>
      <w:r>
        <w:tab/>
        <w:t xml:space="preserve">1. Pakeisti </w:t>
      </w:r>
      <w:r w:rsidR="00F83B6F">
        <w:t>13.1.3, 13.1.4, 13.3.1, 13.4.1 papunkčius ir juos išdėstyti taip:</w:t>
      </w:r>
    </w:p>
    <w:p w14:paraId="367268B8" w14:textId="71513450" w:rsidR="00F83B6F" w:rsidRDefault="00E27134" w:rsidP="00E27134">
      <w:pPr>
        <w:pStyle w:val="Sraopastraipa"/>
        <w:tabs>
          <w:tab w:val="left" w:pos="680"/>
          <w:tab w:val="left" w:pos="1206"/>
        </w:tabs>
        <w:spacing w:line="360" w:lineRule="auto"/>
        <w:ind w:left="0"/>
        <w:jc w:val="both"/>
      </w:pPr>
      <w:r>
        <w:tab/>
      </w:r>
      <w:r>
        <w:tab/>
      </w:r>
      <w:r w:rsidR="008A063D">
        <w:t>„</w:t>
      </w:r>
      <w:r w:rsidR="00C769AA">
        <w:t xml:space="preserve">13.1.3. </w:t>
      </w:r>
      <w:r w:rsidR="00C769AA" w:rsidRPr="00C769AA">
        <w:t>Išmetamų į atmosferą, vandenį, žemės paviršių ir gilesnius sluoksnius teršalų mažinimo įrenginių statyba</w:t>
      </w:r>
      <w:r w:rsidR="00C769AA">
        <w:t xml:space="preserve"> – 2700.</w:t>
      </w:r>
    </w:p>
    <w:p w14:paraId="5E2829BE" w14:textId="3437399D" w:rsidR="00C769AA" w:rsidRPr="008A063D" w:rsidRDefault="00E27134" w:rsidP="00E27134">
      <w:pPr>
        <w:pStyle w:val="Sraopastraipa"/>
        <w:tabs>
          <w:tab w:val="left" w:pos="680"/>
          <w:tab w:val="left" w:pos="1206"/>
        </w:tabs>
        <w:spacing w:line="360" w:lineRule="auto"/>
        <w:ind w:left="0"/>
        <w:jc w:val="both"/>
      </w:pPr>
      <w:r>
        <w:tab/>
      </w:r>
      <w:r>
        <w:tab/>
      </w:r>
      <w:r w:rsidR="00C769AA">
        <w:t>13.1.4</w:t>
      </w:r>
      <w:r w:rsidR="00C769AA" w:rsidRPr="008A063D">
        <w:t xml:space="preserve">. </w:t>
      </w:r>
      <w:r w:rsidR="00F958F5" w:rsidRPr="008A063D">
        <w:t>N</w:t>
      </w:r>
      <w:r w:rsidR="00C769AA" w:rsidRPr="008A063D">
        <w:t>eigiamą poveikį aplinkai darančių bešeimininkių ir savivaldybei priklausančių statinių, įrenginių (pvz., vandens gręžiniai, užtvankos, fermos ir pan.), jų liekanų griovimo, ardymo, tamponavimo, konservavimo, po statinio nugriovimo aplinkos sutvarkymo darbai – 25185.</w:t>
      </w:r>
    </w:p>
    <w:p w14:paraId="45D64221" w14:textId="2A32973F" w:rsidR="00C769AA" w:rsidRPr="008A063D" w:rsidRDefault="00E27134" w:rsidP="00E27134">
      <w:pPr>
        <w:tabs>
          <w:tab w:val="left" w:pos="680"/>
          <w:tab w:val="left" w:pos="1206"/>
        </w:tabs>
        <w:spacing w:line="360" w:lineRule="auto"/>
        <w:jc w:val="both"/>
      </w:pPr>
      <w:r w:rsidRPr="008A063D">
        <w:tab/>
      </w:r>
      <w:r w:rsidRPr="008A063D">
        <w:tab/>
      </w:r>
      <w:r w:rsidR="00C769AA" w:rsidRPr="008A063D">
        <w:t xml:space="preserve">13.3.1. </w:t>
      </w:r>
      <w:r w:rsidR="00F958F5" w:rsidRPr="008A063D">
        <w:t>V</w:t>
      </w:r>
      <w:r w:rsidR="00C769AA" w:rsidRPr="008A063D">
        <w:t>andens telkinių pakrančių valymas ir tvarkymas (pvz., menkaverčių krūmų iškirtimas, erozijos pažeistos pakrantės atstatymas, makrofitų šienavimas vandens telkiniuose, natūralios pakrančių augalijos atkūrimas, atliekų surinkimas, šlapynių atkūrimas, rekreacinių įrenginių įrengimas (remontas) ir pan.) – 5445.</w:t>
      </w:r>
    </w:p>
    <w:p w14:paraId="47B3B93D" w14:textId="0FE1E44E" w:rsidR="00C769AA" w:rsidRDefault="00E27134" w:rsidP="00E27134">
      <w:pPr>
        <w:tabs>
          <w:tab w:val="left" w:pos="680"/>
          <w:tab w:val="left" w:pos="1206"/>
        </w:tabs>
        <w:spacing w:line="360" w:lineRule="auto"/>
        <w:jc w:val="both"/>
      </w:pPr>
      <w:r w:rsidRPr="008A063D">
        <w:tab/>
      </w:r>
      <w:r w:rsidRPr="008A063D">
        <w:tab/>
      </w:r>
      <w:r w:rsidR="00C769AA" w:rsidRPr="008A063D">
        <w:t>13.4.1. Knygų, plakatų, lankstinukų, bukletų, skrajučių ir spaudinių (laikraščiai ir žurnalai) aplinkosaugine tema spausdinimo (leidybos), įsigijimo, platinimo darbų finansavimas – 470</w:t>
      </w:r>
      <w:r w:rsidR="00F958F5" w:rsidRPr="008A063D">
        <w:t>“.</w:t>
      </w:r>
    </w:p>
    <w:p w14:paraId="105951D0" w14:textId="753393E0" w:rsidR="00E27134" w:rsidRPr="008A063D" w:rsidRDefault="00E27134" w:rsidP="00E27134">
      <w:pPr>
        <w:tabs>
          <w:tab w:val="left" w:pos="680"/>
          <w:tab w:val="left" w:pos="1206"/>
        </w:tabs>
        <w:spacing w:line="360" w:lineRule="auto"/>
        <w:jc w:val="both"/>
      </w:pPr>
      <w:r>
        <w:lastRenderedPageBreak/>
        <w:tab/>
      </w:r>
      <w:r>
        <w:tab/>
      </w:r>
      <w:r w:rsidRPr="008A063D">
        <w:t xml:space="preserve">2. </w:t>
      </w:r>
      <w:r w:rsidR="00C769AA" w:rsidRPr="008A063D">
        <w:t xml:space="preserve">Papildyti 13.3.3 papunkčiu ir jį išdėstyti taip: </w:t>
      </w:r>
    </w:p>
    <w:p w14:paraId="39FEE6B2" w14:textId="6DE552A7" w:rsidR="00910981" w:rsidRPr="008A063D" w:rsidRDefault="00E27134" w:rsidP="00E27134">
      <w:pPr>
        <w:tabs>
          <w:tab w:val="left" w:pos="680"/>
          <w:tab w:val="left" w:pos="1206"/>
        </w:tabs>
        <w:spacing w:line="360" w:lineRule="auto"/>
        <w:jc w:val="both"/>
      </w:pPr>
      <w:r w:rsidRPr="008A063D">
        <w:tab/>
      </w:r>
      <w:r w:rsidRPr="008A063D">
        <w:tab/>
      </w:r>
      <w:r w:rsidR="00910981" w:rsidRPr="008A063D">
        <w:t xml:space="preserve">„13.3.3. </w:t>
      </w:r>
      <w:r w:rsidR="00F958F5" w:rsidRPr="008A063D">
        <w:t>S</w:t>
      </w:r>
      <w:r w:rsidR="00910981" w:rsidRPr="008A063D">
        <w:t>avivaldybės aplinkos monitoringo programos parengimas pagal Bendruosius savivaldybių aplinkos monitoringo nuostatus ir įgyvendinimas – 3000“.</w:t>
      </w:r>
    </w:p>
    <w:p w14:paraId="02E516AE" w14:textId="11A0D153" w:rsidR="00910981" w:rsidRDefault="00E27134" w:rsidP="00E27134">
      <w:pPr>
        <w:tabs>
          <w:tab w:val="left" w:pos="680"/>
          <w:tab w:val="left" w:pos="1206"/>
        </w:tabs>
        <w:spacing w:line="360" w:lineRule="auto"/>
        <w:jc w:val="both"/>
      </w:pPr>
      <w:r w:rsidRPr="008A063D">
        <w:tab/>
      </w:r>
      <w:r w:rsidRPr="008A063D">
        <w:tab/>
        <w:t>3.</w:t>
      </w:r>
      <w:r w:rsidR="00F958F5" w:rsidRPr="008A063D">
        <w:t xml:space="preserve"> </w:t>
      </w:r>
      <w:r w:rsidR="00910981" w:rsidRPr="008A063D">
        <w:t>Pripažinti netekusiu galios 13</w:t>
      </w:r>
      <w:bookmarkStart w:id="6" w:name="_GoBack"/>
      <w:bookmarkEnd w:id="6"/>
      <w:r w:rsidR="00910981" w:rsidRPr="008A063D">
        <w:t>.1.5 papunktį.</w:t>
      </w:r>
    </w:p>
    <w:p w14:paraId="29A3C6C9" w14:textId="77777777" w:rsidR="00C16EA1" w:rsidRDefault="00C16EA1" w:rsidP="009B4614">
      <w:pPr>
        <w:tabs>
          <w:tab w:val="left" w:pos="680"/>
          <w:tab w:val="left" w:pos="1674"/>
        </w:tabs>
        <w:spacing w:line="360" w:lineRule="auto"/>
      </w:pPr>
    </w:p>
    <w:p w14:paraId="0B0DE1F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A397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E455A4AF5F840A6BE34E797535C2E16"/>
          </w:placeholder>
          <w:dropDownList>
            <w:listItem w:displayText="             " w:value="             "/>
            <w:listItem w:displayText="Saulius Jauneika" w:value="Saulius Jauneika"/>
          </w:dropDownList>
        </w:sdtPr>
        <w:sdtEndPr/>
        <w:sdtContent>
          <w:r w:rsidR="004D19A6">
            <w:t xml:space="preserve">             </w:t>
          </w:r>
        </w:sdtContent>
      </w:sdt>
    </w:p>
    <w:p w14:paraId="54E4D103" w14:textId="77777777" w:rsidR="007951EA" w:rsidRDefault="007951EA" w:rsidP="007951EA">
      <w:pPr>
        <w:tabs>
          <w:tab w:val="left" w:pos="680"/>
          <w:tab w:val="left" w:pos="1674"/>
        </w:tabs>
        <w:spacing w:line="360" w:lineRule="auto"/>
      </w:pPr>
    </w:p>
    <w:p w14:paraId="69333D2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BDCB9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2C04" w14:textId="77777777" w:rsidR="007F7B3D" w:rsidRDefault="007F7B3D">
      <w:r>
        <w:separator/>
      </w:r>
    </w:p>
  </w:endnote>
  <w:endnote w:type="continuationSeparator" w:id="0">
    <w:p w14:paraId="27FF73DB" w14:textId="77777777" w:rsidR="007F7B3D" w:rsidRDefault="007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9411" w14:textId="77777777" w:rsidR="007F7B3D" w:rsidRDefault="007F7B3D">
      <w:r>
        <w:separator/>
      </w:r>
    </w:p>
  </w:footnote>
  <w:footnote w:type="continuationSeparator" w:id="0">
    <w:p w14:paraId="4E648298" w14:textId="77777777" w:rsidR="007F7B3D" w:rsidRDefault="007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347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D61F7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71C" w14:textId="2A1751B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063D">
      <w:rPr>
        <w:rStyle w:val="Puslapionumeris"/>
        <w:noProof/>
      </w:rPr>
      <w:t>2</w:t>
    </w:r>
    <w:r>
      <w:rPr>
        <w:rStyle w:val="Puslapionumeris"/>
      </w:rPr>
      <w:fldChar w:fldCharType="end"/>
    </w:r>
  </w:p>
  <w:p w14:paraId="28B8470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853A" w14:textId="77777777" w:rsidR="00C16EA1" w:rsidRDefault="00384B4D">
    <w:pPr>
      <w:pStyle w:val="Antrats"/>
      <w:jc w:val="center"/>
    </w:pPr>
    <w:r>
      <w:rPr>
        <w:noProof/>
        <w:lang w:eastAsia="lt-LT"/>
      </w:rPr>
      <w:drawing>
        <wp:inline distT="0" distB="0" distL="0" distR="0" wp14:anchorId="6B25E6C8" wp14:editId="2813678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6206"/>
    <w:multiLevelType w:val="hybridMultilevel"/>
    <w:tmpl w:val="E2686EC8"/>
    <w:lvl w:ilvl="0" w:tplc="D6EA65EE">
      <w:start w:val="3"/>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40605EF6"/>
    <w:multiLevelType w:val="hybridMultilevel"/>
    <w:tmpl w:val="6EF04CC6"/>
    <w:lvl w:ilvl="0" w:tplc="33E4399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B4"/>
    <w:rsid w:val="00015297"/>
    <w:rsid w:val="001156B7"/>
    <w:rsid w:val="0012091C"/>
    <w:rsid w:val="00132437"/>
    <w:rsid w:val="001B0B74"/>
    <w:rsid w:val="00211F14"/>
    <w:rsid w:val="00223F74"/>
    <w:rsid w:val="002800B4"/>
    <w:rsid w:val="00305758"/>
    <w:rsid w:val="00341D56"/>
    <w:rsid w:val="00384B4D"/>
    <w:rsid w:val="003970FF"/>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7F7B3D"/>
    <w:rsid w:val="00872337"/>
    <w:rsid w:val="008A063D"/>
    <w:rsid w:val="008A401C"/>
    <w:rsid w:val="00910981"/>
    <w:rsid w:val="0093412A"/>
    <w:rsid w:val="009B4614"/>
    <w:rsid w:val="009E70D9"/>
    <w:rsid w:val="00AE325A"/>
    <w:rsid w:val="00BA65BB"/>
    <w:rsid w:val="00BB70B1"/>
    <w:rsid w:val="00C16EA1"/>
    <w:rsid w:val="00C769AA"/>
    <w:rsid w:val="00CC1DF9"/>
    <w:rsid w:val="00D03D5A"/>
    <w:rsid w:val="00D74773"/>
    <w:rsid w:val="00D8136A"/>
    <w:rsid w:val="00DB7660"/>
    <w:rsid w:val="00DC6469"/>
    <w:rsid w:val="00E032E8"/>
    <w:rsid w:val="00E13568"/>
    <w:rsid w:val="00E27134"/>
    <w:rsid w:val="00EE645F"/>
    <w:rsid w:val="00EF6A79"/>
    <w:rsid w:val="00F54307"/>
    <w:rsid w:val="00F83B6F"/>
    <w:rsid w:val="00F958F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7D52F"/>
  <w15:chartTrackingRefBased/>
  <w15:docId w15:val="{EBB8A96B-C7C0-473C-9DCF-2FFE6A70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8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emaityte\Desktop\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455A4AF5F840A6BE34E797535C2E16"/>
        <w:category>
          <w:name w:val="Bendrosios nuostatos"/>
          <w:gallery w:val="placeholder"/>
        </w:category>
        <w:types>
          <w:type w:val="bbPlcHdr"/>
        </w:types>
        <w:behaviors>
          <w:behavior w:val="content"/>
        </w:behaviors>
        <w:guid w:val="{BE653FF4-393D-4A54-9B02-7D3232D530FB}"/>
      </w:docPartPr>
      <w:docPartBody>
        <w:p w:rsidR="00A61C50" w:rsidRDefault="00320F5F">
          <w:pPr>
            <w:pStyle w:val="BE455A4AF5F840A6BE34E797535C2E1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5F"/>
    <w:rsid w:val="000C0A26"/>
    <w:rsid w:val="00320F5F"/>
    <w:rsid w:val="007E161F"/>
    <w:rsid w:val="0094742E"/>
    <w:rsid w:val="00A61C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E455A4AF5F840A6BE34E797535C2E16">
    <w:name w:val="BE455A4AF5F840A6BE34E797535C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80B7-61BE-4313-9EE7-7B1335BC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1570</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Žemaityė Inga</cp:lastModifiedBy>
  <cp:revision>5</cp:revision>
  <cp:lastPrinted>2001-06-05T13:05:00Z</cp:lastPrinted>
  <dcterms:created xsi:type="dcterms:W3CDTF">2020-10-19T12:50:00Z</dcterms:created>
  <dcterms:modified xsi:type="dcterms:W3CDTF">2020-10-20T06:25:00Z</dcterms:modified>
</cp:coreProperties>
</file>