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4457"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85DB1BE" w14:textId="77777777" w:rsidR="00504780" w:rsidRPr="0093412A" w:rsidRDefault="00504780" w:rsidP="00794C2F">
      <w:pPr>
        <w:spacing w:before="120" w:after="120"/>
        <w:jc w:val="center"/>
        <w:rPr>
          <w:b/>
          <w:spacing w:val="20"/>
          <w:w w:val="110"/>
        </w:rPr>
      </w:pPr>
    </w:p>
    <w:p w14:paraId="3D78B4B1" w14:textId="77777777" w:rsidR="00C16EA1" w:rsidRDefault="00C16EA1" w:rsidP="00561916">
      <w:pPr>
        <w:spacing w:after="120"/>
        <w:jc w:val="center"/>
        <w:rPr>
          <w:b/>
          <w:spacing w:val="20"/>
          <w:w w:val="110"/>
          <w:sz w:val="28"/>
        </w:rPr>
      </w:pPr>
      <w:r>
        <w:rPr>
          <w:b/>
          <w:spacing w:val="20"/>
          <w:w w:val="110"/>
          <w:sz w:val="28"/>
        </w:rPr>
        <w:t>SPRENDIMAS</w:t>
      </w:r>
    </w:p>
    <w:p w14:paraId="5AB8CF14" w14:textId="0DB5DB6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E92127">
        <w:rPr>
          <w:b/>
          <w:caps/>
          <w:noProof/>
        </w:rPr>
        <w:t xml:space="preserve"> </w:t>
      </w:r>
      <w:r w:rsidR="00E92127" w:rsidRPr="00E92127">
        <w:rPr>
          <w:b/>
          <w:caps/>
          <w:noProof/>
        </w:rPr>
        <w:t>PRITARIMO PROJEKT</w:t>
      </w:r>
      <w:r w:rsidR="0011310C">
        <w:rPr>
          <w:b/>
          <w:caps/>
          <w:noProof/>
        </w:rPr>
        <w:t>ų</w:t>
      </w:r>
      <w:r w:rsidR="006D0E28" w:rsidRPr="006D0E28">
        <w:rPr>
          <w:b/>
          <w:caps/>
          <w:noProof/>
        </w:rPr>
        <w:t xml:space="preserve"> </w:t>
      </w:r>
      <w:r w:rsidR="002D0E1D" w:rsidRPr="002D0E1D">
        <w:rPr>
          <w:b/>
          <w:caps/>
          <w:noProof/>
        </w:rPr>
        <w:t>RENGIMUI IR ĮGYVENDINIMUI</w:t>
      </w:r>
      <w:r w:rsidR="006D0E28" w:rsidRPr="006D0E28">
        <w:rPr>
          <w:b/>
          <w:caps/>
          <w:noProof/>
        </w:rPr>
        <w:t xml:space="preserve"> PAGAL KLIMATO KAITOS PROGRAMOS LĖŠŲ NAUDOJIMO 2020 M. SĄMATĄ DETALIZUOJANČIO PLANO PRIEMONĘ (1.2.1 PUNKTAS) „ATSINAUJINANČIŲ ENERGIJOS IŠTEKLIŲ (SAULĖS, VĖJO, GEOTERMINĖS ENERGIJOS, BIOKURO AR KITŲ) PANAUDOJIMAS VISUOMENINĖS  IR GYVENAMOSIOS (ĮVAIRIŲ SOCIALINIŲ GRUPIŲ ASMENIMS) PASKIRTIES PASTATUOSE, KURIE NUOSAVYBĖS TEISE PRIKLAUSO VALSTYBEI, SAVIVALDYBĖMS, TRADICINĖMS RELIGINĖMS BENDRUOMENĖMS, RELIGINĖMS BENDRIJOMS AR CENTRAMS“</w:t>
      </w:r>
      <w:r>
        <w:rPr>
          <w:b/>
          <w:caps/>
        </w:rPr>
        <w:fldChar w:fldCharType="end"/>
      </w:r>
      <w:bookmarkEnd w:id="1"/>
      <w:r w:rsidR="00C16EA1">
        <w:rPr>
          <w:b/>
          <w:caps/>
        </w:rPr>
        <w:br/>
      </w:r>
    </w:p>
    <w:p w14:paraId="7EED17DD" w14:textId="7F8452A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92127">
        <w:rPr>
          <w:noProof/>
        </w:rPr>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8B9852D" w14:textId="77777777" w:rsidR="00C16EA1" w:rsidRDefault="00C16EA1" w:rsidP="00D74773">
      <w:pPr>
        <w:jc w:val="center"/>
      </w:pPr>
      <w:r>
        <w:t>Molėtai</w:t>
      </w:r>
    </w:p>
    <w:p w14:paraId="3036EDFC" w14:textId="77777777" w:rsidR="00C16EA1" w:rsidRDefault="00C16EA1" w:rsidP="00D74773">
      <w:pPr>
        <w:sectPr w:rsidR="00C16EA1">
          <w:headerReference w:type="even" r:id="rId10"/>
          <w:headerReference w:type="default" r:id="rId11"/>
          <w:headerReference w:type="first" r:id="rId12"/>
          <w:pgSz w:w="11906" w:h="16838" w:code="9"/>
          <w:pgMar w:top="1134" w:right="567" w:bottom="1134" w:left="1701" w:header="1134" w:footer="454" w:gutter="0"/>
          <w:cols w:space="708"/>
          <w:titlePg/>
          <w:docGrid w:linePitch="360"/>
        </w:sectPr>
      </w:pPr>
    </w:p>
    <w:p w14:paraId="46549FD5" w14:textId="77777777" w:rsidR="006213AE" w:rsidRPr="00D75D9D"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D75D9D">
        <w:rPr>
          <w:b/>
          <w:spacing w:val="20"/>
          <w:sz w:val="28"/>
          <w:szCs w:val="28"/>
        </w:rPr>
        <w:t>Projektas</w:t>
      </w:r>
    </w:p>
    <w:p w14:paraId="37848C91" w14:textId="77777777" w:rsidR="00C16EA1" w:rsidRPr="00D75D9D" w:rsidRDefault="00C16EA1" w:rsidP="00D74773">
      <w:pPr>
        <w:tabs>
          <w:tab w:val="left" w:pos="1674"/>
        </w:tabs>
        <w:ind w:firstLine="1247"/>
      </w:pPr>
    </w:p>
    <w:p w14:paraId="73115683" w14:textId="35B964DA" w:rsidR="00C16EA1" w:rsidRPr="00CC05E1" w:rsidRDefault="00E92127" w:rsidP="00CC05E1">
      <w:pPr>
        <w:spacing w:line="360" w:lineRule="auto"/>
        <w:ind w:firstLine="1134"/>
        <w:jc w:val="both"/>
        <w:rPr>
          <w:color w:val="FF0000"/>
        </w:rPr>
      </w:pPr>
      <w:r w:rsidRPr="00D75D9D">
        <w:t>Vadovaudamasi Lietuvos Respublikos vietos savivaldos įstatymo 16 straipsnio 4 dalimi,</w:t>
      </w:r>
      <w:r w:rsidR="00E52B5E" w:rsidRPr="00D75D9D">
        <w:t xml:space="preserve"> Klimato kaitos programos lėšų naudojimo tvarkos apraš</w:t>
      </w:r>
      <w:r w:rsidR="006D2E59" w:rsidRPr="00D75D9D">
        <w:t>o</w:t>
      </w:r>
      <w:r w:rsidR="00E52B5E" w:rsidRPr="00D75D9D">
        <w:t xml:space="preserve">, patvirtinto Lietuvos Respublikos </w:t>
      </w:r>
      <w:r w:rsidR="003769DD" w:rsidRPr="00E53A6B">
        <w:t>a</w:t>
      </w:r>
      <w:r w:rsidR="00E52B5E" w:rsidRPr="00E53A6B">
        <w:t>pl</w:t>
      </w:r>
      <w:r w:rsidR="00E52B5E" w:rsidRPr="00D75D9D">
        <w:t>inkos ministro 2010 m. balandžio 6 d. įsakym</w:t>
      </w:r>
      <w:r w:rsidR="002F09D5">
        <w:t>o</w:t>
      </w:r>
      <w:r w:rsidR="00E52B5E" w:rsidRPr="00D75D9D">
        <w:t xml:space="preserve"> Nr. D1-275 „Dėl Klimato kaitos programos lėšų naudojimo tvarkos aprašo patvirtinim</w:t>
      </w:r>
      <w:r w:rsidR="00E52B5E" w:rsidRPr="00E53A6B">
        <w:t>o“</w:t>
      </w:r>
      <w:r w:rsidR="003769DD" w:rsidRPr="00E53A6B">
        <w:t>,</w:t>
      </w:r>
      <w:r w:rsidR="006D2E59" w:rsidRPr="00D75D9D">
        <w:t xml:space="preserve"> 6 punktu, Lietuvos Respublikos </w:t>
      </w:r>
      <w:r w:rsidR="003769DD" w:rsidRPr="00E53A6B">
        <w:t>a</w:t>
      </w:r>
      <w:r w:rsidR="006D2E59" w:rsidRPr="00E53A6B">
        <w:t>p</w:t>
      </w:r>
      <w:r w:rsidR="006D2E59" w:rsidRPr="00D75D9D">
        <w:t>linkos ministro 2020 m. kovo 12 d. įsakym</w:t>
      </w:r>
      <w:r w:rsidR="007D4033" w:rsidRPr="00D75D9D">
        <w:t>u</w:t>
      </w:r>
      <w:r w:rsidR="006D2E59" w:rsidRPr="00D75D9D">
        <w:t xml:space="preserve"> Nr. D1-143 „Dėl Klimato kaitos programos lėšų naudojimo 2020 m. sąmatos patvirtinimo”,</w:t>
      </w:r>
      <w:r w:rsidR="007D4033" w:rsidRPr="00D75D9D">
        <w:t xml:space="preserve"> </w:t>
      </w:r>
      <w:r w:rsidR="007D4033" w:rsidRPr="006C4139">
        <w:t xml:space="preserve">Lietuvos Respublikos </w:t>
      </w:r>
      <w:r w:rsidR="003769DD" w:rsidRPr="006C4139">
        <w:t>a</w:t>
      </w:r>
      <w:r w:rsidR="007D4033" w:rsidRPr="006C4139">
        <w:t>plinkos ministro 2020 m. balandžio 3 d. įsakymo Nr. D1-187 „Dėl Klimato kaitos programos lėšų naudojimo 2020 m. sąmatą detalizuojančio plano patvirtinimo“ 1.2.1 punktu</w:t>
      </w:r>
      <w:r w:rsidR="00CC05E1" w:rsidRPr="006C4139">
        <w:t>, Molėtų rajono savivaldybės 2018</w:t>
      </w:r>
      <w:r w:rsidR="00217F1E" w:rsidRPr="006C4139">
        <w:t>–</w:t>
      </w:r>
      <w:r w:rsidR="00CC05E1" w:rsidRPr="006C4139">
        <w:t>2024 metų strateginio plėtros plano, patvirtinto Molėtų rajono savivaldybės tarybos 2018 m. sausio 25 d. sprendimu Nr. „Dėl Molėtų rajono savivaldybės 2018</w:t>
      </w:r>
      <w:r w:rsidR="00217F1E" w:rsidRPr="006C4139">
        <w:t>–</w:t>
      </w:r>
      <w:r w:rsidR="00CC05E1" w:rsidRPr="006C4139">
        <w:t xml:space="preserve">2024 metų strateginio plėtros plano patvirtinimo“, II prioriteto „Ekonominės raidos skatinimas“ 2.1 tikslo „Žaliosios ekonomikos partneris“ </w:t>
      </w:r>
      <w:r w:rsidR="00CC05E1" w:rsidRPr="006C4139">
        <w:rPr>
          <w:lang w:eastAsia="lt-LT"/>
        </w:rPr>
        <w:t xml:space="preserve">2.1.1 uždavinio „Skatinti žiedinę ekonomiką ir atsinaujinančių energijos šaltinių plėtrą“ </w:t>
      </w:r>
      <w:r w:rsidR="00CC05E1" w:rsidRPr="006C4139">
        <w:t xml:space="preserve">priemonę </w:t>
      </w:r>
      <w:r w:rsidR="00CC05E1" w:rsidRPr="006C4139">
        <w:rPr>
          <w:lang w:eastAsia="lt-LT"/>
        </w:rPr>
        <w:t>2.1.1.1</w:t>
      </w:r>
      <w:r w:rsidR="00CC05E1" w:rsidRPr="006C4139">
        <w:t xml:space="preserve"> „</w:t>
      </w:r>
      <w:r w:rsidR="00CC05E1" w:rsidRPr="006C4139">
        <w:rPr>
          <w:lang w:eastAsia="lt-LT"/>
        </w:rPr>
        <w:t>Fotovoltinių elektrinių prie viešųjų pastatų įrengimas“</w:t>
      </w:r>
      <w:r w:rsidR="00CC05E1" w:rsidRPr="006C4139">
        <w:t xml:space="preserve"> </w:t>
      </w:r>
      <w:r w:rsidR="00BA095C" w:rsidRPr="006C4139">
        <w:t>bei atsižvelgdama į</w:t>
      </w:r>
      <w:r w:rsidR="00E10EA9" w:rsidRPr="006C4139">
        <w:t xml:space="preserve"> </w:t>
      </w:r>
      <w:r w:rsidR="00F52C64" w:rsidRPr="006C4139">
        <w:t>iš</w:t>
      </w:r>
      <w:r w:rsidR="00E10EA9" w:rsidRPr="006C4139">
        <w:t xml:space="preserve"> </w:t>
      </w:r>
      <w:r w:rsidR="00F52C64" w:rsidRPr="006C4139">
        <w:t xml:space="preserve">įstaigų </w:t>
      </w:r>
      <w:r w:rsidR="0011310C" w:rsidRPr="006C4139">
        <w:t>gautus prašymus</w:t>
      </w:r>
      <w:r w:rsidR="002F09D5" w:rsidRPr="006C4139">
        <w:t>,</w:t>
      </w:r>
    </w:p>
    <w:p w14:paraId="0D06D4FB" w14:textId="77777777" w:rsidR="006D2E59" w:rsidRPr="00D75D9D" w:rsidRDefault="006D2E59" w:rsidP="00C43E84">
      <w:pPr>
        <w:suppressAutoHyphens/>
        <w:spacing w:line="360" w:lineRule="auto"/>
        <w:ind w:firstLine="1134"/>
        <w:jc w:val="both"/>
        <w:textAlignment w:val="baseline"/>
        <w:rPr>
          <w:spacing w:val="40"/>
        </w:rPr>
      </w:pPr>
      <w:r w:rsidRPr="00D75D9D">
        <w:t xml:space="preserve">Molėtų rajono savivaldybės taryba </w:t>
      </w:r>
      <w:r w:rsidRPr="00D75D9D">
        <w:rPr>
          <w:spacing w:val="40"/>
        </w:rPr>
        <w:t>nusprendžia:</w:t>
      </w:r>
    </w:p>
    <w:p w14:paraId="3A46B9B1" w14:textId="62816278" w:rsidR="0011310C" w:rsidRDefault="007D4033" w:rsidP="002F09D5">
      <w:pPr>
        <w:pStyle w:val="Sraopastraipa"/>
        <w:numPr>
          <w:ilvl w:val="0"/>
          <w:numId w:val="1"/>
        </w:numPr>
        <w:tabs>
          <w:tab w:val="left" w:pos="680"/>
          <w:tab w:val="left" w:pos="1206"/>
        </w:tabs>
        <w:spacing w:line="360" w:lineRule="auto"/>
        <w:ind w:left="0" w:firstLine="1134"/>
        <w:jc w:val="both"/>
      </w:pPr>
      <w:r w:rsidRPr="00D75D9D">
        <w:rPr>
          <w:lang w:eastAsia="lt-LT"/>
        </w:rPr>
        <w:t xml:space="preserve">Pritarti, kad </w:t>
      </w:r>
      <w:r w:rsidR="0011310C">
        <w:rPr>
          <w:lang w:eastAsia="lt-LT"/>
        </w:rPr>
        <w:t xml:space="preserve">Molėtų rajono savivaldybės įstaigos teiktų </w:t>
      </w:r>
      <w:r w:rsidR="0011310C" w:rsidRPr="00D75D9D">
        <w:rPr>
          <w:rFonts w:eastAsia="Calibri"/>
        </w:rPr>
        <w:t xml:space="preserve">Lietuvos Respublikos </w:t>
      </w:r>
      <w:r w:rsidR="003769DD" w:rsidRPr="00E53A6B">
        <w:rPr>
          <w:rFonts w:eastAsia="Calibri"/>
        </w:rPr>
        <w:t>a</w:t>
      </w:r>
      <w:r w:rsidR="0011310C" w:rsidRPr="00E53A6B">
        <w:rPr>
          <w:rFonts w:eastAsia="Calibri"/>
        </w:rPr>
        <w:t>p</w:t>
      </w:r>
      <w:r w:rsidR="0011310C" w:rsidRPr="00D75D9D">
        <w:rPr>
          <w:rFonts w:eastAsia="Calibri"/>
        </w:rPr>
        <w:t>linkos ministerijos</w:t>
      </w:r>
      <w:r w:rsidR="003769DD">
        <w:rPr>
          <w:rFonts w:eastAsia="Calibri"/>
        </w:rPr>
        <w:t xml:space="preserve"> </w:t>
      </w:r>
      <w:r w:rsidR="0011310C" w:rsidRPr="00D75D9D">
        <w:rPr>
          <w:rFonts w:eastAsia="Calibri"/>
        </w:rPr>
        <w:t>Aplinkos projektų valdymo agentūrai</w:t>
      </w:r>
      <w:r w:rsidR="002F09D5">
        <w:rPr>
          <w:rFonts w:eastAsia="Calibri"/>
        </w:rPr>
        <w:t xml:space="preserve"> </w:t>
      </w:r>
      <w:r w:rsidR="002F09D5" w:rsidRPr="00D75D9D">
        <w:rPr>
          <w:lang w:eastAsia="lt-LT"/>
        </w:rPr>
        <w:t>projekt</w:t>
      </w:r>
      <w:r w:rsidR="002F09D5">
        <w:rPr>
          <w:lang w:eastAsia="lt-LT"/>
        </w:rPr>
        <w:t xml:space="preserve">ų </w:t>
      </w:r>
      <w:r w:rsidR="002F09D5" w:rsidRPr="00D75D9D">
        <w:rPr>
          <w:lang w:eastAsia="lt-LT"/>
        </w:rPr>
        <w:t>paraišk</w:t>
      </w:r>
      <w:r w:rsidR="002F09D5">
        <w:rPr>
          <w:lang w:eastAsia="lt-LT"/>
        </w:rPr>
        <w:t>as</w:t>
      </w:r>
      <w:r w:rsidR="002F09D5" w:rsidRPr="00D75D9D">
        <w:rPr>
          <w:lang w:eastAsia="lt-LT"/>
        </w:rPr>
        <w:t xml:space="preserve"> ir organizuotų projekt</w:t>
      </w:r>
      <w:r w:rsidR="002F09D5">
        <w:rPr>
          <w:lang w:eastAsia="lt-LT"/>
        </w:rPr>
        <w:t>ų</w:t>
      </w:r>
      <w:r w:rsidR="002F09D5" w:rsidRPr="00D75D9D">
        <w:rPr>
          <w:lang w:eastAsia="lt-LT"/>
        </w:rPr>
        <w:t xml:space="preserve"> įgyvendinimą</w:t>
      </w:r>
      <w:r w:rsidR="0011310C" w:rsidRPr="002F09D5">
        <w:rPr>
          <w:rFonts w:eastAsia="Calibri"/>
        </w:rPr>
        <w:t xml:space="preserve"> </w:t>
      </w:r>
      <w:r w:rsidR="002F09D5" w:rsidRPr="002F09D5">
        <w:rPr>
          <w:bCs/>
          <w:noProof/>
        </w:rPr>
        <w:t xml:space="preserve">pagal Klimato kaitos programos lėšų naudojimo 2020 m. </w:t>
      </w:r>
      <w:r w:rsidR="002F09D5">
        <w:rPr>
          <w:bCs/>
          <w:noProof/>
        </w:rPr>
        <w:t>s</w:t>
      </w:r>
      <w:r w:rsidR="002F09D5" w:rsidRPr="002F09D5">
        <w:rPr>
          <w:bCs/>
          <w:noProof/>
        </w:rPr>
        <w:t>ąmatą detalizuojančio plano priemonę (1.2.</w:t>
      </w:r>
      <w:r w:rsidR="002F09D5" w:rsidRPr="00E53A6B">
        <w:rPr>
          <w:bCs/>
          <w:noProof/>
        </w:rPr>
        <w:t>1 p</w:t>
      </w:r>
      <w:r w:rsidR="002F09D5" w:rsidRPr="002F09D5">
        <w:rPr>
          <w:bCs/>
          <w:noProof/>
        </w:rPr>
        <w:t>unktas) „</w:t>
      </w:r>
      <w:r w:rsidR="002F09D5">
        <w:rPr>
          <w:bCs/>
          <w:noProof/>
        </w:rPr>
        <w:t>A</w:t>
      </w:r>
      <w:r w:rsidR="002F09D5" w:rsidRPr="002F09D5">
        <w:rPr>
          <w:bCs/>
          <w:noProof/>
        </w:rPr>
        <w:t>tsinaujinančių energijos išteklių (saulės, vėjo, geoterminės energijos, biokuro ar kitų) panaudojimas visuomeninės  ir gyvenamosios (įvairių socialinių grupių asmenims) paskirties pastatuose, kurie nuosavybės teise priklauso valstybei, savivaldybėms, tradicinėms religinėms bendruomenėms, religinėms bendrijoms ar centrams“</w:t>
      </w:r>
      <w:r w:rsidR="002F09D5" w:rsidRPr="002F09D5">
        <w:rPr>
          <w:bCs/>
          <w:caps/>
          <w:noProof/>
        </w:rPr>
        <w:t>:</w:t>
      </w:r>
    </w:p>
    <w:p w14:paraId="6A42AA02" w14:textId="342AA212" w:rsidR="0011310C" w:rsidRDefault="003769DD" w:rsidP="003769DD">
      <w:pPr>
        <w:pStyle w:val="Sraopastraipa"/>
        <w:tabs>
          <w:tab w:val="left" w:pos="680"/>
          <w:tab w:val="left" w:pos="1206"/>
        </w:tabs>
        <w:spacing w:line="360" w:lineRule="auto"/>
        <w:ind w:left="0"/>
        <w:jc w:val="both"/>
      </w:pPr>
      <w:r>
        <w:lastRenderedPageBreak/>
        <w:tab/>
      </w:r>
      <w:r>
        <w:tab/>
        <w:t xml:space="preserve">1.1. </w:t>
      </w:r>
      <w:r w:rsidR="0011310C" w:rsidRPr="00D75D9D">
        <w:t>Molėtų „Saulutės“ vaikų lopšelis-darželis</w:t>
      </w:r>
      <w:r w:rsidR="0011310C">
        <w:t xml:space="preserve"> </w:t>
      </w:r>
      <w:r>
        <w:t xml:space="preserve">- </w:t>
      </w:r>
      <w:r w:rsidR="0011310C">
        <w:t xml:space="preserve">projektą </w:t>
      </w:r>
      <w:r w:rsidR="0011310C" w:rsidRPr="00D75D9D">
        <w:t>„Saulės fotovoltinės elektrinės įrengimas Molėtų „Saulutės“ vaikų lopšelyje-darželyje, Liepų g. 11</w:t>
      </w:r>
      <w:r w:rsidR="00A469DE">
        <w:t>,</w:t>
      </w:r>
      <w:r w:rsidR="0011310C" w:rsidRPr="00D75D9D">
        <w:t xml:space="preserve"> Molėtai“</w:t>
      </w:r>
      <w:r>
        <w:t>;</w:t>
      </w:r>
    </w:p>
    <w:p w14:paraId="6D40C10B" w14:textId="43741086" w:rsidR="007D4033" w:rsidRDefault="003769DD" w:rsidP="003769DD">
      <w:pPr>
        <w:tabs>
          <w:tab w:val="left" w:pos="680"/>
          <w:tab w:val="left" w:pos="1206"/>
        </w:tabs>
        <w:spacing w:line="360" w:lineRule="auto"/>
        <w:jc w:val="both"/>
      </w:pPr>
      <w:r>
        <w:rPr>
          <w:lang w:eastAsia="lt-LT"/>
        </w:rPr>
        <w:tab/>
      </w:r>
      <w:r>
        <w:rPr>
          <w:lang w:eastAsia="lt-LT"/>
        </w:rPr>
        <w:tab/>
        <w:t xml:space="preserve">1.2. </w:t>
      </w:r>
      <w:r w:rsidR="0011310C" w:rsidRPr="0011310C">
        <w:rPr>
          <w:lang w:eastAsia="lt-LT"/>
        </w:rPr>
        <w:t xml:space="preserve">Molėtų </w:t>
      </w:r>
      <w:r w:rsidR="0011310C">
        <w:rPr>
          <w:lang w:eastAsia="lt-LT"/>
        </w:rPr>
        <w:t>„</w:t>
      </w:r>
      <w:r w:rsidR="0011310C" w:rsidRPr="0011310C">
        <w:rPr>
          <w:lang w:eastAsia="lt-LT"/>
        </w:rPr>
        <w:t>Vyturėlio</w:t>
      </w:r>
      <w:r w:rsidR="0011310C">
        <w:rPr>
          <w:lang w:eastAsia="lt-LT"/>
        </w:rPr>
        <w:t>“</w:t>
      </w:r>
      <w:r w:rsidR="0011310C" w:rsidRPr="0011310C">
        <w:rPr>
          <w:lang w:eastAsia="lt-LT"/>
        </w:rPr>
        <w:t xml:space="preserve"> vaikų lopšel</w:t>
      </w:r>
      <w:r w:rsidR="0011310C">
        <w:rPr>
          <w:lang w:eastAsia="lt-LT"/>
        </w:rPr>
        <w:t>is</w:t>
      </w:r>
      <w:r w:rsidR="0011310C" w:rsidRPr="0011310C">
        <w:rPr>
          <w:lang w:eastAsia="lt-LT"/>
        </w:rPr>
        <w:t>-daržel</w:t>
      </w:r>
      <w:r w:rsidR="0011310C">
        <w:rPr>
          <w:lang w:eastAsia="lt-LT"/>
        </w:rPr>
        <w:t xml:space="preserve">is </w:t>
      </w:r>
      <w:r>
        <w:rPr>
          <w:lang w:eastAsia="lt-LT"/>
        </w:rPr>
        <w:t xml:space="preserve"> - </w:t>
      </w:r>
      <w:r w:rsidR="0011310C">
        <w:t>projektą</w:t>
      </w:r>
      <w:r w:rsidR="0011310C">
        <w:rPr>
          <w:lang w:eastAsia="lt-LT"/>
        </w:rPr>
        <w:t xml:space="preserve"> „</w:t>
      </w:r>
      <w:r w:rsidR="0011310C" w:rsidRPr="0011310C">
        <w:rPr>
          <w:lang w:eastAsia="lt-LT"/>
        </w:rPr>
        <w:t xml:space="preserve">Saulės fotovoltinės elektrinės įrengimas Molėtų </w:t>
      </w:r>
      <w:r w:rsidR="0011310C">
        <w:rPr>
          <w:lang w:eastAsia="lt-LT"/>
        </w:rPr>
        <w:t>„</w:t>
      </w:r>
      <w:r w:rsidR="0011310C" w:rsidRPr="0011310C">
        <w:rPr>
          <w:lang w:eastAsia="lt-LT"/>
        </w:rPr>
        <w:t>Vyturėlio</w:t>
      </w:r>
      <w:r w:rsidR="0011310C">
        <w:rPr>
          <w:lang w:eastAsia="lt-LT"/>
        </w:rPr>
        <w:t>“</w:t>
      </w:r>
      <w:r w:rsidR="0011310C" w:rsidRPr="0011310C">
        <w:rPr>
          <w:lang w:eastAsia="lt-LT"/>
        </w:rPr>
        <w:t xml:space="preserve"> vaikų lopšelyje-darželyje, Vilniaus g. 57</w:t>
      </w:r>
      <w:r w:rsidR="00C43E84">
        <w:rPr>
          <w:lang w:eastAsia="lt-LT"/>
        </w:rPr>
        <w:t>-1</w:t>
      </w:r>
      <w:r w:rsidR="00A469DE">
        <w:rPr>
          <w:lang w:eastAsia="lt-LT"/>
        </w:rPr>
        <w:t>,</w:t>
      </w:r>
      <w:r w:rsidR="0011310C" w:rsidRPr="0011310C">
        <w:rPr>
          <w:lang w:eastAsia="lt-LT"/>
        </w:rPr>
        <w:t xml:space="preserve"> Molėtai</w:t>
      </w:r>
      <w:r w:rsidR="0011310C">
        <w:rPr>
          <w:lang w:eastAsia="lt-LT"/>
        </w:rPr>
        <w:t>“</w:t>
      </w:r>
      <w:r>
        <w:rPr>
          <w:lang w:eastAsia="lt-LT"/>
        </w:rPr>
        <w:t>;</w:t>
      </w:r>
    </w:p>
    <w:p w14:paraId="08D27C4A" w14:textId="44F5500D" w:rsidR="0011310C" w:rsidRDefault="003769DD" w:rsidP="003769DD">
      <w:pPr>
        <w:tabs>
          <w:tab w:val="left" w:pos="680"/>
          <w:tab w:val="left" w:pos="1206"/>
        </w:tabs>
        <w:spacing w:line="360" w:lineRule="auto"/>
        <w:jc w:val="both"/>
      </w:pPr>
      <w:r>
        <w:rPr>
          <w:lang w:eastAsia="lt-LT"/>
        </w:rPr>
        <w:tab/>
      </w:r>
      <w:r>
        <w:rPr>
          <w:lang w:eastAsia="lt-LT"/>
        </w:rPr>
        <w:tab/>
        <w:t xml:space="preserve">1.3. </w:t>
      </w:r>
      <w:r w:rsidR="0011310C" w:rsidRPr="0011310C">
        <w:rPr>
          <w:lang w:eastAsia="lt-LT"/>
        </w:rPr>
        <w:t>Molėtų rajono Alantos gimnazija</w:t>
      </w:r>
      <w:r w:rsidR="0011310C">
        <w:rPr>
          <w:lang w:eastAsia="lt-LT"/>
        </w:rPr>
        <w:t xml:space="preserve"> </w:t>
      </w:r>
      <w:r>
        <w:rPr>
          <w:lang w:eastAsia="lt-LT"/>
        </w:rPr>
        <w:t xml:space="preserve">- </w:t>
      </w:r>
      <w:r w:rsidR="0011310C">
        <w:t>projektą</w:t>
      </w:r>
      <w:r w:rsidR="0011310C">
        <w:rPr>
          <w:lang w:eastAsia="lt-LT"/>
        </w:rPr>
        <w:t xml:space="preserve"> „</w:t>
      </w:r>
      <w:r w:rsidR="0011310C" w:rsidRPr="0011310C">
        <w:rPr>
          <w:lang w:eastAsia="lt-LT"/>
        </w:rPr>
        <w:t>Saulės fotovoltinės elektrinės įrengimas Molėtų r</w:t>
      </w:r>
      <w:r w:rsidR="00C43E84">
        <w:rPr>
          <w:lang w:eastAsia="lt-LT"/>
        </w:rPr>
        <w:t xml:space="preserve">. </w:t>
      </w:r>
      <w:r w:rsidR="0011310C" w:rsidRPr="0011310C">
        <w:rPr>
          <w:lang w:eastAsia="lt-LT"/>
        </w:rPr>
        <w:t>Alantos gimnazij</w:t>
      </w:r>
      <w:r w:rsidR="00F52C64">
        <w:rPr>
          <w:lang w:eastAsia="lt-LT"/>
        </w:rPr>
        <w:t>oje</w:t>
      </w:r>
      <w:r w:rsidR="0011310C" w:rsidRPr="0011310C">
        <w:rPr>
          <w:lang w:eastAsia="lt-LT"/>
        </w:rPr>
        <w:t>, A. Kraujelio g. 3, Alanta, Molėtų r.</w:t>
      </w:r>
      <w:r w:rsidR="0011310C">
        <w:rPr>
          <w:lang w:eastAsia="lt-LT"/>
        </w:rPr>
        <w:t>“</w:t>
      </w:r>
      <w:r>
        <w:rPr>
          <w:lang w:eastAsia="lt-LT"/>
        </w:rPr>
        <w:t>;</w:t>
      </w:r>
    </w:p>
    <w:p w14:paraId="42EC7027" w14:textId="120CD512" w:rsidR="0011310C" w:rsidRDefault="003769DD" w:rsidP="003769DD">
      <w:pPr>
        <w:tabs>
          <w:tab w:val="left" w:pos="680"/>
          <w:tab w:val="left" w:pos="1206"/>
        </w:tabs>
        <w:spacing w:line="360" w:lineRule="auto"/>
        <w:jc w:val="both"/>
      </w:pPr>
      <w:r>
        <w:tab/>
      </w:r>
      <w:r>
        <w:tab/>
        <w:t xml:space="preserve">1.4. </w:t>
      </w:r>
      <w:r w:rsidR="0011310C" w:rsidRPr="0011310C">
        <w:t>Molėtų r</w:t>
      </w:r>
      <w:r w:rsidR="00F52C64">
        <w:t>ajono</w:t>
      </w:r>
      <w:r w:rsidR="0011310C" w:rsidRPr="0011310C">
        <w:t xml:space="preserve"> Giedraičių Antano Jaroševičiaus gimnazija</w:t>
      </w:r>
      <w:r w:rsidR="0011310C">
        <w:t xml:space="preserve"> </w:t>
      </w:r>
      <w:r>
        <w:t xml:space="preserve">- </w:t>
      </w:r>
      <w:r w:rsidR="0011310C">
        <w:t>projektą</w:t>
      </w:r>
      <w:r w:rsidR="0011310C" w:rsidRPr="0011310C">
        <w:t xml:space="preserve"> </w:t>
      </w:r>
      <w:r w:rsidR="0011310C">
        <w:t>„</w:t>
      </w:r>
      <w:r w:rsidR="0011310C" w:rsidRPr="0011310C">
        <w:t>Saulės fotovoltinės elektrinės įrengimas Molėtų r</w:t>
      </w:r>
      <w:r w:rsidR="00C43E84">
        <w:t>.</w:t>
      </w:r>
      <w:r w:rsidR="0011310C" w:rsidRPr="0011310C">
        <w:t xml:space="preserve"> Giedraičių Antano Jaroševičiaus gimnazij</w:t>
      </w:r>
      <w:r w:rsidR="00F52C64">
        <w:t>oje</w:t>
      </w:r>
      <w:r w:rsidR="0011310C" w:rsidRPr="0011310C">
        <w:t>, Širvintų g. 16, Giedraičiai, Molėtų r.</w:t>
      </w:r>
      <w:r w:rsidR="0011310C">
        <w:t>“</w:t>
      </w:r>
      <w:r>
        <w:t>;</w:t>
      </w:r>
    </w:p>
    <w:p w14:paraId="303BCE71" w14:textId="3C5C5C92" w:rsidR="0011310C" w:rsidRDefault="003769DD" w:rsidP="003769DD">
      <w:pPr>
        <w:tabs>
          <w:tab w:val="left" w:pos="680"/>
          <w:tab w:val="left" w:pos="1206"/>
        </w:tabs>
        <w:spacing w:line="360" w:lineRule="auto"/>
        <w:jc w:val="both"/>
      </w:pPr>
      <w:r>
        <w:tab/>
      </w:r>
      <w:r>
        <w:tab/>
        <w:t>1.5.</w:t>
      </w:r>
      <w:r w:rsidR="00E53A6B">
        <w:t xml:space="preserve"> </w:t>
      </w:r>
      <w:r w:rsidR="0011310C" w:rsidRPr="0011310C">
        <w:t xml:space="preserve">Molėtų pradinė mokykla </w:t>
      </w:r>
      <w:r>
        <w:t xml:space="preserve">- </w:t>
      </w:r>
      <w:r w:rsidR="0011310C">
        <w:t>projektą</w:t>
      </w:r>
      <w:r w:rsidR="0011310C" w:rsidRPr="0011310C">
        <w:t xml:space="preserve"> </w:t>
      </w:r>
      <w:r w:rsidR="0011310C">
        <w:t>„</w:t>
      </w:r>
      <w:r w:rsidR="0011310C" w:rsidRPr="0011310C">
        <w:t>Saulės fotovoltinės elektrinės įrengimas Molėtų pradinė</w:t>
      </w:r>
      <w:r w:rsidR="00F52C64">
        <w:t xml:space="preserve">je </w:t>
      </w:r>
      <w:r w:rsidR="0011310C" w:rsidRPr="0011310C">
        <w:t>mokyk</w:t>
      </w:r>
      <w:r w:rsidR="00F52C64">
        <w:t>loje</w:t>
      </w:r>
      <w:r w:rsidR="0011310C" w:rsidRPr="0011310C">
        <w:t>, Graužinių g. 1, Molėtai</w:t>
      </w:r>
      <w:r w:rsidR="0011310C">
        <w:t>“</w:t>
      </w:r>
      <w:r>
        <w:t>;</w:t>
      </w:r>
    </w:p>
    <w:p w14:paraId="2384E504" w14:textId="3E581558" w:rsidR="0011310C" w:rsidRDefault="00E53A6B" w:rsidP="00E53A6B">
      <w:pPr>
        <w:tabs>
          <w:tab w:val="left" w:pos="680"/>
          <w:tab w:val="left" w:pos="1206"/>
        </w:tabs>
        <w:spacing w:line="360" w:lineRule="auto"/>
        <w:jc w:val="both"/>
      </w:pPr>
      <w:r>
        <w:tab/>
      </w:r>
      <w:r>
        <w:tab/>
        <w:t xml:space="preserve">1.6. </w:t>
      </w:r>
      <w:r w:rsidR="0011310C" w:rsidRPr="0011310C">
        <w:t xml:space="preserve">Molėtų progimnazija </w:t>
      </w:r>
      <w:r>
        <w:t xml:space="preserve">- </w:t>
      </w:r>
      <w:r w:rsidR="00F52C64">
        <w:t>projektą</w:t>
      </w:r>
      <w:r w:rsidR="00F52C64" w:rsidRPr="0011310C">
        <w:t xml:space="preserve"> </w:t>
      </w:r>
      <w:r w:rsidR="00F52C64">
        <w:t>„</w:t>
      </w:r>
      <w:r w:rsidR="0011310C" w:rsidRPr="0011310C">
        <w:t>Saulės fotovoltinės elektrinės įrengimas Molėtų progimnazij</w:t>
      </w:r>
      <w:r w:rsidR="00F52C64">
        <w:t>oje</w:t>
      </w:r>
      <w:r w:rsidR="0011310C" w:rsidRPr="0011310C">
        <w:t>, Jaunimo g. 1, Molėtai</w:t>
      </w:r>
      <w:r w:rsidR="00F52C64">
        <w:t>“</w:t>
      </w:r>
      <w:r>
        <w:t>;</w:t>
      </w:r>
    </w:p>
    <w:p w14:paraId="1E5F2A69" w14:textId="5437B5AC" w:rsidR="00F52C64" w:rsidRDefault="00E53A6B" w:rsidP="00E53A6B">
      <w:pPr>
        <w:tabs>
          <w:tab w:val="left" w:pos="680"/>
          <w:tab w:val="left" w:pos="1206"/>
        </w:tabs>
        <w:spacing w:line="360" w:lineRule="auto"/>
        <w:jc w:val="both"/>
      </w:pPr>
      <w:r>
        <w:tab/>
      </w:r>
      <w:r>
        <w:tab/>
        <w:t xml:space="preserve">1.7. </w:t>
      </w:r>
      <w:r w:rsidR="00F52C64" w:rsidRPr="00C43E84">
        <w:t>VšĮ Molėtų</w:t>
      </w:r>
      <w:r w:rsidR="00C43E84" w:rsidRPr="00C43E84">
        <w:t xml:space="preserve"> r. pirminės sveikatos priežiūros centras</w:t>
      </w:r>
      <w:r w:rsidR="00F52C64" w:rsidRPr="00C43E84">
        <w:t xml:space="preserve"> </w:t>
      </w:r>
      <w:r>
        <w:t xml:space="preserve">- </w:t>
      </w:r>
      <w:r w:rsidR="00F52C64" w:rsidRPr="00C43E84">
        <w:t>projektą „Saulės fotovoltinės elektrinės įrengimas VšĮ Molėtų</w:t>
      </w:r>
      <w:r w:rsidR="00C43E84" w:rsidRPr="00C43E84">
        <w:t xml:space="preserve"> r. pirminės sveikatos priežiūros centre</w:t>
      </w:r>
      <w:r w:rsidR="00F52C64" w:rsidRPr="00C43E84">
        <w:t>, Graužinių g. 2, Molėtai“</w:t>
      </w:r>
      <w:r>
        <w:t>;</w:t>
      </w:r>
    </w:p>
    <w:p w14:paraId="6923DBC7" w14:textId="7841661E" w:rsidR="00F52C64" w:rsidRDefault="00E53A6B" w:rsidP="00E53A6B">
      <w:pPr>
        <w:tabs>
          <w:tab w:val="left" w:pos="680"/>
          <w:tab w:val="left" w:pos="1206"/>
        </w:tabs>
        <w:spacing w:line="360" w:lineRule="auto"/>
        <w:jc w:val="both"/>
      </w:pPr>
      <w:r>
        <w:tab/>
      </w:r>
      <w:r>
        <w:tab/>
        <w:t xml:space="preserve">1.8. </w:t>
      </w:r>
      <w:r w:rsidR="00F52C64" w:rsidRPr="00F52C64">
        <w:t>VšĮ</w:t>
      </w:r>
      <w:r w:rsidR="00C43E84">
        <w:t xml:space="preserve"> </w:t>
      </w:r>
      <w:r w:rsidR="00F52C64" w:rsidRPr="00F52C64">
        <w:t>Molėtų ligoninė</w:t>
      </w:r>
      <w:r w:rsidR="00F52C64">
        <w:t xml:space="preserve"> </w:t>
      </w:r>
      <w:r>
        <w:t xml:space="preserve">- </w:t>
      </w:r>
      <w:r w:rsidR="00F52C64">
        <w:t>projektą „</w:t>
      </w:r>
      <w:r w:rsidR="00F52C64" w:rsidRPr="00F52C64">
        <w:t>Saulės fotovoltinės elektrinės įrengimas VšĮ Molėtų ligonin</w:t>
      </w:r>
      <w:r w:rsidR="00F52C64">
        <w:t>ėje</w:t>
      </w:r>
      <w:r w:rsidR="00F52C64" w:rsidRPr="00F52C64">
        <w:t>, Graužinių g. 3, Molėtai</w:t>
      </w:r>
      <w:r w:rsidR="00F52C64">
        <w:t>“</w:t>
      </w:r>
      <w:r>
        <w:t>;</w:t>
      </w:r>
    </w:p>
    <w:p w14:paraId="3C47F262" w14:textId="7FF7768B" w:rsidR="0011310C" w:rsidRPr="00D75D9D" w:rsidRDefault="00E53A6B" w:rsidP="00E53A6B">
      <w:pPr>
        <w:tabs>
          <w:tab w:val="left" w:pos="680"/>
          <w:tab w:val="left" w:pos="1206"/>
        </w:tabs>
        <w:spacing w:line="360" w:lineRule="auto"/>
        <w:jc w:val="both"/>
      </w:pPr>
      <w:r>
        <w:tab/>
      </w:r>
      <w:r>
        <w:tab/>
        <w:t xml:space="preserve">1.9. </w:t>
      </w:r>
      <w:r w:rsidR="00F52C64" w:rsidRPr="00F52C64">
        <w:t xml:space="preserve">Molėtų gimnazija </w:t>
      </w:r>
      <w:r>
        <w:t xml:space="preserve">- </w:t>
      </w:r>
      <w:r w:rsidR="00F52C64">
        <w:t>projektą</w:t>
      </w:r>
      <w:r w:rsidR="00F52C64" w:rsidRPr="00F52C64">
        <w:t xml:space="preserve"> </w:t>
      </w:r>
      <w:r w:rsidR="00F52C64">
        <w:t>„</w:t>
      </w:r>
      <w:r w:rsidR="00F52C64" w:rsidRPr="00F52C64">
        <w:t>Saulės fotovoltinės elektrinės įrengimas Molėtų gimnazij</w:t>
      </w:r>
      <w:r w:rsidR="00F52C64">
        <w:t>oje</w:t>
      </w:r>
      <w:r w:rsidR="00F52C64" w:rsidRPr="00F52C64">
        <w:t>, Jaunimo g. 5, Molėtai</w:t>
      </w:r>
      <w:r w:rsidR="00F52C64">
        <w:t>“.</w:t>
      </w:r>
    </w:p>
    <w:p w14:paraId="080B9EFE" w14:textId="43E2E9FE" w:rsidR="00BA095C" w:rsidRPr="00D75D9D" w:rsidRDefault="00BA095C" w:rsidP="00C43E84">
      <w:pPr>
        <w:pStyle w:val="Sraopastraipa"/>
        <w:numPr>
          <w:ilvl w:val="0"/>
          <w:numId w:val="1"/>
        </w:numPr>
        <w:tabs>
          <w:tab w:val="left" w:pos="680"/>
          <w:tab w:val="left" w:pos="1206"/>
        </w:tabs>
        <w:spacing w:line="360" w:lineRule="auto"/>
        <w:ind w:left="0" w:firstLine="1134"/>
        <w:jc w:val="both"/>
      </w:pPr>
      <w:r w:rsidRPr="00D75D9D">
        <w:t>Įsipareigoti padengti ne mažiau kaip 20 procentų tinkamų finansuoti projekt</w:t>
      </w:r>
      <w:r w:rsidR="00F52C64">
        <w:t>ų</w:t>
      </w:r>
      <w:r w:rsidRPr="00D75D9D">
        <w:t xml:space="preserve"> išlaidų, tenkančių</w:t>
      </w:r>
      <w:r w:rsidR="00F52C64">
        <w:t xml:space="preserve"> </w:t>
      </w:r>
      <w:r w:rsidR="002F09D5">
        <w:t>1.1</w:t>
      </w:r>
      <w:r w:rsidR="00E53A6B">
        <w:t>–</w:t>
      </w:r>
      <w:r w:rsidR="002F09D5">
        <w:t xml:space="preserve">1.9 punktuose </w:t>
      </w:r>
      <w:r w:rsidR="00E53A6B" w:rsidRPr="000B4726">
        <w:t>nurodytoms</w:t>
      </w:r>
      <w:r w:rsidR="002F09D5">
        <w:t xml:space="preserve"> </w:t>
      </w:r>
      <w:r w:rsidR="00F52C64">
        <w:t>įstaigoms</w:t>
      </w:r>
      <w:r w:rsidRPr="00D75D9D">
        <w:t>, bei užtikrinti netinkamų, bet projekt</w:t>
      </w:r>
      <w:r w:rsidR="00F52C64">
        <w:t>ų</w:t>
      </w:r>
      <w:r w:rsidRPr="00D75D9D">
        <w:t xml:space="preserve"> įgyvendinimui būtinų išlaidų apmokėjimą.</w:t>
      </w:r>
    </w:p>
    <w:p w14:paraId="2F7F42CC" w14:textId="3D5F5C4C" w:rsidR="007D4033" w:rsidRPr="00D75D9D" w:rsidRDefault="007D4033" w:rsidP="00C43E84">
      <w:pPr>
        <w:pStyle w:val="Sraopastraipa"/>
        <w:numPr>
          <w:ilvl w:val="0"/>
          <w:numId w:val="1"/>
        </w:numPr>
        <w:suppressAutoHyphens/>
        <w:spacing w:line="360" w:lineRule="auto"/>
        <w:ind w:left="0" w:firstLine="1134"/>
        <w:jc w:val="both"/>
        <w:textAlignment w:val="baseline"/>
      </w:pPr>
      <w:r w:rsidRPr="00D75D9D">
        <w:t xml:space="preserve">Pavesti </w:t>
      </w:r>
      <w:r w:rsidR="005678D0" w:rsidRPr="000B4726">
        <w:t xml:space="preserve">1 punkte nurodytų </w:t>
      </w:r>
      <w:r w:rsidR="00F52C64">
        <w:t xml:space="preserve">įstaigų vadovams </w:t>
      </w:r>
      <w:r w:rsidR="00BA095C" w:rsidRPr="00D75D9D">
        <w:t>or</w:t>
      </w:r>
      <w:r w:rsidR="00794C8D" w:rsidRPr="00D75D9D">
        <w:t>g</w:t>
      </w:r>
      <w:r w:rsidR="00BA095C" w:rsidRPr="00D75D9D">
        <w:t xml:space="preserve">anizuoti </w:t>
      </w:r>
      <w:r w:rsidR="005678D0" w:rsidRPr="005678D0">
        <w:t xml:space="preserve">1 punkte </w:t>
      </w:r>
      <w:r w:rsidRPr="00D75D9D">
        <w:t>nurodyt</w:t>
      </w:r>
      <w:r w:rsidR="00F52C64">
        <w:t>ų</w:t>
      </w:r>
      <w:r w:rsidRPr="00D75D9D">
        <w:t xml:space="preserve"> projekt</w:t>
      </w:r>
      <w:r w:rsidR="00F52C64">
        <w:t>ų</w:t>
      </w:r>
      <w:r w:rsidRPr="00D75D9D">
        <w:t xml:space="preserve"> rengimą bei įgyvendinimą.</w:t>
      </w:r>
    </w:p>
    <w:p w14:paraId="7B30D67F" w14:textId="4DDAC1A8" w:rsidR="003975CE" w:rsidRDefault="007D4033" w:rsidP="00C43E84">
      <w:pPr>
        <w:pStyle w:val="Sraopastraipa"/>
        <w:suppressAutoHyphens/>
        <w:spacing w:line="360" w:lineRule="auto"/>
        <w:ind w:left="0" w:firstLine="1134"/>
        <w:jc w:val="both"/>
        <w:textAlignment w:val="baseline"/>
      </w:pPr>
      <w:r w:rsidRPr="007D4033">
        <w:t>Šis sprendimas gali būti skundžiamas Lietuvos Respublikos administracinių bylų teisenos įstatymo nustatyta tvarka.</w:t>
      </w:r>
    </w:p>
    <w:p w14:paraId="1BA1D088" w14:textId="77777777" w:rsidR="00C16EA1" w:rsidRDefault="00C16EA1" w:rsidP="009B4614">
      <w:pPr>
        <w:tabs>
          <w:tab w:val="left" w:pos="680"/>
          <w:tab w:val="left" w:pos="1674"/>
        </w:tabs>
        <w:spacing w:line="360" w:lineRule="auto"/>
      </w:pPr>
    </w:p>
    <w:p w14:paraId="29C9B7C4"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A9BA32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7FC8DDA29C0D413280D4AE3DE2FC2CCA"/>
          </w:placeholder>
          <w:dropDownList>
            <w:listItem w:displayText="             " w:value="             "/>
            <w:listItem w:displayText="Saulius Jauneika" w:value="Saulius Jauneika"/>
          </w:dropDownList>
        </w:sdtPr>
        <w:sdtEndPr/>
        <w:sdtContent>
          <w:r w:rsidR="004D19A6">
            <w:t xml:space="preserve">             </w:t>
          </w:r>
        </w:sdtContent>
      </w:sdt>
    </w:p>
    <w:p w14:paraId="7FD018C3" w14:textId="77777777" w:rsidR="007951EA" w:rsidRDefault="007951EA" w:rsidP="007951EA">
      <w:pPr>
        <w:tabs>
          <w:tab w:val="left" w:pos="680"/>
          <w:tab w:val="left" w:pos="1674"/>
        </w:tabs>
        <w:spacing w:line="360" w:lineRule="auto"/>
      </w:pPr>
    </w:p>
    <w:p w14:paraId="6D52F71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2DEDA32"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E3496" w14:textId="77777777" w:rsidR="00E92127" w:rsidRDefault="00E92127">
      <w:r>
        <w:separator/>
      </w:r>
    </w:p>
  </w:endnote>
  <w:endnote w:type="continuationSeparator" w:id="0">
    <w:p w14:paraId="31B18521" w14:textId="77777777" w:rsidR="00E92127" w:rsidRDefault="00E9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56EBA" w14:textId="77777777" w:rsidR="00E92127" w:rsidRDefault="00E92127">
      <w:r>
        <w:separator/>
      </w:r>
    </w:p>
  </w:footnote>
  <w:footnote w:type="continuationSeparator" w:id="0">
    <w:p w14:paraId="76111474" w14:textId="77777777" w:rsidR="00E92127" w:rsidRDefault="00E92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B2F7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399C02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1528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AE871F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B5DB1" w14:textId="77777777" w:rsidR="00C16EA1" w:rsidRDefault="00384B4D">
    <w:pPr>
      <w:pStyle w:val="Antrats"/>
      <w:jc w:val="center"/>
    </w:pPr>
    <w:r>
      <w:rPr>
        <w:noProof/>
        <w:lang w:eastAsia="lt-LT"/>
      </w:rPr>
      <w:drawing>
        <wp:inline distT="0" distB="0" distL="0" distR="0" wp14:anchorId="05724D94" wp14:editId="0D16DB8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516DC"/>
    <w:multiLevelType w:val="multilevel"/>
    <w:tmpl w:val="1E8A120C"/>
    <w:lvl w:ilvl="0">
      <w:start w:val="1"/>
      <w:numFmt w:val="decimal"/>
      <w:lvlText w:val="%1."/>
      <w:lvlJc w:val="left"/>
      <w:pPr>
        <w:ind w:left="1854" w:hanging="360"/>
      </w:pPr>
    </w:lvl>
    <w:lvl w:ilvl="1">
      <w:start w:val="1"/>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27"/>
    <w:rsid w:val="000B4726"/>
    <w:rsid w:val="0011310C"/>
    <w:rsid w:val="001156B7"/>
    <w:rsid w:val="0012091C"/>
    <w:rsid w:val="00132437"/>
    <w:rsid w:val="001D6508"/>
    <w:rsid w:val="00211F14"/>
    <w:rsid w:val="00217F1E"/>
    <w:rsid w:val="0022675D"/>
    <w:rsid w:val="002D0E1D"/>
    <w:rsid w:val="002D23DC"/>
    <w:rsid w:val="002F09D5"/>
    <w:rsid w:val="00305758"/>
    <w:rsid w:val="00341D56"/>
    <w:rsid w:val="003769DD"/>
    <w:rsid w:val="00384B4D"/>
    <w:rsid w:val="003975CE"/>
    <w:rsid w:val="003A762C"/>
    <w:rsid w:val="00462BDE"/>
    <w:rsid w:val="004968FC"/>
    <w:rsid w:val="004D19A6"/>
    <w:rsid w:val="004F285B"/>
    <w:rsid w:val="00503B36"/>
    <w:rsid w:val="00504780"/>
    <w:rsid w:val="00561916"/>
    <w:rsid w:val="005678D0"/>
    <w:rsid w:val="005A4424"/>
    <w:rsid w:val="005B75B8"/>
    <w:rsid w:val="005F38B6"/>
    <w:rsid w:val="006213AE"/>
    <w:rsid w:val="006C4139"/>
    <w:rsid w:val="006D0E28"/>
    <w:rsid w:val="006D2E59"/>
    <w:rsid w:val="007069AE"/>
    <w:rsid w:val="00772DD7"/>
    <w:rsid w:val="00776F64"/>
    <w:rsid w:val="00794407"/>
    <w:rsid w:val="00794C2F"/>
    <w:rsid w:val="00794C8D"/>
    <w:rsid w:val="007951EA"/>
    <w:rsid w:val="00796C66"/>
    <w:rsid w:val="007A3F5C"/>
    <w:rsid w:val="007D4033"/>
    <w:rsid w:val="007E4516"/>
    <w:rsid w:val="00860B8B"/>
    <w:rsid w:val="00872337"/>
    <w:rsid w:val="008A401C"/>
    <w:rsid w:val="0093412A"/>
    <w:rsid w:val="009B4614"/>
    <w:rsid w:val="009E70D9"/>
    <w:rsid w:val="00A469DE"/>
    <w:rsid w:val="00AE325A"/>
    <w:rsid w:val="00BA095C"/>
    <w:rsid w:val="00BA65BB"/>
    <w:rsid w:val="00BB70B1"/>
    <w:rsid w:val="00C16EA1"/>
    <w:rsid w:val="00C43E84"/>
    <w:rsid w:val="00C57596"/>
    <w:rsid w:val="00C7755C"/>
    <w:rsid w:val="00CC05E1"/>
    <w:rsid w:val="00CC1DF9"/>
    <w:rsid w:val="00D03D5A"/>
    <w:rsid w:val="00D05FA8"/>
    <w:rsid w:val="00D37608"/>
    <w:rsid w:val="00D44F78"/>
    <w:rsid w:val="00D74773"/>
    <w:rsid w:val="00D75D9D"/>
    <w:rsid w:val="00D8136A"/>
    <w:rsid w:val="00DB7660"/>
    <w:rsid w:val="00DC6469"/>
    <w:rsid w:val="00E032E8"/>
    <w:rsid w:val="00E10EA9"/>
    <w:rsid w:val="00E52B5E"/>
    <w:rsid w:val="00E53A6B"/>
    <w:rsid w:val="00E92127"/>
    <w:rsid w:val="00EE645F"/>
    <w:rsid w:val="00EF6A79"/>
    <w:rsid w:val="00F52C64"/>
    <w:rsid w:val="00F54307"/>
    <w:rsid w:val="00F61A63"/>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8D4B5B2"/>
  <w15:chartTrackingRefBased/>
  <w15:docId w15:val="{9A995CA7-8F96-4CA5-A416-83AC4594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D4033"/>
    <w:pPr>
      <w:ind w:left="720"/>
      <w:contextualSpacing/>
    </w:pPr>
  </w:style>
  <w:style w:type="paragraph" w:styleId="Debesliotekstas">
    <w:name w:val="Balloon Text"/>
    <w:basedOn w:val="prastasis"/>
    <w:link w:val="DebesliotekstasDiagrama"/>
    <w:semiHidden/>
    <w:unhideWhenUsed/>
    <w:rsid w:val="00D75D9D"/>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D75D9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72296">
      <w:bodyDiv w:val="1"/>
      <w:marLeft w:val="0"/>
      <w:marRight w:val="0"/>
      <w:marTop w:val="0"/>
      <w:marBottom w:val="0"/>
      <w:divBdr>
        <w:top w:val="none" w:sz="0" w:space="0" w:color="auto"/>
        <w:left w:val="none" w:sz="0" w:space="0" w:color="auto"/>
        <w:bottom w:val="none" w:sz="0" w:space="0" w:color="auto"/>
        <w:right w:val="none" w:sz="0" w:space="0" w:color="auto"/>
      </w:divBdr>
    </w:div>
    <w:div w:id="80002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C8DDA29C0D413280D4AE3DE2FC2CCA"/>
        <w:category>
          <w:name w:val="Bendrosios nuostatos"/>
          <w:gallery w:val="placeholder"/>
        </w:category>
        <w:types>
          <w:type w:val="bbPlcHdr"/>
        </w:types>
        <w:behaviors>
          <w:behavior w:val="content"/>
        </w:behaviors>
        <w:guid w:val="{646B5221-88F5-4DBF-9547-C665FB42F814}"/>
      </w:docPartPr>
      <w:docPartBody>
        <w:p w:rsidR="00B739BD" w:rsidRDefault="00B739BD">
          <w:pPr>
            <w:pStyle w:val="7FC8DDA29C0D413280D4AE3DE2FC2CC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BD"/>
    <w:rsid w:val="00B739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FC8DDA29C0D413280D4AE3DE2FC2CCA">
    <w:name w:val="7FC8DDA29C0D413280D4AE3DE2FC2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CED86C0D507549BA02F434014425B3" ma:contentTypeVersion="2" ma:contentTypeDescription="Create a new document." ma:contentTypeScope="" ma:versionID="6eb04c00a32f05519d3ed23440aae293">
  <xsd:schema xmlns:xsd="http://www.w3.org/2001/XMLSchema" xmlns:xs="http://www.w3.org/2001/XMLSchema" xmlns:p="http://schemas.microsoft.com/office/2006/metadata/properties" xmlns:ns3="ef08e845-c1b4-41c9-a279-2807d8a8a94f" targetNamespace="http://schemas.microsoft.com/office/2006/metadata/properties" ma:root="true" ma:fieldsID="df537e76b880a8b85bb69a361fbd7097" ns3:_="">
    <xsd:import namespace="ef08e845-c1b4-41c9-a279-2807d8a8a9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8e845-c1b4-41c9-a279-2807d8a8a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2ED8F2-A030-4C72-825E-856951E82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8e845-c1b4-41c9-a279-2807d8a8a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FFFBB-1EA4-4E1F-BAFD-CC5CAEE64138}">
  <ds:schemaRefs>
    <ds:schemaRef ds:uri="http://schemas.microsoft.com/sharepoint/v3/contenttype/forms"/>
  </ds:schemaRefs>
</ds:datastoreItem>
</file>

<file path=customXml/itemProps3.xml><?xml version="1.0" encoding="utf-8"?>
<ds:datastoreItem xmlns:ds="http://schemas.openxmlformats.org/officeDocument/2006/customXml" ds:itemID="{1FE826BD-AC4D-46F5-A0D7-026030EA1BBB}">
  <ds:schemaRefs>
    <ds:schemaRef ds:uri="http://schemas.microsoft.com/office/2006/metadata/properties"/>
    <ds:schemaRef ds:uri="http://schemas.microsoft.com/office/2006/documentManagement/types"/>
    <ds:schemaRef ds:uri="ef08e845-c1b4-41c9-a279-2807d8a8a94f"/>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Tarybos spr_PR.dotx</Template>
  <TotalTime>2</TotalTime>
  <Pages>2</Pages>
  <Words>528</Words>
  <Characters>3934</Characters>
  <Application>Microsoft Office Word</Application>
  <DocSecurity>4</DocSecurity>
  <Lines>32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Dovilė Sabalinkė</cp:lastModifiedBy>
  <cp:revision>2</cp:revision>
  <cp:lastPrinted>2020-10-07T08:34:00Z</cp:lastPrinted>
  <dcterms:created xsi:type="dcterms:W3CDTF">2020-10-15T11:16:00Z</dcterms:created>
  <dcterms:modified xsi:type="dcterms:W3CDTF">2020-10-15T11:16:00Z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0x01010021CED86C0D507549BA02F434014425B3</vt:lpwstr>
  </property>
</Properties>
</file>