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B560E" w14:textId="77777777" w:rsidR="0046396C" w:rsidRPr="005F31A9" w:rsidRDefault="0046396C" w:rsidP="0046396C">
      <w:pPr>
        <w:tabs>
          <w:tab w:val="num" w:pos="0"/>
          <w:tab w:val="left" w:pos="720"/>
        </w:tabs>
        <w:spacing w:line="360" w:lineRule="auto"/>
        <w:jc w:val="center"/>
      </w:pPr>
      <w:r w:rsidRPr="005F31A9">
        <w:t>AIŠKINAMASIS RAŠTAS</w:t>
      </w:r>
    </w:p>
    <w:p w14:paraId="46AB75D2" w14:textId="4F208B85" w:rsidR="0046396C" w:rsidRPr="005F31A9" w:rsidRDefault="0046396C" w:rsidP="0046396C">
      <w:pPr>
        <w:jc w:val="center"/>
      </w:pPr>
      <w:r w:rsidRPr="005F31A9">
        <w:t>Dėl pritarimo projekto „Jaunimui palankių sveikatos priežiūros paslaugų (JPSPP) teikimo modelio diegimas Ukmergės, Širvintų ir Molėtų savivaldybėse“</w:t>
      </w:r>
      <w:r w:rsidR="00A83F50">
        <w:t xml:space="preserve"> veiklų</w:t>
      </w:r>
      <w:r w:rsidRPr="005F31A9">
        <w:t xml:space="preserve"> įgyvendinimui</w:t>
      </w:r>
    </w:p>
    <w:p w14:paraId="7D434B40" w14:textId="77777777" w:rsidR="0046396C" w:rsidRPr="005F31A9" w:rsidRDefault="0046396C" w:rsidP="0046396C">
      <w:pPr>
        <w:jc w:val="center"/>
      </w:pPr>
    </w:p>
    <w:p w14:paraId="3AD3E5A3" w14:textId="77777777" w:rsidR="0046396C" w:rsidRPr="005F31A9" w:rsidRDefault="0046396C" w:rsidP="0046396C">
      <w:pPr>
        <w:tabs>
          <w:tab w:val="num" w:pos="0"/>
          <w:tab w:val="left" w:pos="720"/>
          <w:tab w:val="num" w:pos="3960"/>
        </w:tabs>
        <w:spacing w:line="360" w:lineRule="auto"/>
        <w:ind w:firstLine="1134"/>
        <w:jc w:val="both"/>
        <w:rPr>
          <w:b/>
        </w:rPr>
      </w:pPr>
      <w:r w:rsidRPr="005F31A9">
        <w:rPr>
          <w:b/>
        </w:rPr>
        <w:t>1. Parengto tarybos sprendimo projekto tikslai ir uždaviniai</w:t>
      </w:r>
    </w:p>
    <w:p w14:paraId="7993D9C6" w14:textId="532B450D" w:rsidR="0046396C" w:rsidRPr="003F2EF9" w:rsidRDefault="0046396C" w:rsidP="00EC3A3B">
      <w:pPr>
        <w:spacing w:after="0" w:line="360" w:lineRule="auto"/>
        <w:ind w:firstLine="1134"/>
        <w:jc w:val="both"/>
        <w:rPr>
          <w:rFonts w:cs="Times New Roman"/>
          <w:szCs w:val="24"/>
        </w:rPr>
      </w:pPr>
      <w:r w:rsidRPr="005F31A9">
        <w:t>Projektas bus įgyvendinamas pagal 2014–2021 m. Europos ekonominės erdvės finansinio mechanizmo programą „Sveikata“</w:t>
      </w:r>
      <w:r w:rsidRPr="005F31A9">
        <w:rPr>
          <w:rFonts w:eastAsia="Calibri"/>
        </w:rPr>
        <w:t>.</w:t>
      </w:r>
      <w:r w:rsidR="00150A97">
        <w:t xml:space="preserve"> </w:t>
      </w:r>
      <w:r w:rsidRPr="005F31A9">
        <w:t xml:space="preserve">Sprendimo tikslas – įvykdyti išankstines sąlygas, būtinas </w:t>
      </w:r>
      <w:r w:rsidR="006F55EF">
        <w:t>Molėtų rajono savivaldybės administracijai, planuojančiai partnerio teisėmis</w:t>
      </w:r>
      <w:r w:rsidR="001E172D">
        <w:t xml:space="preserve"> dalyvauti</w:t>
      </w:r>
      <w:r w:rsidR="006F55EF">
        <w:t xml:space="preserve"> </w:t>
      </w:r>
      <w:r w:rsidRPr="005F31A9">
        <w:t>projekt</w:t>
      </w:r>
      <w:r w:rsidR="006F55EF">
        <w:t>o</w:t>
      </w:r>
      <w:r w:rsidRPr="005F31A9">
        <w:t xml:space="preserve"> </w:t>
      </w:r>
      <w:r w:rsidR="001F620A" w:rsidRPr="005F31A9">
        <w:t>„Jaunimui palankių sveikatos priežiūros paslaugų (JPSPP) teikimo modelio diegimas Ukmergės, Širvintų ir Molėtų savivaldybėse“</w:t>
      </w:r>
      <w:r w:rsidR="006F55EF">
        <w:t xml:space="preserve"> veiklų įgyvendinime.</w:t>
      </w:r>
      <w:r w:rsidR="003F2EF9">
        <w:t xml:space="preserve"> </w:t>
      </w:r>
      <w:r w:rsidRPr="005F31A9">
        <w:t>Sprendimu patvirtinamas ketinimas</w:t>
      </w:r>
      <w:r w:rsidR="006F55EF">
        <w:t xml:space="preserve"> sudaryti jungtinės veiklos </w:t>
      </w:r>
      <w:r w:rsidR="003F2EF9">
        <w:t xml:space="preserve">(partnerystės) </w:t>
      </w:r>
      <w:r w:rsidR="006F55EF">
        <w:t>sutartį</w:t>
      </w:r>
      <w:r w:rsidR="003F2EF9">
        <w:t xml:space="preserve"> </w:t>
      </w:r>
      <w:r w:rsidR="006F55EF">
        <w:t xml:space="preserve">su projekto </w:t>
      </w:r>
      <w:r w:rsidR="003F2EF9">
        <w:t xml:space="preserve">pareiškėju – </w:t>
      </w:r>
      <w:r w:rsidR="003F2EF9" w:rsidRPr="003F2EF9">
        <w:t>Ukmergės rajono savivaldybes visuomenės sveikatos biur</w:t>
      </w:r>
      <w:r w:rsidR="003F2EF9">
        <w:t xml:space="preserve">u bei kitu projekto partneriu – </w:t>
      </w:r>
      <w:r w:rsidR="003F2EF9" w:rsidRPr="003F2EF9">
        <w:rPr>
          <w:rFonts w:cs="Times New Roman"/>
          <w:szCs w:val="24"/>
        </w:rPr>
        <w:t>Širvintų rajono savivaldybės administracija</w:t>
      </w:r>
      <w:r w:rsidR="003F2EF9">
        <w:t>. G</w:t>
      </w:r>
      <w:r w:rsidR="005F31A9" w:rsidRPr="005F31A9">
        <w:t>avus finansavimą</w:t>
      </w:r>
      <w:r w:rsidR="006F55EF">
        <w:t xml:space="preserve"> – </w:t>
      </w:r>
      <w:r w:rsidRPr="005F31A9">
        <w:t>įgyvendinti projekt</w:t>
      </w:r>
      <w:r w:rsidR="006F55EF">
        <w:t>o veiklas</w:t>
      </w:r>
      <w:r w:rsidR="005F31A9">
        <w:t>.</w:t>
      </w:r>
      <w:r w:rsidRPr="005F31A9">
        <w:t xml:space="preserve"> Pr</w:t>
      </w:r>
      <w:r w:rsidR="001F620A" w:rsidRPr="005F31A9">
        <w:t>ogramos</w:t>
      </w:r>
      <w:r w:rsidRPr="005F31A9">
        <w:t xml:space="preserve"> tikslas –</w:t>
      </w:r>
      <w:r w:rsidR="001F620A" w:rsidRPr="005F31A9">
        <w:t xml:space="preserve"> sustiprinti bendruomenines</w:t>
      </w:r>
      <w:r w:rsidR="005664E6">
        <w:t xml:space="preserve"> </w:t>
      </w:r>
      <w:r w:rsidR="001F620A" w:rsidRPr="005F31A9">
        <w:t>psichikos sveikatos paslaugas ir skatinti JPSPP modelio plėtrą Lietuvoje.</w:t>
      </w:r>
      <w:r w:rsidRPr="005F31A9">
        <w:t xml:space="preserve"> </w:t>
      </w:r>
    </w:p>
    <w:p w14:paraId="53FC344C" w14:textId="0D2F11F9" w:rsidR="005F31A9" w:rsidRPr="005F31A9" w:rsidRDefault="005F31A9" w:rsidP="00EC3A3B">
      <w:pPr>
        <w:tabs>
          <w:tab w:val="num" w:pos="0"/>
          <w:tab w:val="left" w:pos="680"/>
          <w:tab w:val="left" w:pos="1674"/>
        </w:tabs>
        <w:spacing w:after="0" w:line="360" w:lineRule="auto"/>
        <w:ind w:firstLine="1134"/>
        <w:jc w:val="both"/>
      </w:pPr>
      <w:r w:rsidRPr="005F31A9">
        <w:t>Projekto tikslas</w:t>
      </w:r>
      <w:r>
        <w:t xml:space="preserve"> – </w:t>
      </w:r>
      <w:r w:rsidRPr="005F31A9">
        <w:t>teikti poreikius atitinkančias</w:t>
      </w:r>
      <w:r w:rsidR="005664E6">
        <w:t>,</w:t>
      </w:r>
      <w:r w:rsidRPr="005F31A9">
        <w:t xml:space="preserve"> kokybiškas ir prieinamas jaunimui palankias sveikatos priežiūros paslaugas bei paskatinti jaunus žmones rinktis sveikesnį gyvenimo būd</w:t>
      </w:r>
      <w:r>
        <w:t>ą</w:t>
      </w:r>
      <w:r w:rsidRPr="005F31A9">
        <w:t xml:space="preserve"> projekte numatytų savivaldybių teritorijose (Ukmergės, Mo</w:t>
      </w:r>
      <w:r>
        <w:t>lė</w:t>
      </w:r>
      <w:r w:rsidRPr="005F31A9">
        <w:t>tų ir Širvintų). Siekiant numatyt</w:t>
      </w:r>
      <w:r>
        <w:t>o</w:t>
      </w:r>
      <w:r w:rsidRPr="005F31A9">
        <w:t xml:space="preserve"> tikslo</w:t>
      </w:r>
      <w:r w:rsidR="00150A97">
        <w:t>,</w:t>
      </w:r>
      <w:r>
        <w:t xml:space="preserve"> </w:t>
      </w:r>
      <w:r w:rsidRPr="005F31A9">
        <w:t>jaunimui (14–29 m.) bus teikiamos palankios, konfidencialios paslaugos, padedan</w:t>
      </w:r>
      <w:r>
        <w:t>č</w:t>
      </w:r>
      <w:r w:rsidRPr="005F31A9">
        <w:t>ios stiprinti fizin</w:t>
      </w:r>
      <w:r>
        <w:t>ę</w:t>
      </w:r>
      <w:r w:rsidRPr="005F31A9">
        <w:t xml:space="preserve"> ir psichin</w:t>
      </w:r>
      <w:r>
        <w:t>ę</w:t>
      </w:r>
      <w:r w:rsidRPr="005F31A9">
        <w:t xml:space="preserve"> sveikat</w:t>
      </w:r>
      <w:r>
        <w:t>ą</w:t>
      </w:r>
      <w:r w:rsidRPr="005F31A9">
        <w:t xml:space="preserve">, bus prisidedama prie sveikos gyvensenos </w:t>
      </w:r>
      <w:r>
        <w:t>į</w:t>
      </w:r>
      <w:r w:rsidRPr="005F31A9">
        <w:t>pro</w:t>
      </w:r>
      <w:r>
        <w:t>č</w:t>
      </w:r>
      <w:r w:rsidRPr="005F31A9">
        <w:t>i</w:t>
      </w:r>
      <w:r>
        <w:t>ų</w:t>
      </w:r>
      <w:r w:rsidRPr="005F31A9">
        <w:t xml:space="preserve"> skatinimo, siekiant sumažinti jaun</w:t>
      </w:r>
      <w:r>
        <w:t>ų</w:t>
      </w:r>
      <w:r w:rsidRPr="005F31A9">
        <w:t xml:space="preserve"> žmoni</w:t>
      </w:r>
      <w:r>
        <w:t>ų</w:t>
      </w:r>
      <w:r w:rsidRPr="005F31A9">
        <w:t xml:space="preserve"> sergamum</w:t>
      </w:r>
      <w:r>
        <w:t>ą,</w:t>
      </w:r>
      <w:r w:rsidRPr="005F31A9">
        <w:t xml:space="preserve"> bei tikslingai spr</w:t>
      </w:r>
      <w:r>
        <w:t>ę</w:t>
      </w:r>
      <w:r w:rsidRPr="005F31A9">
        <w:t>sti jaunimui susir</w:t>
      </w:r>
      <w:r>
        <w:t>ū</w:t>
      </w:r>
      <w:r w:rsidRPr="005F31A9">
        <w:t>pinim</w:t>
      </w:r>
      <w:r>
        <w:t>ą</w:t>
      </w:r>
      <w:r w:rsidRPr="005F31A9">
        <w:t xml:space="preserve"> kelian</w:t>
      </w:r>
      <w:r>
        <w:t>č</w:t>
      </w:r>
      <w:r w:rsidRPr="005F31A9">
        <w:t>ias problemas.</w:t>
      </w:r>
    </w:p>
    <w:p w14:paraId="3C1D3FD3" w14:textId="1126F4D5" w:rsidR="005F31A9" w:rsidRPr="005F31A9" w:rsidRDefault="005F31A9" w:rsidP="00EC3A3B">
      <w:pPr>
        <w:tabs>
          <w:tab w:val="num" w:pos="0"/>
          <w:tab w:val="left" w:pos="680"/>
          <w:tab w:val="left" w:pos="1674"/>
        </w:tabs>
        <w:spacing w:after="0" w:line="360" w:lineRule="auto"/>
        <w:ind w:firstLine="1134"/>
        <w:jc w:val="both"/>
      </w:pPr>
      <w:r w:rsidRPr="005F31A9">
        <w:t xml:space="preserve">Tikslui pasiekti projekto metu </w:t>
      </w:r>
      <w:r w:rsidR="003F2EF9" w:rsidRPr="005F31A9">
        <w:t>kiekvie</w:t>
      </w:r>
      <w:r w:rsidR="003F2EF9">
        <w:t>n</w:t>
      </w:r>
      <w:r w:rsidR="00043795">
        <w:t>as</w:t>
      </w:r>
      <w:r w:rsidR="003F2EF9">
        <w:t xml:space="preserve"> projekto partneris</w:t>
      </w:r>
      <w:r w:rsidRPr="005F31A9">
        <w:t xml:space="preserve"> </w:t>
      </w:r>
      <w:r w:rsidR="00844F25">
        <w:t>į</w:t>
      </w:r>
      <w:r w:rsidRPr="005F31A9">
        <w:t>steigs JPSPP teikian</w:t>
      </w:r>
      <w:r w:rsidR="00844F25">
        <w:t>č</w:t>
      </w:r>
      <w:r w:rsidRPr="005F31A9">
        <w:t>i</w:t>
      </w:r>
      <w:r w:rsidR="00844F25">
        <w:t>ų</w:t>
      </w:r>
      <w:r w:rsidRPr="005F31A9">
        <w:t xml:space="preserve"> institucij</w:t>
      </w:r>
      <w:r w:rsidR="00844F25">
        <w:t>ų</w:t>
      </w:r>
      <w:r w:rsidRPr="005F31A9">
        <w:t xml:space="preserve"> tinkl</w:t>
      </w:r>
      <w:r w:rsidR="00043795">
        <w:t>ą</w:t>
      </w:r>
      <w:r w:rsidR="00844F25">
        <w:t xml:space="preserve"> </w:t>
      </w:r>
      <w:r w:rsidRPr="005F31A9">
        <w:t>(teis</w:t>
      </w:r>
      <w:r w:rsidR="00844F25">
        <w:t>ė</w:t>
      </w:r>
      <w:r w:rsidRPr="005F31A9">
        <w:t xml:space="preserve">tvarkos, socialines, švietimo bei jaunimo asociacijos), kurio </w:t>
      </w:r>
      <w:r w:rsidR="00150A97">
        <w:t xml:space="preserve">planuojama </w:t>
      </w:r>
      <w:r w:rsidRPr="005F31A9">
        <w:t>veikla – kompleksini</w:t>
      </w:r>
      <w:r w:rsidR="00844F25">
        <w:t>ų</w:t>
      </w:r>
      <w:r w:rsidRPr="005F31A9">
        <w:t xml:space="preserve"> paslaug</w:t>
      </w:r>
      <w:r w:rsidR="00844F25">
        <w:t>ų</w:t>
      </w:r>
      <w:r w:rsidRPr="005F31A9">
        <w:t xml:space="preserve"> jaunimui (sveikatos,</w:t>
      </w:r>
      <w:r w:rsidR="00844F25">
        <w:t xml:space="preserve"> </w:t>
      </w:r>
      <w:r w:rsidRPr="005F31A9">
        <w:t>švietimo, teis</w:t>
      </w:r>
      <w:r w:rsidR="00844F25">
        <w:t>ė</w:t>
      </w:r>
      <w:r w:rsidRPr="005F31A9">
        <w:t>saugos, socialini</w:t>
      </w:r>
      <w:r w:rsidR="00844F25">
        <w:t>ų</w:t>
      </w:r>
      <w:r w:rsidRPr="005F31A9">
        <w:t xml:space="preserve"> ir pan.) teikimas</w:t>
      </w:r>
      <w:r w:rsidR="00150A97">
        <w:t xml:space="preserve">. </w:t>
      </w:r>
      <w:r w:rsidR="00150A97" w:rsidRPr="005F31A9">
        <w:t>JPSPP teikian</w:t>
      </w:r>
      <w:r w:rsidR="00150A97">
        <w:t>č</w:t>
      </w:r>
      <w:r w:rsidR="00150A97" w:rsidRPr="005F31A9">
        <w:t>i</w:t>
      </w:r>
      <w:r w:rsidR="00150A97">
        <w:t>ų</w:t>
      </w:r>
      <w:r w:rsidR="00150A97" w:rsidRPr="005F31A9">
        <w:t xml:space="preserve"> institucij</w:t>
      </w:r>
      <w:r w:rsidR="00150A97">
        <w:t>ų</w:t>
      </w:r>
      <w:r w:rsidR="00150A97" w:rsidRPr="005F31A9">
        <w:t xml:space="preserve"> tinklas</w:t>
      </w:r>
      <w:r w:rsidRPr="005F31A9">
        <w:t xml:space="preserve"> prisid</w:t>
      </w:r>
      <w:r w:rsidR="00844F25">
        <w:t>ė</w:t>
      </w:r>
      <w:r w:rsidRPr="005F31A9">
        <w:t>s prie s</w:t>
      </w:r>
      <w:r w:rsidR="00844F25">
        <w:t>ė</w:t>
      </w:r>
      <w:r w:rsidRPr="005F31A9">
        <w:t xml:space="preserve">kmingo pilno </w:t>
      </w:r>
      <w:r w:rsidR="00150A97" w:rsidRPr="005F31A9">
        <w:t>algoritm</w:t>
      </w:r>
      <w:r w:rsidR="00150A97">
        <w:t>ų</w:t>
      </w:r>
      <w:r w:rsidR="00150A97" w:rsidRPr="005F31A9">
        <w:t xml:space="preserve"> </w:t>
      </w:r>
      <w:r w:rsidRPr="005F31A9">
        <w:t>komplekso diegimo kiekvienoje iš projekte dalyvaujan</w:t>
      </w:r>
      <w:r w:rsidR="00844F25">
        <w:t>č</w:t>
      </w:r>
      <w:r w:rsidRPr="005F31A9">
        <w:t>i</w:t>
      </w:r>
      <w:r w:rsidR="00844F25">
        <w:t>ų</w:t>
      </w:r>
      <w:r w:rsidRPr="005F31A9">
        <w:t xml:space="preserve"> savivaldybi</w:t>
      </w:r>
      <w:r w:rsidR="00150A97">
        <w:t>ų</w:t>
      </w:r>
      <w:r w:rsidRPr="005F31A9">
        <w:t>:</w:t>
      </w:r>
    </w:p>
    <w:p w14:paraId="49265CD7" w14:textId="31DBF7A9" w:rsidR="005F31A9" w:rsidRPr="005F31A9" w:rsidRDefault="005F31A9" w:rsidP="00EC3A3B">
      <w:pPr>
        <w:tabs>
          <w:tab w:val="num" w:pos="0"/>
          <w:tab w:val="left" w:pos="680"/>
          <w:tab w:val="left" w:pos="1674"/>
        </w:tabs>
        <w:spacing w:after="0" w:line="360" w:lineRule="auto"/>
        <w:ind w:firstLine="1134"/>
        <w:jc w:val="both"/>
      </w:pPr>
      <w:r w:rsidRPr="005F31A9">
        <w:t>1. Lytiškai plintan</w:t>
      </w:r>
      <w:r w:rsidR="00150A97">
        <w:t>č</w:t>
      </w:r>
      <w:r w:rsidRPr="005F31A9">
        <w:t>i</w:t>
      </w:r>
      <w:r w:rsidR="00150A97">
        <w:t>ų</w:t>
      </w:r>
      <w:r w:rsidRPr="005F31A9">
        <w:t xml:space="preserve"> infekcij</w:t>
      </w:r>
      <w:r w:rsidR="00150A97">
        <w:t>ų</w:t>
      </w:r>
      <w:r w:rsidRPr="005F31A9">
        <w:t xml:space="preserve"> ir neplanuoto n</w:t>
      </w:r>
      <w:r w:rsidR="005664E6">
        <w:t>ė</w:t>
      </w:r>
      <w:r w:rsidRPr="005F31A9">
        <w:t>štumo prevencija,</w:t>
      </w:r>
    </w:p>
    <w:p w14:paraId="5FC4801E" w14:textId="33928341" w:rsidR="005F31A9" w:rsidRPr="005F31A9" w:rsidRDefault="005F31A9" w:rsidP="00EC3A3B">
      <w:pPr>
        <w:tabs>
          <w:tab w:val="num" w:pos="0"/>
          <w:tab w:val="left" w:pos="680"/>
          <w:tab w:val="left" w:pos="1674"/>
        </w:tabs>
        <w:spacing w:after="0" w:line="360" w:lineRule="auto"/>
        <w:ind w:firstLine="1134"/>
        <w:jc w:val="both"/>
      </w:pPr>
      <w:r w:rsidRPr="005F31A9">
        <w:t>2. Psichik</w:t>
      </w:r>
      <w:r w:rsidR="00150A97">
        <w:t>ą</w:t>
      </w:r>
      <w:r w:rsidRPr="005F31A9">
        <w:t xml:space="preserve"> veikian</w:t>
      </w:r>
      <w:r w:rsidR="00150A97">
        <w:t>č</w:t>
      </w:r>
      <w:r w:rsidRPr="005F31A9">
        <w:t>i</w:t>
      </w:r>
      <w:r w:rsidR="00150A97">
        <w:t>ų</w:t>
      </w:r>
      <w:r w:rsidRPr="005F31A9">
        <w:t xml:space="preserve"> medžiag</w:t>
      </w:r>
      <w:r w:rsidR="00150A97">
        <w:t>ų</w:t>
      </w:r>
      <w:r w:rsidRPr="005F31A9">
        <w:t xml:space="preserve"> vartojimo prevencija,</w:t>
      </w:r>
    </w:p>
    <w:p w14:paraId="1073DAD7" w14:textId="77777777" w:rsidR="005F31A9" w:rsidRPr="005F31A9" w:rsidRDefault="005F31A9" w:rsidP="00EC3A3B">
      <w:pPr>
        <w:tabs>
          <w:tab w:val="num" w:pos="0"/>
          <w:tab w:val="left" w:pos="680"/>
          <w:tab w:val="left" w:pos="1674"/>
        </w:tabs>
        <w:spacing w:after="0" w:line="360" w:lineRule="auto"/>
        <w:ind w:firstLine="1134"/>
        <w:jc w:val="both"/>
      </w:pPr>
      <w:r w:rsidRPr="005F31A9">
        <w:t>3. Alkoholio vartojimo prevencija,</w:t>
      </w:r>
    </w:p>
    <w:p w14:paraId="479F18B6" w14:textId="77777777" w:rsidR="005F31A9" w:rsidRPr="005F31A9" w:rsidRDefault="005F31A9" w:rsidP="00EC3A3B">
      <w:pPr>
        <w:tabs>
          <w:tab w:val="num" w:pos="0"/>
          <w:tab w:val="left" w:pos="680"/>
          <w:tab w:val="left" w:pos="1674"/>
        </w:tabs>
        <w:spacing w:after="0" w:line="360" w:lineRule="auto"/>
        <w:ind w:firstLine="1134"/>
        <w:jc w:val="both"/>
      </w:pPr>
      <w:r w:rsidRPr="005F31A9">
        <w:t>4. Depresijos prevencija,</w:t>
      </w:r>
    </w:p>
    <w:p w14:paraId="3D83D735" w14:textId="305502A5" w:rsidR="005F31A9" w:rsidRPr="005F31A9" w:rsidRDefault="005F31A9" w:rsidP="00EC3A3B">
      <w:pPr>
        <w:tabs>
          <w:tab w:val="num" w:pos="0"/>
          <w:tab w:val="left" w:pos="680"/>
          <w:tab w:val="left" w:pos="1674"/>
        </w:tabs>
        <w:spacing w:after="0" w:line="360" w:lineRule="auto"/>
        <w:ind w:firstLine="1134"/>
        <w:jc w:val="both"/>
      </w:pPr>
      <w:r w:rsidRPr="005F31A9">
        <w:t>5. Savižudybi</w:t>
      </w:r>
      <w:r w:rsidR="00150A97">
        <w:t>ų</w:t>
      </w:r>
      <w:r w:rsidRPr="005F31A9">
        <w:t xml:space="preserve"> ir savižalos prevencija,</w:t>
      </w:r>
    </w:p>
    <w:p w14:paraId="05E3E4F9" w14:textId="4363F85C" w:rsidR="005F31A9" w:rsidRPr="005F31A9" w:rsidRDefault="005F31A9" w:rsidP="00EC3A3B">
      <w:pPr>
        <w:tabs>
          <w:tab w:val="num" w:pos="0"/>
          <w:tab w:val="left" w:pos="680"/>
          <w:tab w:val="left" w:pos="1674"/>
        </w:tabs>
        <w:spacing w:after="0" w:line="360" w:lineRule="auto"/>
        <w:ind w:firstLine="1134"/>
        <w:jc w:val="both"/>
      </w:pPr>
      <w:r w:rsidRPr="005F31A9">
        <w:t>6. Sveikatos sutrikim</w:t>
      </w:r>
      <w:r w:rsidR="00150A97">
        <w:t>ų</w:t>
      </w:r>
      <w:r w:rsidRPr="005F31A9">
        <w:t>, susijusi</w:t>
      </w:r>
      <w:r w:rsidR="00150A97">
        <w:t>ų</w:t>
      </w:r>
      <w:r w:rsidRPr="005F31A9">
        <w:t xml:space="preserve"> su antsvoriu ir nutukimu prevencija,</w:t>
      </w:r>
    </w:p>
    <w:p w14:paraId="12D3DA55" w14:textId="77777777" w:rsidR="005F31A9" w:rsidRPr="005F31A9" w:rsidRDefault="005F31A9" w:rsidP="00EC3A3B">
      <w:pPr>
        <w:tabs>
          <w:tab w:val="num" w:pos="0"/>
          <w:tab w:val="left" w:pos="680"/>
          <w:tab w:val="left" w:pos="1674"/>
        </w:tabs>
        <w:spacing w:after="0" w:line="360" w:lineRule="auto"/>
        <w:ind w:firstLine="1134"/>
        <w:jc w:val="both"/>
      </w:pPr>
      <w:r w:rsidRPr="005F31A9">
        <w:t>7. Seksualinio smurto prevencija,</w:t>
      </w:r>
    </w:p>
    <w:p w14:paraId="3523BF71" w14:textId="267217B0" w:rsidR="00844F25" w:rsidRDefault="005F31A9" w:rsidP="00EC3A3B">
      <w:pPr>
        <w:tabs>
          <w:tab w:val="num" w:pos="0"/>
          <w:tab w:val="left" w:pos="680"/>
          <w:tab w:val="left" w:pos="1674"/>
        </w:tabs>
        <w:spacing w:after="0" w:line="360" w:lineRule="auto"/>
        <w:ind w:firstLine="1134"/>
        <w:jc w:val="both"/>
      </w:pPr>
      <w:r w:rsidRPr="005F31A9">
        <w:lastRenderedPageBreak/>
        <w:t>8. Valgymo sutrikim</w:t>
      </w:r>
      <w:r w:rsidR="00150A97">
        <w:t>ų</w:t>
      </w:r>
      <w:r w:rsidRPr="005F31A9">
        <w:t xml:space="preserve"> prevencija.</w:t>
      </w:r>
      <w:r w:rsidR="001F620A" w:rsidRPr="005F31A9">
        <w:t xml:space="preserve"> </w:t>
      </w:r>
    </w:p>
    <w:p w14:paraId="59552319" w14:textId="161E36B7" w:rsidR="00150A97" w:rsidRDefault="0046396C" w:rsidP="00EC3A3B">
      <w:pPr>
        <w:tabs>
          <w:tab w:val="num" w:pos="0"/>
          <w:tab w:val="left" w:pos="680"/>
          <w:tab w:val="left" w:pos="1674"/>
        </w:tabs>
        <w:spacing w:after="0" w:line="360" w:lineRule="auto"/>
        <w:ind w:firstLine="1134"/>
        <w:jc w:val="both"/>
      </w:pPr>
      <w:r w:rsidRPr="005F31A9">
        <w:t>Tinkamos</w:t>
      </w:r>
      <w:r w:rsidR="00150A97">
        <w:t xml:space="preserve"> projekto </w:t>
      </w:r>
      <w:r w:rsidRPr="005F31A9">
        <w:t xml:space="preserve">išlaidos: </w:t>
      </w:r>
      <w:r w:rsidR="00BB6C5D">
        <w:t>r</w:t>
      </w:r>
      <w:r w:rsidR="005F31A9" w:rsidRPr="005F31A9">
        <w:t>anga (statyba, rekonstravima</w:t>
      </w:r>
      <w:r w:rsidR="00150A97">
        <w:t>s,</w:t>
      </w:r>
      <w:r w:rsidR="005F31A9" w:rsidRPr="005F31A9">
        <w:t xml:space="preserve"> remontas ir kiti darbai)</w:t>
      </w:r>
      <w:r w:rsidR="00844F25">
        <w:t>;</w:t>
      </w:r>
      <w:r w:rsidR="00150A97">
        <w:t xml:space="preserve"> </w:t>
      </w:r>
      <w:r w:rsidR="00844F25">
        <w:t>i</w:t>
      </w:r>
      <w:r w:rsidR="005F31A9" w:rsidRPr="005F31A9">
        <w:t>lgalaikis</w:t>
      </w:r>
      <w:r w:rsidR="00150A97">
        <w:t xml:space="preserve"> </w:t>
      </w:r>
      <w:r w:rsidR="00844F25">
        <w:t>t</w:t>
      </w:r>
      <w:r w:rsidR="005F31A9" w:rsidRPr="005F31A9">
        <w:t>urtas</w:t>
      </w:r>
      <w:r w:rsidR="00844F25">
        <w:t>; p</w:t>
      </w:r>
      <w:r w:rsidR="005F31A9" w:rsidRPr="005F31A9">
        <w:t>rek</w:t>
      </w:r>
      <w:r w:rsidR="00844F25">
        <w:t>ė</w:t>
      </w:r>
      <w:r w:rsidR="005F31A9" w:rsidRPr="005F31A9">
        <w:t>s</w:t>
      </w:r>
      <w:r w:rsidR="00844F25">
        <w:t xml:space="preserve"> </w:t>
      </w:r>
      <w:r w:rsidR="005F31A9" w:rsidRPr="005F31A9">
        <w:t>(trumpalaikis</w:t>
      </w:r>
      <w:r w:rsidR="00844F25">
        <w:t xml:space="preserve"> </w:t>
      </w:r>
      <w:r w:rsidR="005F31A9" w:rsidRPr="005F31A9">
        <w:t>turtas) ir paslaugos</w:t>
      </w:r>
      <w:r w:rsidR="00844F25">
        <w:t xml:space="preserve">; </w:t>
      </w:r>
      <w:r w:rsidR="005F31A9" w:rsidRPr="005F31A9">
        <w:t>darbo u</w:t>
      </w:r>
      <w:r w:rsidR="00844F25">
        <w:t>ž</w:t>
      </w:r>
      <w:r w:rsidR="005F31A9" w:rsidRPr="005F31A9">
        <w:t>mokestis</w:t>
      </w:r>
      <w:r w:rsidR="00844F25">
        <w:t>.</w:t>
      </w:r>
    </w:p>
    <w:p w14:paraId="2025DACE" w14:textId="77777777" w:rsidR="00EC3A3B" w:rsidRDefault="00EC3A3B" w:rsidP="00EC3A3B">
      <w:pPr>
        <w:tabs>
          <w:tab w:val="num" w:pos="0"/>
          <w:tab w:val="left" w:pos="680"/>
          <w:tab w:val="left" w:pos="1674"/>
        </w:tabs>
        <w:spacing w:after="0" w:line="360" w:lineRule="auto"/>
        <w:ind w:firstLine="1134"/>
        <w:jc w:val="both"/>
      </w:pPr>
    </w:p>
    <w:p w14:paraId="1E9E1452" w14:textId="37447BFB" w:rsidR="0046396C" w:rsidRPr="00150A97" w:rsidRDefault="0046396C" w:rsidP="00150A97">
      <w:pPr>
        <w:tabs>
          <w:tab w:val="num" w:pos="0"/>
          <w:tab w:val="left" w:pos="680"/>
          <w:tab w:val="left" w:pos="1674"/>
        </w:tabs>
        <w:spacing w:line="360" w:lineRule="auto"/>
        <w:ind w:firstLine="1134"/>
        <w:jc w:val="both"/>
      </w:pPr>
      <w:r w:rsidRPr="005F31A9">
        <w:rPr>
          <w:b/>
        </w:rPr>
        <w:t>2. Šiuo metu esantis teisinis reglamentavimas</w:t>
      </w:r>
    </w:p>
    <w:p w14:paraId="12DDC8D0" w14:textId="08A50F2E" w:rsidR="00043795" w:rsidRDefault="00043795" w:rsidP="0046396C">
      <w:pPr>
        <w:tabs>
          <w:tab w:val="num" w:pos="0"/>
          <w:tab w:val="left" w:pos="720"/>
          <w:tab w:val="num" w:pos="3960"/>
        </w:tabs>
        <w:spacing w:line="360" w:lineRule="auto"/>
        <w:ind w:firstLine="1134"/>
        <w:jc w:val="both"/>
      </w:pPr>
      <w:r w:rsidRPr="00EB0C9B">
        <w:t>Lietuvos Respublikos vietos savivaldos įstatymo 16 straipsnio 4 dali</w:t>
      </w:r>
      <w:r>
        <w:t>s</w:t>
      </w:r>
      <w:r w:rsidRPr="00EB0C9B">
        <w:t>,</w:t>
      </w:r>
      <w:r>
        <w:t xml:space="preserve"> </w:t>
      </w:r>
      <w:r w:rsidRPr="00D52322">
        <w:t xml:space="preserve">kvietimo „Adaptuoto ir išplėsto jaunimui palankių sveikatos priežiūros paslaugų (JPSPP) teikimo modelio įdiegimas“ pagal 2014-2021 m. Europos ekonominės erdvės finansinio mechanizmo programą „Sveikata“ gairių pareiškėjams, </w:t>
      </w:r>
      <w:r w:rsidR="002137E7" w:rsidRPr="00D52322">
        <w:t xml:space="preserve">patvirtintų </w:t>
      </w:r>
      <w:r w:rsidR="002137E7">
        <w:t xml:space="preserve">viešosios įstaigos Centrinės projektų valdymo agentūros direktoriaus pavaduotojo </w:t>
      </w:r>
      <w:r w:rsidR="002137E7" w:rsidRPr="00920E0E">
        <w:t>2020 m. liepos 28 d.</w:t>
      </w:r>
      <w:r w:rsidR="002137E7">
        <w:t xml:space="preserve"> potvarkiu Nr. Dr-20-2-2020-30 „Dėl kvietimo „Adaptuoto ir išplėsto jaunimui palankių sveikatos priežiūros paslaugų (JPSPP) teikimo modelio įdiegimas“ pagal 2014–2021 m. Europos ekonominės erdvės finansinio mechanizmo programą „Sveikata“ gairių pareiškėjams patvirtinimo“ </w:t>
      </w:r>
      <w:r w:rsidR="002137E7" w:rsidRPr="0006053E">
        <w:t xml:space="preserve">10, </w:t>
      </w:r>
      <w:r w:rsidR="002137E7">
        <w:t>32, 33 punktai</w:t>
      </w:r>
      <w:r>
        <w:t xml:space="preserve">, </w:t>
      </w:r>
      <w:r w:rsidRPr="001E153D">
        <w:t>Molėtų rajono savivaldybės strateginio veiklos plano 2020</w:t>
      </w:r>
      <w:r w:rsidRPr="001E153D">
        <w:rPr>
          <w:rStyle w:val="Emfaz"/>
        </w:rPr>
        <w:t>–</w:t>
      </w:r>
      <w:r w:rsidRPr="001E153D">
        <w:t xml:space="preserve">2022 metams, patvirtinto Molėtų rajono savivaldybės tarybos </w:t>
      </w:r>
      <w:r>
        <w:t>2020 m. s</w:t>
      </w:r>
      <w:r w:rsidRPr="00BE6CDB">
        <w:t>ausio 30 d</w:t>
      </w:r>
      <w:r>
        <w:t xml:space="preserve">. </w:t>
      </w:r>
      <w:r w:rsidRPr="001E153D">
        <w:t>sprendimu Nr</w:t>
      </w:r>
      <w:r>
        <w:t>. B1-1 „D</w:t>
      </w:r>
      <w:r w:rsidRPr="002A7184">
        <w:t xml:space="preserve">ėl </w:t>
      </w:r>
      <w:r>
        <w:t>M</w:t>
      </w:r>
      <w:r w:rsidRPr="002A7184">
        <w:t>olėtų rajono savivaldybės strateginio veiklos plano 2020-2022 metams patvirtinimo</w:t>
      </w:r>
      <w:r>
        <w:t xml:space="preserve">“ </w:t>
      </w:r>
      <w:r w:rsidRPr="008E1E6D">
        <w:t xml:space="preserve">savivaldybės </w:t>
      </w:r>
      <w:r w:rsidRPr="00135125">
        <w:t>sveikatos apsaugos programos</w:t>
      </w:r>
      <w:r>
        <w:t xml:space="preserve"> </w:t>
      </w:r>
      <w:r w:rsidRPr="00387F3C">
        <w:rPr>
          <w:bCs/>
        </w:rPr>
        <w:t xml:space="preserve">(Nr. 08) </w:t>
      </w:r>
      <w:r>
        <w:t>t</w:t>
      </w:r>
      <w:r w:rsidRPr="0083520D">
        <w:t xml:space="preserve">ikslų, </w:t>
      </w:r>
      <w:r w:rsidRPr="00135125">
        <w:t>uždavinių, priemonių, priemonių išlaidų ir produkto kriterijų suvestinės 01 tikslo „Kokybiškos ir prieinamos sveikatos priežiūros ir socialinės paslaugos“</w:t>
      </w:r>
      <w:r w:rsidRPr="00387F3C">
        <w:rPr>
          <w:b/>
          <w:bCs/>
          <w:sz w:val="20"/>
          <w:szCs w:val="20"/>
        </w:rPr>
        <w:t xml:space="preserve"> </w:t>
      </w:r>
      <w:r w:rsidRPr="00135125">
        <w:t>01 uždavinio „Teikti kokybiškas sveikatos priežiūros paslaugas“</w:t>
      </w:r>
      <w:r>
        <w:t xml:space="preserve"> 2 veiklos </w:t>
      </w:r>
      <w:r w:rsidRPr="00135125">
        <w:t>„Visuomenės sveikatos priežiūros paslaugų kokybės gerinimas ir plėtra Molėtų rajone“</w:t>
      </w:r>
      <w:r>
        <w:t xml:space="preserve"> </w:t>
      </w:r>
      <w:r w:rsidRPr="00135125">
        <w:t>priemon</w:t>
      </w:r>
      <w:r>
        <w:t>ė</w:t>
      </w:r>
      <w:r w:rsidRPr="00135125">
        <w:t xml:space="preserve"> 08.01.01.1</w:t>
      </w:r>
      <w:r w:rsidRPr="00387F3C">
        <w:rPr>
          <w:lang w:val="en-US"/>
        </w:rPr>
        <w:t>1</w:t>
      </w:r>
      <w:r>
        <w:t xml:space="preserve"> </w:t>
      </w:r>
      <w:r w:rsidRPr="00135125">
        <w:t>„</w:t>
      </w:r>
      <w:r>
        <w:t>A</w:t>
      </w:r>
      <w:r w:rsidRPr="00135125">
        <w:t>daptuoto ir išplėsto jaunimui palankių sveikatos priežiūros paslaugų (JPSPP) teikimo modelio įdiegimas</w:t>
      </w:r>
      <w:r>
        <w:t xml:space="preserve"> Molėtų rajone</w:t>
      </w:r>
      <w:r w:rsidRPr="00135125">
        <w:t>“</w:t>
      </w:r>
      <w:r>
        <w:t>.</w:t>
      </w:r>
    </w:p>
    <w:p w14:paraId="528B901F" w14:textId="7EBC24D4" w:rsidR="0046396C" w:rsidRPr="00150A97" w:rsidRDefault="0046396C" w:rsidP="0046396C">
      <w:pPr>
        <w:tabs>
          <w:tab w:val="num" w:pos="0"/>
          <w:tab w:val="left" w:pos="720"/>
          <w:tab w:val="num" w:pos="3960"/>
        </w:tabs>
        <w:spacing w:line="360" w:lineRule="auto"/>
        <w:ind w:firstLine="1134"/>
        <w:jc w:val="both"/>
        <w:rPr>
          <w:b/>
        </w:rPr>
      </w:pPr>
      <w:r w:rsidRPr="00150A97">
        <w:rPr>
          <w:b/>
        </w:rPr>
        <w:t>3. Galimos teigiamos ir neigiamos pasekmės priėmus siūlomą tarybos sprendimo projektą</w:t>
      </w:r>
    </w:p>
    <w:p w14:paraId="1159D293" w14:textId="18ABC795" w:rsidR="00BB6C5D" w:rsidRPr="00BB6C5D" w:rsidRDefault="0046396C" w:rsidP="00BB6C5D">
      <w:pPr>
        <w:tabs>
          <w:tab w:val="num" w:pos="0"/>
          <w:tab w:val="left" w:pos="680"/>
          <w:tab w:val="left" w:pos="1674"/>
        </w:tabs>
        <w:spacing w:after="0" w:line="360" w:lineRule="auto"/>
        <w:ind w:firstLine="1134"/>
        <w:jc w:val="both"/>
      </w:pPr>
      <w:r w:rsidRPr="00913F08">
        <w:t>Teigiamos pasekmės – g</w:t>
      </w:r>
      <w:r w:rsidR="00BB6C5D" w:rsidRPr="00913F08">
        <w:t>alimybė</w:t>
      </w:r>
      <w:r w:rsidR="00150A97" w:rsidRPr="00913F08">
        <w:t>,</w:t>
      </w:r>
      <w:r w:rsidR="00BB6C5D" w:rsidRPr="00913F08">
        <w:t xml:space="preserve"> pasinaudojus 2014–2021 m. Europos ekonominės erdvės finansinio mechanizmo programos „Sveikata“ </w:t>
      </w:r>
      <w:r w:rsidR="00BB6C5D" w:rsidRPr="00913F08">
        <w:rPr>
          <w:rFonts w:eastAsia="Calibri"/>
        </w:rPr>
        <w:t>lėšomis</w:t>
      </w:r>
      <w:r w:rsidR="00150A97" w:rsidRPr="00913F08">
        <w:rPr>
          <w:rFonts w:eastAsia="Calibri"/>
        </w:rPr>
        <w:t>,</w:t>
      </w:r>
      <w:r w:rsidR="00BB6C5D" w:rsidRPr="00913F08">
        <w:rPr>
          <w:rFonts w:eastAsia="Calibri"/>
        </w:rPr>
        <w:t xml:space="preserve"> investuoti į </w:t>
      </w:r>
      <w:r w:rsidR="00150A97" w:rsidRPr="00913F08">
        <w:rPr>
          <w:rFonts w:eastAsia="Calibri"/>
        </w:rPr>
        <w:t xml:space="preserve">jaunimo </w:t>
      </w:r>
      <w:r w:rsidR="00BB6C5D" w:rsidRPr="00913F08">
        <w:t>sveikatos prieži</w:t>
      </w:r>
      <w:r w:rsidR="00150A97" w:rsidRPr="00913F08">
        <w:t>ū</w:t>
      </w:r>
      <w:r w:rsidR="00BB6C5D" w:rsidRPr="00913F08">
        <w:t>r</w:t>
      </w:r>
      <w:r w:rsidR="00150A97" w:rsidRPr="00913F08">
        <w:t xml:space="preserve">ą, </w:t>
      </w:r>
      <w:r w:rsidR="00BB6C5D" w:rsidRPr="00913F08">
        <w:t>skatin</w:t>
      </w:r>
      <w:r w:rsidR="00150A97" w:rsidRPr="00913F08">
        <w:t>ti</w:t>
      </w:r>
      <w:r w:rsidR="00BB6C5D" w:rsidRPr="00913F08">
        <w:t xml:space="preserve"> sveik</w:t>
      </w:r>
      <w:r w:rsidR="00150A97" w:rsidRPr="00913F08">
        <w:t>ą</w:t>
      </w:r>
      <w:r w:rsidR="00BB6C5D" w:rsidRPr="00913F08">
        <w:t xml:space="preserve"> gyvenimo b</w:t>
      </w:r>
      <w:r w:rsidR="00150A97" w:rsidRPr="00913F08">
        <w:t>ū</w:t>
      </w:r>
      <w:r w:rsidR="00BB6C5D" w:rsidRPr="00913F08">
        <w:t>d</w:t>
      </w:r>
      <w:r w:rsidR="00150A97" w:rsidRPr="00913F08">
        <w:t>ą</w:t>
      </w:r>
      <w:r w:rsidR="00913F08" w:rsidRPr="00913F08">
        <w:t xml:space="preserve"> ir </w:t>
      </w:r>
      <w:r w:rsidR="00BB6C5D" w:rsidRPr="00913F08">
        <w:t>mažin</w:t>
      </w:r>
      <w:r w:rsidR="00913F08" w:rsidRPr="00913F08">
        <w:t>ti</w:t>
      </w:r>
      <w:r w:rsidR="00BB6C5D" w:rsidRPr="00913F08">
        <w:t xml:space="preserve"> susirgim</w:t>
      </w:r>
      <w:r w:rsidR="00913F08" w:rsidRPr="00913F08">
        <w:t>ų</w:t>
      </w:r>
      <w:r w:rsidR="00BB6C5D" w:rsidRPr="00913F08">
        <w:t xml:space="preserve"> rizik</w:t>
      </w:r>
      <w:r w:rsidR="00913F08" w:rsidRPr="00913F08">
        <w:t>ą.</w:t>
      </w:r>
      <w:r w:rsidR="00BB6C5D" w:rsidRPr="00913F08">
        <w:t xml:space="preserve"> </w:t>
      </w:r>
      <w:r w:rsidR="00913F08" w:rsidRPr="00913F08">
        <w:t>T</w:t>
      </w:r>
      <w:r w:rsidR="00BB6C5D" w:rsidRPr="00913F08">
        <w:t>ik</w:t>
      </w:r>
      <w:r w:rsidR="00913F08" w:rsidRPr="00913F08">
        <w:t>ė</w:t>
      </w:r>
      <w:r w:rsidR="00BB6C5D" w:rsidRPr="00913F08">
        <w:t>tina, jog ateityje sumaž</w:t>
      </w:r>
      <w:r w:rsidR="00913F08" w:rsidRPr="00913F08">
        <w:t>ė</w:t>
      </w:r>
      <w:r w:rsidR="00BB6C5D" w:rsidRPr="00913F08">
        <w:t>s išlaidos</w:t>
      </w:r>
      <w:r w:rsidR="00913F08" w:rsidRPr="00913F08">
        <w:t>,</w:t>
      </w:r>
      <w:r w:rsidR="00BB6C5D" w:rsidRPr="00913F08">
        <w:t xml:space="preserve"> skirtos </w:t>
      </w:r>
      <w:r w:rsidR="00913F08" w:rsidRPr="00913F08">
        <w:t xml:space="preserve">jaunimo </w:t>
      </w:r>
      <w:r w:rsidR="00BB6C5D" w:rsidRPr="00913F08">
        <w:t>sveikatos prieži</w:t>
      </w:r>
      <w:r w:rsidR="00913F08" w:rsidRPr="00913F08">
        <w:t>ū</w:t>
      </w:r>
      <w:r w:rsidR="00BB6C5D" w:rsidRPr="00913F08">
        <w:t xml:space="preserve">rai, nes bus </w:t>
      </w:r>
      <w:r w:rsidR="00913F08" w:rsidRPr="00913F08">
        <w:t>anksčiau</w:t>
      </w:r>
      <w:r w:rsidR="00BB6C5D" w:rsidRPr="00913F08">
        <w:t xml:space="preserve"> diagnozuojamos ligos</w:t>
      </w:r>
      <w:r w:rsidR="00913F08" w:rsidRPr="00913F08">
        <w:t xml:space="preserve"> ar užkertamas kelias jų atsiradimui</w:t>
      </w:r>
      <w:r w:rsidR="00BB6C5D" w:rsidRPr="00913F08">
        <w:t xml:space="preserve">. Organizuojant renginius jaunimui bus skatinamas socialinis bendravimas, vykdoma ugdomoji veikla. </w:t>
      </w:r>
    </w:p>
    <w:p w14:paraId="4F24D70B" w14:textId="3CB2A91F" w:rsidR="0046396C" w:rsidRPr="00BB6C5D" w:rsidRDefault="0046396C" w:rsidP="0046396C">
      <w:pPr>
        <w:tabs>
          <w:tab w:val="num" w:pos="0"/>
        </w:tabs>
        <w:spacing w:line="360" w:lineRule="auto"/>
        <w:ind w:firstLine="1134"/>
        <w:jc w:val="both"/>
      </w:pPr>
      <w:r w:rsidRPr="00BB6C5D">
        <w:t xml:space="preserve">Priėmus sprendimą neigiamų pasekmių nenumatoma. </w:t>
      </w:r>
    </w:p>
    <w:p w14:paraId="535A9C68" w14:textId="77777777" w:rsidR="0046396C" w:rsidRPr="00AF3342" w:rsidRDefault="0046396C" w:rsidP="0046396C">
      <w:pPr>
        <w:tabs>
          <w:tab w:val="num" w:pos="0"/>
          <w:tab w:val="left" w:pos="720"/>
        </w:tabs>
        <w:spacing w:line="360" w:lineRule="auto"/>
        <w:ind w:firstLine="1134"/>
        <w:jc w:val="both"/>
        <w:rPr>
          <w:b/>
        </w:rPr>
      </w:pPr>
      <w:r w:rsidRPr="00AF3342">
        <w:rPr>
          <w:b/>
        </w:rPr>
        <w:t>4. Priemonės sprendimui įgyvendinti</w:t>
      </w:r>
    </w:p>
    <w:p w14:paraId="562F32B2" w14:textId="1FAFE324" w:rsidR="0046396C" w:rsidRPr="00AF3342" w:rsidRDefault="0046396C" w:rsidP="0046396C">
      <w:pPr>
        <w:tabs>
          <w:tab w:val="num" w:pos="0"/>
        </w:tabs>
        <w:spacing w:line="360" w:lineRule="auto"/>
        <w:ind w:firstLine="1134"/>
        <w:jc w:val="both"/>
      </w:pPr>
      <w:r w:rsidRPr="00AF3342">
        <w:t xml:space="preserve">Organizuoti projekto </w:t>
      </w:r>
      <w:r w:rsidR="00043795">
        <w:t xml:space="preserve">veiklų </w:t>
      </w:r>
      <w:r w:rsidRPr="00AF3342">
        <w:t>įgyvendinimo procesą</w:t>
      </w:r>
      <w:r w:rsidR="00BB6C5D" w:rsidRPr="00AF3342">
        <w:t>.</w:t>
      </w:r>
    </w:p>
    <w:p w14:paraId="6BB8CC99" w14:textId="77777777" w:rsidR="0046396C" w:rsidRPr="00AF3342" w:rsidRDefault="0046396C" w:rsidP="0046396C">
      <w:pPr>
        <w:tabs>
          <w:tab w:val="num" w:pos="0"/>
          <w:tab w:val="left" w:pos="720"/>
          <w:tab w:val="num" w:pos="3960"/>
        </w:tabs>
        <w:spacing w:line="360" w:lineRule="auto"/>
        <w:ind w:firstLine="1134"/>
        <w:jc w:val="both"/>
        <w:rPr>
          <w:b/>
        </w:rPr>
      </w:pPr>
      <w:r w:rsidRPr="00AF3342">
        <w:rPr>
          <w:b/>
        </w:rPr>
        <w:lastRenderedPageBreak/>
        <w:t>5. Lėšų poreikis ir jų šaltiniai (prireikus skaičiavimai ir išlaidų sąmatos)</w:t>
      </w:r>
    </w:p>
    <w:p w14:paraId="53643979" w14:textId="39A99C11" w:rsidR="00913F08" w:rsidRPr="00AF3342" w:rsidRDefault="0046396C" w:rsidP="00043795">
      <w:pPr>
        <w:tabs>
          <w:tab w:val="num" w:pos="0"/>
        </w:tabs>
        <w:spacing w:line="360" w:lineRule="auto"/>
        <w:ind w:firstLine="1134"/>
        <w:jc w:val="both"/>
        <w:rPr>
          <w:lang w:eastAsia="lt-LT"/>
        </w:rPr>
      </w:pPr>
      <w:r w:rsidRPr="00AF3342">
        <w:t>Planuoj</w:t>
      </w:r>
      <w:r w:rsidR="00AF3342" w:rsidRPr="00AF3342">
        <w:t>ama b</w:t>
      </w:r>
      <w:r w:rsidRPr="00AF3342">
        <w:t xml:space="preserve">endra projekto vertė – </w:t>
      </w:r>
      <w:r w:rsidR="00BB6C5D" w:rsidRPr="00AF3342">
        <w:t>259 999,80</w:t>
      </w:r>
      <w:r w:rsidRPr="00AF3342">
        <w:t xml:space="preserve"> </w:t>
      </w:r>
      <w:r w:rsidRPr="00AF3342">
        <w:rPr>
          <w:lang w:eastAsia="lt-LT"/>
        </w:rPr>
        <w:t xml:space="preserve">Eur, iš jų </w:t>
      </w:r>
      <w:r w:rsidR="00BB6C5D" w:rsidRPr="00AF3342">
        <w:t>2014–2021 m. EEE finansinio mechanizmo lėšos</w:t>
      </w:r>
      <w:r w:rsidRPr="00AF3342">
        <w:rPr>
          <w:lang w:eastAsia="lt-LT"/>
        </w:rPr>
        <w:t xml:space="preserve"> – </w:t>
      </w:r>
      <w:r w:rsidR="00BB6C5D" w:rsidRPr="00AF3342">
        <w:t xml:space="preserve">259 999,80 </w:t>
      </w:r>
      <w:r w:rsidRPr="00AF3342">
        <w:rPr>
          <w:lang w:eastAsia="lt-LT"/>
        </w:rPr>
        <w:t>Eur</w:t>
      </w:r>
      <w:r w:rsidR="00AF3342" w:rsidRPr="00AF3342">
        <w:rPr>
          <w:lang w:eastAsia="lt-LT"/>
        </w:rPr>
        <w:t>. Bendrame projekto biudžete Molėtų rajono savivaldybės administracijai tenkanti dalis – 79 129,15 Eur.</w:t>
      </w:r>
      <w:r w:rsidRPr="00AF3342">
        <w:rPr>
          <w:lang w:eastAsia="lt-LT"/>
        </w:rPr>
        <w:t xml:space="preserve"> </w:t>
      </w:r>
    </w:p>
    <w:p w14:paraId="028A7C3D" w14:textId="77777777" w:rsidR="0046396C" w:rsidRPr="00AF3342" w:rsidRDefault="0046396C" w:rsidP="0046396C">
      <w:pPr>
        <w:tabs>
          <w:tab w:val="num" w:pos="0"/>
          <w:tab w:val="left" w:pos="720"/>
          <w:tab w:val="num" w:pos="3960"/>
        </w:tabs>
        <w:spacing w:line="360" w:lineRule="auto"/>
        <w:ind w:firstLine="1134"/>
        <w:jc w:val="both"/>
        <w:rPr>
          <w:b/>
        </w:rPr>
      </w:pPr>
      <w:r w:rsidRPr="00AF3342">
        <w:rPr>
          <w:b/>
        </w:rPr>
        <w:t>6. Vykdytojai, įvykdymo terminai</w:t>
      </w:r>
    </w:p>
    <w:p w14:paraId="15CCD208" w14:textId="735D6072" w:rsidR="0046396C" w:rsidRPr="00AF3342" w:rsidRDefault="0046396C" w:rsidP="0046396C">
      <w:pPr>
        <w:tabs>
          <w:tab w:val="num" w:pos="0"/>
        </w:tabs>
        <w:spacing w:line="360" w:lineRule="auto"/>
        <w:ind w:firstLine="1134"/>
        <w:jc w:val="both"/>
      </w:pPr>
      <w:r w:rsidRPr="00AF3342">
        <w:t>Molėtų rajono savivaldybės administracij</w:t>
      </w:r>
      <w:r w:rsidR="00AF3342" w:rsidRPr="00AF3342">
        <w:t xml:space="preserve">a. </w:t>
      </w:r>
      <w:r w:rsidRPr="00AF3342">
        <w:t xml:space="preserve">Projekto trukmė – </w:t>
      </w:r>
      <w:r w:rsidR="00AF3342" w:rsidRPr="00AF3342">
        <w:t>24</w:t>
      </w:r>
      <w:r w:rsidRPr="00AF3342">
        <w:t xml:space="preserve"> mėnesi</w:t>
      </w:r>
      <w:r w:rsidR="00AF3342" w:rsidRPr="00AF3342">
        <w:t>ai.</w:t>
      </w:r>
      <w:r w:rsidRPr="00AF3342">
        <w:t xml:space="preserve"> </w:t>
      </w:r>
    </w:p>
    <w:p w14:paraId="1D815F8D" w14:textId="77777777" w:rsidR="0046396C" w:rsidRPr="0046396C" w:rsidRDefault="0046396C" w:rsidP="0046396C">
      <w:pPr>
        <w:rPr>
          <w:color w:val="FF0000"/>
        </w:rPr>
      </w:pPr>
    </w:p>
    <w:sectPr w:rsidR="0046396C" w:rsidRPr="0046396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0FF"/>
    <w:rsid w:val="00043795"/>
    <w:rsid w:val="00150A97"/>
    <w:rsid w:val="001E172D"/>
    <w:rsid w:val="001F620A"/>
    <w:rsid w:val="002137E7"/>
    <w:rsid w:val="003610FF"/>
    <w:rsid w:val="003F2EF9"/>
    <w:rsid w:val="00453E38"/>
    <w:rsid w:val="0046396C"/>
    <w:rsid w:val="005664E6"/>
    <w:rsid w:val="005F31A9"/>
    <w:rsid w:val="006E1A1B"/>
    <w:rsid w:val="006F55EF"/>
    <w:rsid w:val="00844F25"/>
    <w:rsid w:val="00913F08"/>
    <w:rsid w:val="00A83F50"/>
    <w:rsid w:val="00AF3342"/>
    <w:rsid w:val="00BB6C5D"/>
    <w:rsid w:val="00EC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31443"/>
  <w15:chartTrackingRefBased/>
  <w15:docId w15:val="{B115CFBE-E0D5-4748-94B4-41DE513A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53E38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Emfaz">
    <w:name w:val="Emphasis"/>
    <w:basedOn w:val="Numatytasispastraiposriftas"/>
    <w:uiPriority w:val="20"/>
    <w:qFormat/>
    <w:rsid w:val="004639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3343</Words>
  <Characters>1907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Dovilė Sabalinkė</dc:creator>
  <cp:keywords/>
  <dc:description/>
  <cp:lastModifiedBy>Dovilė Sabalinkė</cp:lastModifiedBy>
  <cp:revision>11</cp:revision>
  <dcterms:created xsi:type="dcterms:W3CDTF">2020-10-14T07:52:00Z</dcterms:created>
  <dcterms:modified xsi:type="dcterms:W3CDTF">2020-10-15T08:20:00Z</dcterms:modified>
</cp:coreProperties>
</file>