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40"/>
        <w:gridCol w:w="1110"/>
        <w:gridCol w:w="986"/>
        <w:gridCol w:w="986"/>
        <w:gridCol w:w="1165"/>
      </w:tblGrid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2020 m. vasario 26  d. sprendimo Nr. B1-39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4 priedas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(Molėtų rajono savivaldybės tarybos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</w:t>
            </w:r>
            <w:r w:rsidR="001E3E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bookmarkStart w:id="0" w:name="_GoBack"/>
            <w:bookmarkEnd w:id="0"/>
            <w:r w:rsidR="001E3E43">
              <w:rPr>
                <w:rFonts w:eastAsia="Times New Roman" w:cs="Times New Roman"/>
                <w:color w:val="000000"/>
                <w:szCs w:val="24"/>
                <w:lang w:eastAsia="lt-LT"/>
              </w:rPr>
              <w:t>2020 m. rugsėjo 24</w:t>
            </w: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1E3E43">
              <w:rPr>
                <w:rFonts w:eastAsia="Times New Roman" w:cs="Times New Roman"/>
                <w:color w:val="000000"/>
                <w:szCs w:val="24"/>
                <w:lang w:eastAsia="lt-LT"/>
              </w:rPr>
              <w:t>236</w:t>
            </w:r>
          </w:p>
        </w:tc>
      </w:tr>
      <w:tr w:rsidR="00852224" w:rsidRPr="00852224" w:rsidTr="00852224">
        <w:trPr>
          <w:trHeight w:val="315"/>
        </w:trPr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4 priedo  redakcija)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52224" w:rsidRPr="00852224" w:rsidTr="00852224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52224" w:rsidRPr="00852224" w:rsidTr="00852224">
        <w:trPr>
          <w:trHeight w:val="934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852224" w:rsidRPr="00852224" w:rsidTr="00852224">
        <w:trPr>
          <w:trHeight w:val="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852224" w:rsidRPr="00852224" w:rsidTr="00852224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852224" w:rsidRPr="00852224" w:rsidTr="00852224">
        <w:trPr>
          <w:trHeight w:val="2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852224" w:rsidRPr="00852224" w:rsidTr="00852224">
        <w:trPr>
          <w:trHeight w:val="263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1,2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17,8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258,6</w:t>
            </w:r>
          </w:p>
        </w:tc>
      </w:tr>
      <w:tr w:rsidR="00852224" w:rsidRPr="00852224" w:rsidTr="00852224">
        <w:trPr>
          <w:trHeight w:val="48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17,6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852224" w:rsidRPr="00852224" w:rsidTr="00852224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536,4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</w:tr>
      <w:tr w:rsidR="00852224" w:rsidRPr="00852224" w:rsidTr="0085222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6,1</w:t>
            </w:r>
          </w:p>
        </w:tc>
      </w:tr>
      <w:tr w:rsidR="00852224" w:rsidRPr="00852224" w:rsidTr="0085222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27,7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</w:tr>
      <w:tr w:rsidR="00852224" w:rsidRPr="00852224" w:rsidTr="00852224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52224" w:rsidRPr="00852224" w:rsidTr="00852224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14,3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168,7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852224" w:rsidRPr="00852224" w:rsidTr="0085222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852224" w:rsidRPr="00852224" w:rsidTr="00852224">
        <w:trPr>
          <w:trHeight w:val="46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852224" w:rsidRPr="00852224" w:rsidTr="00852224">
        <w:trPr>
          <w:trHeight w:val="63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1021,3</w:t>
            </w:r>
          </w:p>
        </w:tc>
      </w:tr>
    </w:tbl>
    <w:p w:rsidR="00852224" w:rsidRPr="00852224" w:rsidRDefault="00852224" w:rsidP="00852224">
      <w:pPr>
        <w:jc w:val="center"/>
        <w:rPr>
          <w:rFonts w:cs="Times New Roman"/>
          <w:b/>
          <w:szCs w:val="24"/>
        </w:rPr>
      </w:pPr>
    </w:p>
    <w:p w:rsidR="001E6898" w:rsidRPr="00852224" w:rsidRDefault="00852224" w:rsidP="00852224">
      <w:pPr>
        <w:jc w:val="center"/>
      </w:pPr>
      <w:r>
        <w:rPr>
          <w:rFonts w:cs="Times New Roman"/>
          <w:szCs w:val="24"/>
        </w:rPr>
        <w:softHyphen/>
        <w:t>_________________</w:t>
      </w:r>
      <w:r w:rsidR="006C6FD9" w:rsidRPr="00BC1703">
        <w:rPr>
          <w:rFonts w:cs="Times New Roman"/>
          <w:szCs w:val="24"/>
        </w:rPr>
        <w:t>____________</w:t>
      </w:r>
    </w:p>
    <w:sectPr w:rsidR="001E6898" w:rsidRPr="00852224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43">
          <w:rPr>
            <w:noProof/>
          </w:rPr>
          <w:t>3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E3E43"/>
    <w:rsid w:val="001E6898"/>
    <w:rsid w:val="003749B8"/>
    <w:rsid w:val="0039221F"/>
    <w:rsid w:val="006C6FD9"/>
    <w:rsid w:val="00852224"/>
    <w:rsid w:val="008E55AE"/>
    <w:rsid w:val="00B81E39"/>
    <w:rsid w:val="00BC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816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2020-09-14T07:16:00Z</dcterms:created>
  <dcterms:modified xsi:type="dcterms:W3CDTF">2020-09-25T06:05:00Z</dcterms:modified>
</cp:coreProperties>
</file>