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860FB6" w:rsidRPr="00B33FC6" w:rsidRDefault="00860FB6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savivaldybės turto perdavimo uždarajai akcinei bendrovei „Molėtų šiluma“</w:t>
      </w:r>
      <w:r w:rsidR="00D332B8">
        <w:rPr>
          <w:rFonts w:ascii="Times New Roman" w:hAnsi="Times New Roman" w:cs="Times New Roman"/>
          <w:sz w:val="24"/>
          <w:szCs w:val="24"/>
        </w:rPr>
        <w:t xml:space="preserve"> pagal patikėjimo sutartį</w:t>
      </w:r>
    </w:p>
    <w:p w:rsidR="0042428B" w:rsidRPr="00FD7B15" w:rsidRDefault="0042428B" w:rsidP="0042428B">
      <w:pPr>
        <w:pStyle w:val="Sraopastraipa"/>
        <w:widowControl w:val="0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BA0C97" w:rsidRPr="00A13D51" w:rsidRDefault="0042428B" w:rsidP="00BA0C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51">
        <w:rPr>
          <w:rFonts w:ascii="Times New Roman" w:hAnsi="Times New Roman" w:cs="Times New Roman"/>
          <w:noProof/>
          <w:sz w:val="24"/>
          <w:szCs w:val="24"/>
        </w:rPr>
        <w:t xml:space="preserve">UAB „Molėtų </w:t>
      </w:r>
      <w:r w:rsidR="006F5212" w:rsidRPr="00A13D51">
        <w:rPr>
          <w:rFonts w:ascii="Times New Roman" w:hAnsi="Times New Roman" w:cs="Times New Roman"/>
          <w:noProof/>
          <w:sz w:val="24"/>
          <w:szCs w:val="24"/>
        </w:rPr>
        <w:t>šiluma</w:t>
      </w:r>
      <w:r w:rsidRPr="00A13D51">
        <w:rPr>
          <w:rFonts w:ascii="Times New Roman" w:hAnsi="Times New Roman" w:cs="Times New Roman"/>
          <w:noProof/>
          <w:sz w:val="24"/>
          <w:szCs w:val="24"/>
        </w:rPr>
        <w:t xml:space="preserve">“ (toliau – </w:t>
      </w:r>
      <w:r w:rsidR="00997167" w:rsidRPr="00A13D51">
        <w:rPr>
          <w:rFonts w:ascii="Times New Roman" w:hAnsi="Times New Roman" w:cs="Times New Roman"/>
          <w:noProof/>
          <w:sz w:val="24"/>
          <w:szCs w:val="24"/>
        </w:rPr>
        <w:t>Bendrovė</w:t>
      </w:r>
      <w:r w:rsidRPr="00A13D5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A13D51">
        <w:rPr>
          <w:rFonts w:ascii="Times New Roman" w:eastAsia="Times New Roman" w:hAnsi="Times New Roman" w:cs="Times New Roman"/>
          <w:sz w:val="24"/>
          <w:szCs w:val="24"/>
        </w:rPr>
        <w:t>2020 m</w:t>
      </w:r>
      <w:r w:rsidRPr="00C32C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6A64" w:rsidRPr="00C32C17">
        <w:rPr>
          <w:rFonts w:ascii="Times New Roman" w:eastAsia="Times New Roman" w:hAnsi="Times New Roman" w:cs="Times New Roman"/>
          <w:sz w:val="24"/>
          <w:szCs w:val="24"/>
        </w:rPr>
        <w:t xml:space="preserve">rugsėjo </w:t>
      </w:r>
      <w:r w:rsidR="00C32C17" w:rsidRPr="00C32C1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32C17">
        <w:rPr>
          <w:rFonts w:ascii="Times New Roman" w:eastAsia="Times New Roman" w:hAnsi="Times New Roman" w:cs="Times New Roman"/>
          <w:sz w:val="24"/>
          <w:szCs w:val="24"/>
        </w:rPr>
        <w:t xml:space="preserve"> d. raštu Nr.</w:t>
      </w:r>
      <w:r w:rsidR="00C32C17" w:rsidRPr="00C32C17">
        <w:rPr>
          <w:rFonts w:ascii="Times New Roman" w:eastAsia="Times New Roman" w:hAnsi="Times New Roman" w:cs="Times New Roman"/>
          <w:sz w:val="24"/>
          <w:szCs w:val="24"/>
        </w:rPr>
        <w:t xml:space="preserve"> 8-162 </w:t>
      </w:r>
      <w:r w:rsidRPr="00C32C17">
        <w:rPr>
          <w:rFonts w:ascii="Times New Roman" w:eastAsia="Times New Roman" w:hAnsi="Times New Roman" w:cs="Times New Roman"/>
          <w:sz w:val="24"/>
          <w:szCs w:val="24"/>
        </w:rPr>
        <w:t xml:space="preserve">„Dėl </w:t>
      </w:r>
      <w:r w:rsidR="00C32C17" w:rsidRPr="00C32C17">
        <w:rPr>
          <w:rFonts w:ascii="Times New Roman" w:eastAsia="Times New Roman" w:hAnsi="Times New Roman" w:cs="Times New Roman"/>
          <w:sz w:val="24"/>
          <w:szCs w:val="24"/>
        </w:rPr>
        <w:t xml:space="preserve">nekilnojamojo </w:t>
      </w:r>
      <w:r w:rsidRPr="00C32C17">
        <w:rPr>
          <w:rFonts w:ascii="Times New Roman" w:eastAsia="Times New Roman" w:hAnsi="Times New Roman" w:cs="Times New Roman"/>
          <w:sz w:val="24"/>
          <w:szCs w:val="24"/>
        </w:rPr>
        <w:t>turto perdavimo“</w:t>
      </w:r>
      <w:r w:rsidRPr="00C32C17">
        <w:rPr>
          <w:rFonts w:ascii="Times New Roman" w:hAnsi="Times New Roman" w:cs="Times New Roman"/>
          <w:sz w:val="24"/>
          <w:szCs w:val="24"/>
        </w:rPr>
        <w:t xml:space="preserve"> prašo perduoti </w:t>
      </w:r>
      <w:r w:rsidR="006C660A" w:rsidRPr="00C32C17">
        <w:rPr>
          <w:rFonts w:ascii="Times New Roman" w:hAnsi="Times New Roman" w:cs="Times New Roman"/>
          <w:sz w:val="24"/>
          <w:szCs w:val="24"/>
        </w:rPr>
        <w:t>šilumos tiekimui naudojamą turtą</w:t>
      </w:r>
      <w:r w:rsidRPr="00C32C17">
        <w:rPr>
          <w:rFonts w:ascii="Times New Roman" w:eastAsia="Times New Roman" w:hAnsi="Times New Roman" w:cs="Times New Roman"/>
          <w:sz w:val="24"/>
          <w:szCs w:val="24"/>
        </w:rPr>
        <w:t xml:space="preserve">. Rašte </w:t>
      </w:r>
      <w:r w:rsidRPr="00C32C17">
        <w:rPr>
          <w:rFonts w:ascii="Times New Roman" w:hAnsi="Times New Roman" w:cs="Times New Roman"/>
          <w:sz w:val="24"/>
          <w:szCs w:val="24"/>
        </w:rPr>
        <w:t xml:space="preserve">nurodo, kad turtas reikalingas </w:t>
      </w:r>
      <w:r w:rsidR="00997167" w:rsidRPr="00C32C17">
        <w:rPr>
          <w:rFonts w:ascii="Times New Roman" w:hAnsi="Times New Roman" w:cs="Times New Roman"/>
          <w:sz w:val="24"/>
          <w:szCs w:val="24"/>
        </w:rPr>
        <w:t>Bendrovei</w:t>
      </w:r>
      <w:r w:rsidRPr="00C32C17">
        <w:rPr>
          <w:rFonts w:ascii="Times New Roman" w:hAnsi="Times New Roman" w:cs="Times New Roman"/>
          <w:sz w:val="24"/>
          <w:szCs w:val="24"/>
        </w:rPr>
        <w:t xml:space="preserve"> perduotoms savivaldybės funkcijoms vykdyti - </w:t>
      </w:r>
      <w:r w:rsidR="00997167" w:rsidRPr="00C32C17">
        <w:rPr>
          <w:rFonts w:ascii="Times New Roman" w:hAnsi="Times New Roman" w:cs="Times New Roman"/>
          <w:sz w:val="24"/>
          <w:szCs w:val="24"/>
        </w:rPr>
        <w:t>šilumos ir karšto vandens</w:t>
      </w:r>
      <w:bookmarkStart w:id="0" w:name="_GoBack"/>
      <w:bookmarkEnd w:id="0"/>
      <w:r w:rsidR="00997167" w:rsidRPr="00A13D51">
        <w:rPr>
          <w:rFonts w:ascii="Times New Roman" w:hAnsi="Times New Roman" w:cs="Times New Roman"/>
          <w:sz w:val="24"/>
          <w:szCs w:val="24"/>
        </w:rPr>
        <w:t xml:space="preserve"> tiekimo organizavimui</w:t>
      </w:r>
      <w:r w:rsidRPr="00A13D51">
        <w:rPr>
          <w:rFonts w:ascii="Times New Roman" w:hAnsi="Times New Roman" w:cs="Times New Roman"/>
          <w:sz w:val="24"/>
          <w:szCs w:val="24"/>
        </w:rPr>
        <w:t xml:space="preserve"> - vykdyti. </w:t>
      </w:r>
      <w:r w:rsidR="00BA0C97" w:rsidRPr="00A13D51">
        <w:rPr>
          <w:rFonts w:ascii="Times New Roman" w:hAnsi="Times New Roman" w:cs="Times New Roman"/>
          <w:sz w:val="24"/>
          <w:szCs w:val="24"/>
        </w:rPr>
        <w:t xml:space="preserve">Nurodytas turtas </w:t>
      </w:r>
      <w:r w:rsidR="00B06A64">
        <w:rPr>
          <w:rFonts w:ascii="Times New Roman" w:hAnsi="Times New Roman" w:cs="Times New Roman"/>
          <w:sz w:val="24"/>
          <w:szCs w:val="24"/>
        </w:rPr>
        <w:t xml:space="preserve">Molėtų </w:t>
      </w:r>
      <w:r w:rsidR="00B06A64" w:rsidRPr="00C85A22">
        <w:rPr>
          <w:rFonts w:ascii="Times New Roman" w:hAnsi="Times New Roman" w:cs="Times New Roman"/>
          <w:sz w:val="24"/>
          <w:szCs w:val="24"/>
        </w:rPr>
        <w:t xml:space="preserve">„Vyturėlio“ vaikų lopšelio – darželio </w:t>
      </w:r>
      <w:r w:rsidR="00BA0C97" w:rsidRPr="00A13D51">
        <w:rPr>
          <w:rFonts w:ascii="Times New Roman" w:hAnsi="Times New Roman" w:cs="Times New Roman"/>
          <w:sz w:val="24"/>
          <w:szCs w:val="24"/>
        </w:rPr>
        <w:t>direktor</w:t>
      </w:r>
      <w:r w:rsidR="00B06A64">
        <w:rPr>
          <w:rFonts w:ascii="Times New Roman" w:hAnsi="Times New Roman" w:cs="Times New Roman"/>
          <w:sz w:val="24"/>
          <w:szCs w:val="24"/>
        </w:rPr>
        <w:t>iaus įsakymu</w:t>
      </w:r>
      <w:r w:rsidR="00BA0C97" w:rsidRPr="00A13D51">
        <w:rPr>
          <w:rFonts w:ascii="Times New Roman" w:hAnsi="Times New Roman" w:cs="Times New Roman"/>
          <w:sz w:val="24"/>
          <w:szCs w:val="24"/>
        </w:rPr>
        <w:t xml:space="preserve"> </w:t>
      </w:r>
      <w:r w:rsidR="00B06A64">
        <w:rPr>
          <w:rFonts w:ascii="Times New Roman" w:hAnsi="Times New Roman" w:cs="Times New Roman"/>
          <w:sz w:val="24"/>
          <w:szCs w:val="24"/>
        </w:rPr>
        <w:t>pripažintas nereikalingu įstaigos</w:t>
      </w:r>
      <w:r w:rsidR="00BA0C97" w:rsidRPr="00A13D51">
        <w:rPr>
          <w:rFonts w:ascii="Times New Roman" w:hAnsi="Times New Roman" w:cs="Times New Roman"/>
          <w:sz w:val="24"/>
          <w:szCs w:val="24"/>
        </w:rPr>
        <w:t xml:space="preserve"> veikl</w:t>
      </w:r>
      <w:r w:rsidR="00B06A64">
        <w:rPr>
          <w:rFonts w:ascii="Times New Roman" w:hAnsi="Times New Roman" w:cs="Times New Roman"/>
          <w:sz w:val="24"/>
          <w:szCs w:val="24"/>
        </w:rPr>
        <w:t>ai</w:t>
      </w:r>
      <w:r w:rsidR="00BA0C97" w:rsidRPr="00A13D51">
        <w:rPr>
          <w:rFonts w:ascii="Times New Roman" w:hAnsi="Times New Roman" w:cs="Times New Roman"/>
          <w:sz w:val="24"/>
          <w:szCs w:val="24"/>
        </w:rPr>
        <w:t>.</w:t>
      </w:r>
    </w:p>
    <w:p w:rsidR="0042428B" w:rsidRPr="00A13D51" w:rsidRDefault="0042428B" w:rsidP="0042428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D51">
        <w:rPr>
          <w:rFonts w:ascii="Times New Roman" w:hAnsi="Times New Roman" w:cs="Times New Roman"/>
          <w:sz w:val="24"/>
          <w:szCs w:val="24"/>
        </w:rPr>
        <w:t>Parengto sprendimo projekto tikslas – p</w:t>
      </w:r>
      <w:r w:rsidRPr="00A13D51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 w:rsidR="00997167" w:rsidRPr="00A13D51">
        <w:rPr>
          <w:rFonts w:ascii="Times New Roman" w:eastAsia="Times New Roman" w:hAnsi="Times New Roman" w:cs="Times New Roman"/>
          <w:sz w:val="24"/>
          <w:szCs w:val="24"/>
        </w:rPr>
        <w:t>Bendrovei p</w:t>
      </w:r>
      <w:r w:rsidRPr="00A13D51">
        <w:rPr>
          <w:rFonts w:ascii="Times New Roman" w:hAnsi="Times New Roman" w:cs="Times New Roman"/>
          <w:noProof/>
          <w:sz w:val="24"/>
          <w:szCs w:val="24"/>
        </w:rPr>
        <w:t xml:space="preserve">agal patikėjimo sutartį </w:t>
      </w:r>
      <w:r w:rsidRPr="00A13D51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10 (dešimčiai) metų Molėtų rajono savivaldybei nuosavybės teise</w:t>
      </w:r>
      <w:r w:rsidR="00B06A64">
        <w:rPr>
          <w:rFonts w:ascii="Times New Roman" w:eastAsia="Times New Roman" w:hAnsi="Times New Roman" w:cs="Times New Roman"/>
          <w:sz w:val="24"/>
          <w:szCs w:val="24"/>
        </w:rPr>
        <w:t xml:space="preserve"> ir šiuo metu Molėtų „Vyturėlio“ vaikų lopšelio-darželio patikėjimo teise valdomą turtą – 40,34 kv. m ploto patalpas, esančias Molėtų r. sav., Suginčių sen., Suginčių k., Darželio g. 1.</w:t>
      </w:r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42428B" w:rsidRDefault="0042428B" w:rsidP="0042428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30 punktas, 16 straipsnio 2 dalies </w:t>
      </w:r>
      <w:r>
        <w:rPr>
          <w:rFonts w:ascii="Times New Roman" w:hAnsi="Times New Roman" w:cs="Times New Roman"/>
          <w:bCs/>
          <w:sz w:val="24"/>
          <w:szCs w:val="24"/>
        </w:rPr>
        <w:t xml:space="preserve">26 punktas; </w:t>
      </w:r>
    </w:p>
    <w:p w:rsidR="0042428B" w:rsidRDefault="0042428B" w:rsidP="0042428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Lietuvos Respublikos valstybės ir savivaldybių turto valdymo, naudojimo ir disponavimo juo įstatymo 8 straipsnio 1 dalies 1 punktas, </w:t>
      </w:r>
      <w:r>
        <w:rPr>
          <w:rFonts w:ascii="Times New Roman" w:hAnsi="Times New Roman" w:cs="Times New Roman"/>
          <w:sz w:val="24"/>
          <w:szCs w:val="24"/>
        </w:rPr>
        <w:t>12 straipsnio 1, 3, 4 dalys.</w:t>
      </w:r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8E0C57" w:rsidRDefault="0042428B" w:rsidP="008E0C57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Teigiamos pasekmės - Savivaldybei nuosavybės teise priklausantis turtas bus perduotas </w:t>
      </w:r>
      <w:r w:rsidR="008E0C57">
        <w:rPr>
          <w:rFonts w:ascii="Times New Roman" w:hAnsi="Times New Roman" w:cs="Times New Roman"/>
          <w:sz w:val="24"/>
          <w:szCs w:val="24"/>
        </w:rPr>
        <w:t>Bendrovei</w:t>
      </w:r>
      <w:r w:rsidR="00B950B3">
        <w:rPr>
          <w:rFonts w:ascii="Times New Roman" w:hAnsi="Times New Roman" w:cs="Times New Roman"/>
          <w:sz w:val="24"/>
          <w:szCs w:val="24"/>
        </w:rPr>
        <w:t xml:space="preserve"> pagal patikėjimo sutart</w:t>
      </w:r>
      <w:r w:rsidR="00757251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0C57" w:rsidRPr="008E0C57">
        <w:rPr>
          <w:rFonts w:ascii="Times New Roman" w:hAnsi="Times New Roman" w:cs="Times New Roman"/>
          <w:sz w:val="24"/>
          <w:szCs w:val="24"/>
        </w:rPr>
        <w:t xml:space="preserve"> </w:t>
      </w:r>
      <w:r w:rsidR="008E0C57">
        <w:rPr>
          <w:rFonts w:ascii="Times New Roman" w:hAnsi="Times New Roman" w:cs="Times New Roman"/>
          <w:sz w:val="24"/>
          <w:szCs w:val="24"/>
        </w:rPr>
        <w:t>Turtas perduodamas siekiant tikslo, kad</w:t>
      </w:r>
      <w:r w:rsidR="008E0C57" w:rsidRPr="008E0C57">
        <w:rPr>
          <w:rFonts w:ascii="Times New Roman" w:hAnsi="Times New Roman" w:cs="Times New Roman"/>
          <w:sz w:val="24"/>
          <w:szCs w:val="24"/>
        </w:rPr>
        <w:t xml:space="preserve"> </w:t>
      </w:r>
      <w:r w:rsidR="008E0C57" w:rsidRPr="00A13D51">
        <w:rPr>
          <w:rFonts w:ascii="Times New Roman" w:hAnsi="Times New Roman" w:cs="Times New Roman"/>
          <w:sz w:val="24"/>
          <w:szCs w:val="24"/>
        </w:rPr>
        <w:t xml:space="preserve">šilumos ir karšto vandens tiekimo </w:t>
      </w:r>
      <w:r w:rsidR="008E0C57">
        <w:rPr>
          <w:rFonts w:ascii="Times New Roman" w:hAnsi="Times New Roman" w:cs="Times New Roman"/>
          <w:sz w:val="24"/>
          <w:szCs w:val="24"/>
        </w:rPr>
        <w:t xml:space="preserve">funkcijas </w:t>
      </w:r>
      <w:r w:rsidR="008E0C57">
        <w:rPr>
          <w:rFonts w:ascii="Times New Roman" w:eastAsia="Times New Roman" w:hAnsi="Times New Roman" w:cs="Times New Roman"/>
          <w:sz w:val="24"/>
          <w:szCs w:val="24"/>
        </w:rPr>
        <w:t>vykdytų Bendrovė, kuri turi šios srities specialistus ir atsakinga už šios veiklos įgyvendinimą Molėtų rajone.</w:t>
      </w:r>
    </w:p>
    <w:p w:rsidR="0042428B" w:rsidRDefault="0042428B" w:rsidP="0042428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Neigiamų pasekmių nenumatoma.</w:t>
      </w:r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42428B" w:rsidRDefault="008E0C57" w:rsidP="0042428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parengtos</w:t>
      </w:r>
      <w:r w:rsidR="007A25FF">
        <w:rPr>
          <w:rFonts w:ascii="Times New Roman" w:hAnsi="Times New Roman" w:cs="Times New Roman"/>
          <w:sz w:val="24"/>
          <w:szCs w:val="24"/>
        </w:rPr>
        <w:t xml:space="preserve"> patikėjimo sutart</w:t>
      </w:r>
      <w:r w:rsidR="00B950B3">
        <w:rPr>
          <w:rFonts w:ascii="Times New Roman" w:hAnsi="Times New Roman" w:cs="Times New Roman"/>
          <w:sz w:val="24"/>
          <w:szCs w:val="24"/>
        </w:rPr>
        <w:t>i</w:t>
      </w:r>
      <w:r w:rsidR="0042428B">
        <w:rPr>
          <w:rFonts w:ascii="Times New Roman" w:hAnsi="Times New Roman" w:cs="Times New Roman"/>
          <w:sz w:val="24"/>
          <w:szCs w:val="24"/>
        </w:rPr>
        <w:t>s, turto priėmimo ir perdavimo akta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428B">
        <w:rPr>
          <w:rFonts w:ascii="Times New Roman" w:hAnsi="Times New Roman" w:cs="Times New Roman"/>
          <w:sz w:val="24"/>
          <w:szCs w:val="24"/>
        </w:rPr>
        <w:t>.</w:t>
      </w:r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tabs>
          <w:tab w:val="left" w:pos="993"/>
          <w:tab w:val="left" w:pos="1276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42428B" w:rsidRDefault="0042428B" w:rsidP="0042428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42428B" w:rsidRDefault="0042428B" w:rsidP="005621F0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Molėtų raj</w:t>
      </w:r>
      <w:r w:rsidR="00FD7B15">
        <w:rPr>
          <w:rFonts w:ascii="Times New Roman" w:hAnsi="Times New Roman" w:cs="Times New Roman"/>
          <w:sz w:val="24"/>
          <w:szCs w:val="24"/>
        </w:rPr>
        <w:t>ono savivaldybės administracija</w:t>
      </w:r>
    </w:p>
    <w:sectPr w:rsidR="0042428B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F4" w:rsidRDefault="00373DF4" w:rsidP="00294E3A">
      <w:pPr>
        <w:spacing w:after="0" w:line="240" w:lineRule="auto"/>
      </w:pPr>
      <w:r>
        <w:separator/>
      </w:r>
    </w:p>
  </w:endnote>
  <w:endnote w:type="continuationSeparator" w:id="0">
    <w:p w:rsidR="00373DF4" w:rsidRDefault="00373DF4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F4" w:rsidRDefault="00373DF4" w:rsidP="00294E3A">
      <w:pPr>
        <w:spacing w:after="0" w:line="240" w:lineRule="auto"/>
      </w:pPr>
      <w:r>
        <w:separator/>
      </w:r>
    </w:p>
  </w:footnote>
  <w:footnote w:type="continuationSeparator" w:id="0">
    <w:p w:rsidR="00373DF4" w:rsidRDefault="00373DF4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218"/>
    <w:multiLevelType w:val="hybridMultilevel"/>
    <w:tmpl w:val="3E3616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26F5"/>
    <w:multiLevelType w:val="multilevel"/>
    <w:tmpl w:val="B5CE2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3" w15:restartNumberingAfterBreak="0">
    <w:nsid w:val="1C860455"/>
    <w:multiLevelType w:val="hybridMultilevel"/>
    <w:tmpl w:val="F544B702"/>
    <w:lvl w:ilvl="0" w:tplc="4AFAA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6535D"/>
    <w:rsid w:val="000720A0"/>
    <w:rsid w:val="000739C2"/>
    <w:rsid w:val="00083A44"/>
    <w:rsid w:val="000948B9"/>
    <w:rsid w:val="00095E52"/>
    <w:rsid w:val="000C44B1"/>
    <w:rsid w:val="000F0786"/>
    <w:rsid w:val="00125DFD"/>
    <w:rsid w:val="00144E76"/>
    <w:rsid w:val="00147EC1"/>
    <w:rsid w:val="00153E5A"/>
    <w:rsid w:val="00166D38"/>
    <w:rsid w:val="00170170"/>
    <w:rsid w:val="001704A4"/>
    <w:rsid w:val="001963BB"/>
    <w:rsid w:val="001A01DE"/>
    <w:rsid w:val="001A1CE6"/>
    <w:rsid w:val="001A263C"/>
    <w:rsid w:val="001D403E"/>
    <w:rsid w:val="0026312C"/>
    <w:rsid w:val="00294A4D"/>
    <w:rsid w:val="00294E3A"/>
    <w:rsid w:val="002B5A6D"/>
    <w:rsid w:val="002B694C"/>
    <w:rsid w:val="002C6856"/>
    <w:rsid w:val="002E3C1F"/>
    <w:rsid w:val="0031595A"/>
    <w:rsid w:val="00335D02"/>
    <w:rsid w:val="003370DF"/>
    <w:rsid w:val="003573BB"/>
    <w:rsid w:val="00360CC1"/>
    <w:rsid w:val="0037041C"/>
    <w:rsid w:val="00373DF4"/>
    <w:rsid w:val="003769A0"/>
    <w:rsid w:val="00380631"/>
    <w:rsid w:val="003847FD"/>
    <w:rsid w:val="003C3EFE"/>
    <w:rsid w:val="003F505B"/>
    <w:rsid w:val="00402E6D"/>
    <w:rsid w:val="00417976"/>
    <w:rsid w:val="004205CE"/>
    <w:rsid w:val="0042428B"/>
    <w:rsid w:val="00435F29"/>
    <w:rsid w:val="00452665"/>
    <w:rsid w:val="0048653D"/>
    <w:rsid w:val="00492EF8"/>
    <w:rsid w:val="004A46E4"/>
    <w:rsid w:val="004C0DEA"/>
    <w:rsid w:val="004C6389"/>
    <w:rsid w:val="004D42A2"/>
    <w:rsid w:val="004D6FA3"/>
    <w:rsid w:val="004F764E"/>
    <w:rsid w:val="00544E63"/>
    <w:rsid w:val="005477EE"/>
    <w:rsid w:val="005515BC"/>
    <w:rsid w:val="005551D8"/>
    <w:rsid w:val="005621F0"/>
    <w:rsid w:val="00570AE8"/>
    <w:rsid w:val="00575191"/>
    <w:rsid w:val="00586733"/>
    <w:rsid w:val="005C1344"/>
    <w:rsid w:val="005D2463"/>
    <w:rsid w:val="005F081A"/>
    <w:rsid w:val="0062088F"/>
    <w:rsid w:val="006A7331"/>
    <w:rsid w:val="006A7898"/>
    <w:rsid w:val="006B5030"/>
    <w:rsid w:val="006C660A"/>
    <w:rsid w:val="006D1858"/>
    <w:rsid w:val="006D653C"/>
    <w:rsid w:val="006F5212"/>
    <w:rsid w:val="00705AB7"/>
    <w:rsid w:val="00726E67"/>
    <w:rsid w:val="007346D9"/>
    <w:rsid w:val="00736A5B"/>
    <w:rsid w:val="00747F15"/>
    <w:rsid w:val="00757251"/>
    <w:rsid w:val="00787F71"/>
    <w:rsid w:val="007A25FF"/>
    <w:rsid w:val="007C0D57"/>
    <w:rsid w:val="007D7668"/>
    <w:rsid w:val="00860FB6"/>
    <w:rsid w:val="00865050"/>
    <w:rsid w:val="00874E0D"/>
    <w:rsid w:val="008A5066"/>
    <w:rsid w:val="008E0BCD"/>
    <w:rsid w:val="008E0C57"/>
    <w:rsid w:val="00900B6A"/>
    <w:rsid w:val="00915566"/>
    <w:rsid w:val="00921568"/>
    <w:rsid w:val="009752C8"/>
    <w:rsid w:val="00985FD7"/>
    <w:rsid w:val="00997167"/>
    <w:rsid w:val="009B5E75"/>
    <w:rsid w:val="00A05AB3"/>
    <w:rsid w:val="00A13D51"/>
    <w:rsid w:val="00A2538A"/>
    <w:rsid w:val="00A47567"/>
    <w:rsid w:val="00A637DD"/>
    <w:rsid w:val="00AA31D3"/>
    <w:rsid w:val="00AB50F8"/>
    <w:rsid w:val="00AD3AD9"/>
    <w:rsid w:val="00AE0BDB"/>
    <w:rsid w:val="00AE57EE"/>
    <w:rsid w:val="00B0265D"/>
    <w:rsid w:val="00B06A64"/>
    <w:rsid w:val="00B20382"/>
    <w:rsid w:val="00B307AC"/>
    <w:rsid w:val="00B33FC6"/>
    <w:rsid w:val="00B46D3E"/>
    <w:rsid w:val="00B92874"/>
    <w:rsid w:val="00B950B3"/>
    <w:rsid w:val="00BA0C97"/>
    <w:rsid w:val="00BB65BF"/>
    <w:rsid w:val="00BC3FC3"/>
    <w:rsid w:val="00BE3248"/>
    <w:rsid w:val="00C10E6E"/>
    <w:rsid w:val="00C32C17"/>
    <w:rsid w:val="00C4148E"/>
    <w:rsid w:val="00C45726"/>
    <w:rsid w:val="00C51AB6"/>
    <w:rsid w:val="00C6037E"/>
    <w:rsid w:val="00C85A22"/>
    <w:rsid w:val="00C93042"/>
    <w:rsid w:val="00C93C6C"/>
    <w:rsid w:val="00CB2380"/>
    <w:rsid w:val="00CB738A"/>
    <w:rsid w:val="00CC052F"/>
    <w:rsid w:val="00CD5856"/>
    <w:rsid w:val="00CE20AB"/>
    <w:rsid w:val="00CE5176"/>
    <w:rsid w:val="00CE68EF"/>
    <w:rsid w:val="00D0119F"/>
    <w:rsid w:val="00D0651A"/>
    <w:rsid w:val="00D12472"/>
    <w:rsid w:val="00D245A1"/>
    <w:rsid w:val="00D27283"/>
    <w:rsid w:val="00D332B8"/>
    <w:rsid w:val="00D55F06"/>
    <w:rsid w:val="00D60684"/>
    <w:rsid w:val="00D66A8E"/>
    <w:rsid w:val="00D9016D"/>
    <w:rsid w:val="00DA52A6"/>
    <w:rsid w:val="00DB5946"/>
    <w:rsid w:val="00DB741A"/>
    <w:rsid w:val="00DE31F5"/>
    <w:rsid w:val="00DE5781"/>
    <w:rsid w:val="00E20841"/>
    <w:rsid w:val="00E20B29"/>
    <w:rsid w:val="00E25151"/>
    <w:rsid w:val="00E350B9"/>
    <w:rsid w:val="00E41AAB"/>
    <w:rsid w:val="00E730B7"/>
    <w:rsid w:val="00E9059D"/>
    <w:rsid w:val="00EB695D"/>
    <w:rsid w:val="00EE7263"/>
    <w:rsid w:val="00F14366"/>
    <w:rsid w:val="00F23A87"/>
    <w:rsid w:val="00F85561"/>
    <w:rsid w:val="00F967B5"/>
    <w:rsid w:val="00FA110D"/>
    <w:rsid w:val="00FA1FDB"/>
    <w:rsid w:val="00FA44FA"/>
    <w:rsid w:val="00FD7862"/>
    <w:rsid w:val="00FD7B15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134F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Aleksiejūnienė Vanda</cp:lastModifiedBy>
  <cp:revision>10</cp:revision>
  <cp:lastPrinted>2014-06-06T08:31:00Z</cp:lastPrinted>
  <dcterms:created xsi:type="dcterms:W3CDTF">2020-09-15T13:00:00Z</dcterms:created>
  <dcterms:modified xsi:type="dcterms:W3CDTF">2020-09-16T08:55:00Z</dcterms:modified>
</cp:coreProperties>
</file>