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13CEB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51FD" w:rsidRPr="00A151FD">
        <w:rPr>
          <w:b/>
          <w:caps/>
        </w:rPr>
        <w:t xml:space="preserve">DĖL </w:t>
      </w:r>
      <w:r w:rsidR="00A707EC">
        <w:rPr>
          <w:b/>
          <w:caps/>
        </w:rPr>
        <w:t>pritarimo sutarčiai su lietuvos žydų (litvakų) bendruomene</w:t>
      </w:r>
      <w:bookmarkStart w:id="2" w:name="_GoBack"/>
      <w:bookmarkEnd w:id="2"/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247F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6247F">
        <w:t>rugsėjo</w:t>
      </w:r>
      <w:r w:rsidR="00D13CEB">
        <w:t xml:space="preserve">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D6247F">
        <w:t> </w:t>
      </w:r>
      <w:r w:rsidR="00D6247F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151FD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F7A52" w:rsidRDefault="001F7A52" w:rsidP="001F7A5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>
        <w:rPr>
          <w:b/>
        </w:rPr>
        <w:t xml:space="preserve"> </w:t>
      </w:r>
      <w: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 bei atsižvelgdama į Lietuvos žydų (</w:t>
      </w:r>
      <w:proofErr w:type="spellStart"/>
      <w:r>
        <w:t>litvakų</w:t>
      </w:r>
      <w:proofErr w:type="spellEnd"/>
      <w:r>
        <w:t xml:space="preserve">) bendruomenės 2020 m. rugsėjo 14 d. raštą „Dėl bendradarbiavimo sutarties rengiant ir įgyvendinant Europos žydų kultūros paveldo kelią Lietuvoje pateikimo“, </w:t>
      </w:r>
    </w:p>
    <w:p w:rsidR="001F7A52" w:rsidRDefault="001F7A52" w:rsidP="001F7A5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   n u s p r e n d ž i a:</w:t>
      </w:r>
    </w:p>
    <w:p w:rsidR="001F7A52" w:rsidRDefault="001F7A52" w:rsidP="001F7A52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Pritarti, kad būtų pasirašyta bendradarbiavimo sutartis su Lietuvos žydų (</w:t>
      </w:r>
      <w:proofErr w:type="spellStart"/>
      <w:r>
        <w:t>litvakų</w:t>
      </w:r>
      <w:proofErr w:type="spellEnd"/>
      <w:r>
        <w:t>) bendruomene rengiant ir įgyvendinant Europos žydų kultūros paveldo kelią Lietuvoje (sutarties projektas pridedamas).</w:t>
      </w:r>
    </w:p>
    <w:p w:rsidR="001F7A52" w:rsidRDefault="001F7A52" w:rsidP="001F7A52">
      <w:pPr>
        <w:spacing w:line="360" w:lineRule="auto"/>
        <w:ind w:firstLine="709"/>
        <w:jc w:val="both"/>
      </w:pPr>
      <w:r>
        <w:t xml:space="preserve">         Šis sprendimas gali būti skundžiamas Lietuvos Respublikos administracinių bylų teisenos įstatymo nustatyta tvarka.</w:t>
      </w:r>
    </w:p>
    <w:p w:rsidR="00895BB5" w:rsidRPr="00895BB5" w:rsidRDefault="00895BB5" w:rsidP="006B1194">
      <w:pPr>
        <w:pStyle w:val="Sraopastraipa"/>
        <w:tabs>
          <w:tab w:val="left" w:pos="1560"/>
        </w:tabs>
        <w:spacing w:line="360" w:lineRule="auto"/>
        <w:ind w:left="1247"/>
        <w:jc w:val="both"/>
        <w:rPr>
          <w:lang w:eastAsia="lt-LT"/>
        </w:rPr>
      </w:pPr>
    </w:p>
    <w:p w:rsidR="00DA5E95" w:rsidRPr="00895BB5" w:rsidRDefault="00DA5E95" w:rsidP="00895BB5">
      <w:pPr>
        <w:spacing w:line="360" w:lineRule="auto"/>
        <w:jc w:val="both"/>
        <w:rPr>
          <w:lang w:eastAsia="lt-LT"/>
        </w:rPr>
      </w:pPr>
    </w:p>
    <w:p w:rsidR="00D13CEB" w:rsidRP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</w:p>
    <w:p w:rsidR="003975CE" w:rsidRDefault="00F21B44" w:rsidP="00D13CEB">
      <w:pPr>
        <w:spacing w:line="360" w:lineRule="auto"/>
        <w:ind w:firstLine="680"/>
        <w:jc w:val="both"/>
      </w:pPr>
      <w:r>
        <w:t xml:space="preserve">    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7CEC1D9F764C1AACD170E4685855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95BB5" w:rsidRPr="00895BB5" w:rsidRDefault="00895BB5">
      <w:pPr>
        <w:tabs>
          <w:tab w:val="left" w:pos="7513"/>
        </w:tabs>
      </w:pPr>
    </w:p>
    <w:sectPr w:rsidR="00895BB5" w:rsidRPr="00895BB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68" w:rsidRDefault="004C4068">
      <w:r>
        <w:separator/>
      </w:r>
    </w:p>
  </w:endnote>
  <w:endnote w:type="continuationSeparator" w:id="0">
    <w:p w:rsidR="004C4068" w:rsidRDefault="004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68" w:rsidRDefault="004C4068">
      <w:r>
        <w:separator/>
      </w:r>
    </w:p>
  </w:footnote>
  <w:footnote w:type="continuationSeparator" w:id="0">
    <w:p w:rsidR="004C4068" w:rsidRDefault="004C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C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4"/>
    <w:rsid w:val="001156B7"/>
    <w:rsid w:val="0012091C"/>
    <w:rsid w:val="00132437"/>
    <w:rsid w:val="001F7A52"/>
    <w:rsid w:val="00211F14"/>
    <w:rsid w:val="002A33F1"/>
    <w:rsid w:val="00305758"/>
    <w:rsid w:val="00341D56"/>
    <w:rsid w:val="00384B4D"/>
    <w:rsid w:val="003975CE"/>
    <w:rsid w:val="003A762C"/>
    <w:rsid w:val="003C63EB"/>
    <w:rsid w:val="003E629D"/>
    <w:rsid w:val="004968FC"/>
    <w:rsid w:val="004C4068"/>
    <w:rsid w:val="004F285B"/>
    <w:rsid w:val="004F5D89"/>
    <w:rsid w:val="00503B36"/>
    <w:rsid w:val="00504780"/>
    <w:rsid w:val="00515B66"/>
    <w:rsid w:val="00561916"/>
    <w:rsid w:val="005A30DE"/>
    <w:rsid w:val="005A4424"/>
    <w:rsid w:val="005A6546"/>
    <w:rsid w:val="005E506E"/>
    <w:rsid w:val="005F38B6"/>
    <w:rsid w:val="006213AE"/>
    <w:rsid w:val="00651A7B"/>
    <w:rsid w:val="006B1194"/>
    <w:rsid w:val="006B7E20"/>
    <w:rsid w:val="006F7C30"/>
    <w:rsid w:val="00776F64"/>
    <w:rsid w:val="00794407"/>
    <w:rsid w:val="00794C2F"/>
    <w:rsid w:val="007951EA"/>
    <w:rsid w:val="00796C66"/>
    <w:rsid w:val="007A3F5C"/>
    <w:rsid w:val="007E4516"/>
    <w:rsid w:val="00872337"/>
    <w:rsid w:val="00895BB5"/>
    <w:rsid w:val="008A401C"/>
    <w:rsid w:val="0093412A"/>
    <w:rsid w:val="0099162B"/>
    <w:rsid w:val="009B4614"/>
    <w:rsid w:val="009E70D9"/>
    <w:rsid w:val="00A151FD"/>
    <w:rsid w:val="00A707EC"/>
    <w:rsid w:val="00AC13CC"/>
    <w:rsid w:val="00AE325A"/>
    <w:rsid w:val="00B0473A"/>
    <w:rsid w:val="00BA65BB"/>
    <w:rsid w:val="00BB70B1"/>
    <w:rsid w:val="00C16EA1"/>
    <w:rsid w:val="00C23B00"/>
    <w:rsid w:val="00CB6E4A"/>
    <w:rsid w:val="00CC1DF9"/>
    <w:rsid w:val="00CF111E"/>
    <w:rsid w:val="00D03D5A"/>
    <w:rsid w:val="00D04319"/>
    <w:rsid w:val="00D06042"/>
    <w:rsid w:val="00D10EB4"/>
    <w:rsid w:val="00D13CEB"/>
    <w:rsid w:val="00D6247F"/>
    <w:rsid w:val="00D74773"/>
    <w:rsid w:val="00D8136A"/>
    <w:rsid w:val="00DA5E95"/>
    <w:rsid w:val="00DB7660"/>
    <w:rsid w:val="00DC6469"/>
    <w:rsid w:val="00DF1CE4"/>
    <w:rsid w:val="00E032E8"/>
    <w:rsid w:val="00E70714"/>
    <w:rsid w:val="00EE645F"/>
    <w:rsid w:val="00EF6A79"/>
    <w:rsid w:val="00F078B2"/>
    <w:rsid w:val="00F15B5D"/>
    <w:rsid w:val="00F21B44"/>
    <w:rsid w:val="00F54307"/>
    <w:rsid w:val="00F808EB"/>
    <w:rsid w:val="00F84B4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809D0"/>
  <w15:chartTrackingRefBased/>
  <w15:docId w15:val="{2FC7EEEB-0966-4CD1-AB37-A9A6D75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A5E95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A5E9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EC1D9F764C1AACD170E4685855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1124FD-2221-4DC0-90B3-BDEBF1A03BCA}"/>
      </w:docPartPr>
      <w:docPartBody>
        <w:p w:rsidR="008F247B" w:rsidRDefault="00151EC1">
          <w:pPr>
            <w:pStyle w:val="497CEC1D9F764C1AACD170E4685855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0E6B48"/>
    <w:rsid w:val="00151EC1"/>
    <w:rsid w:val="001C6809"/>
    <w:rsid w:val="003530B4"/>
    <w:rsid w:val="004325D7"/>
    <w:rsid w:val="005B4B25"/>
    <w:rsid w:val="006474A1"/>
    <w:rsid w:val="00736A4A"/>
    <w:rsid w:val="008F247B"/>
    <w:rsid w:val="00965317"/>
    <w:rsid w:val="00A15FE4"/>
    <w:rsid w:val="00A7233E"/>
    <w:rsid w:val="00AB674F"/>
    <w:rsid w:val="00CC7E32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7CEC1D9F764C1AACD170E4685855B4">
    <w:name w:val="497CEC1D9F764C1AACD170E468585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4</cp:revision>
  <cp:lastPrinted>2001-06-05T13:05:00Z</cp:lastPrinted>
  <dcterms:created xsi:type="dcterms:W3CDTF">2020-09-16T05:43:00Z</dcterms:created>
  <dcterms:modified xsi:type="dcterms:W3CDTF">2020-09-16T05:58:00Z</dcterms:modified>
</cp:coreProperties>
</file>