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24C33" w14:textId="77777777" w:rsidR="009A7B9B" w:rsidRDefault="009A7B9B" w:rsidP="009A7B9B">
      <w:pPr>
        <w:tabs>
          <w:tab w:val="left" w:pos="7513"/>
        </w:tabs>
        <w:ind w:left="4820"/>
        <w:rPr>
          <w:szCs w:val="24"/>
        </w:rPr>
      </w:pPr>
      <w:r>
        <w:rPr>
          <w:szCs w:val="24"/>
        </w:rPr>
        <w:t>PATVIRTINTA</w:t>
      </w:r>
    </w:p>
    <w:p w14:paraId="62D22B4C" w14:textId="77777777" w:rsidR="009A7B9B" w:rsidRDefault="009A7B9B" w:rsidP="009A7B9B">
      <w:pPr>
        <w:tabs>
          <w:tab w:val="left" w:pos="7513"/>
        </w:tabs>
        <w:ind w:left="4820"/>
        <w:rPr>
          <w:szCs w:val="24"/>
        </w:rPr>
      </w:pPr>
      <w:r>
        <w:rPr>
          <w:szCs w:val="24"/>
        </w:rPr>
        <w:t xml:space="preserve">Molėtų rajono savivaldybės tarybos </w:t>
      </w:r>
    </w:p>
    <w:p w14:paraId="33D3FCAB" w14:textId="21269239" w:rsidR="009A7B9B" w:rsidRDefault="009A7B9B" w:rsidP="009A7B9B">
      <w:pPr>
        <w:tabs>
          <w:tab w:val="left" w:pos="7513"/>
        </w:tabs>
        <w:ind w:left="4820"/>
        <w:rPr>
          <w:szCs w:val="24"/>
        </w:rPr>
      </w:pPr>
      <w:r>
        <w:rPr>
          <w:szCs w:val="24"/>
        </w:rPr>
        <w:t>2020 m. rugsėjo    d. sprendimu Nr. B1-</w:t>
      </w:r>
    </w:p>
    <w:p w14:paraId="60074E40" w14:textId="77777777" w:rsidR="009A7B9B" w:rsidRDefault="009A7B9B" w:rsidP="009A7B9B">
      <w:pPr>
        <w:tabs>
          <w:tab w:val="left" w:pos="7513"/>
        </w:tabs>
        <w:ind w:left="4820"/>
        <w:rPr>
          <w:szCs w:val="24"/>
        </w:rPr>
      </w:pPr>
    </w:p>
    <w:p w14:paraId="1351E151" w14:textId="77777777" w:rsidR="009A7B9B" w:rsidRDefault="009A7B9B" w:rsidP="009A7B9B">
      <w:pPr>
        <w:tabs>
          <w:tab w:val="left" w:pos="7513"/>
        </w:tabs>
        <w:ind w:left="4820"/>
        <w:rPr>
          <w:szCs w:val="24"/>
        </w:rPr>
      </w:pPr>
    </w:p>
    <w:p w14:paraId="473DA1C3" w14:textId="77777777" w:rsidR="009A7B9B" w:rsidRDefault="009A7B9B" w:rsidP="009A7B9B">
      <w:pPr>
        <w:tabs>
          <w:tab w:val="left" w:pos="7513"/>
        </w:tabs>
        <w:jc w:val="center"/>
        <w:rPr>
          <w:rFonts w:eastAsia="Calibri"/>
          <w:b/>
          <w:caps/>
          <w:szCs w:val="22"/>
        </w:rPr>
      </w:pPr>
      <w:r>
        <w:rPr>
          <w:rFonts w:eastAsia="Calibri"/>
          <w:b/>
          <w:caps/>
          <w:szCs w:val="22"/>
        </w:rPr>
        <w:t>molėtų rajono savivaldybĖS specialiosios tikslinės dotacijos mokymo lėšų dalies apskaičiavimo, paskirstymo ir panaudojimo tvarkos aprašas</w:t>
      </w:r>
    </w:p>
    <w:p w14:paraId="22739EAB" w14:textId="77777777" w:rsidR="009A7B9B" w:rsidRDefault="009A7B9B" w:rsidP="009A7B9B">
      <w:pPr>
        <w:tabs>
          <w:tab w:val="left" w:pos="7513"/>
        </w:tabs>
        <w:jc w:val="center"/>
        <w:rPr>
          <w:b/>
          <w:szCs w:val="24"/>
        </w:rPr>
      </w:pPr>
    </w:p>
    <w:p w14:paraId="489ABE04" w14:textId="77777777" w:rsidR="009A7B9B" w:rsidRDefault="009A7B9B" w:rsidP="009A7B9B">
      <w:pPr>
        <w:tabs>
          <w:tab w:val="left" w:pos="7513"/>
        </w:tabs>
        <w:jc w:val="center"/>
        <w:rPr>
          <w:b/>
          <w:szCs w:val="24"/>
        </w:rPr>
      </w:pPr>
      <w:r>
        <w:rPr>
          <w:b/>
          <w:szCs w:val="24"/>
        </w:rPr>
        <w:t>I SKYRIUS</w:t>
      </w:r>
    </w:p>
    <w:p w14:paraId="73788C9F" w14:textId="77777777" w:rsidR="009A7B9B" w:rsidRDefault="009A7B9B" w:rsidP="009A7B9B">
      <w:pPr>
        <w:tabs>
          <w:tab w:val="left" w:pos="7513"/>
        </w:tabs>
        <w:jc w:val="center"/>
        <w:rPr>
          <w:b/>
          <w:szCs w:val="24"/>
        </w:rPr>
      </w:pPr>
      <w:r>
        <w:rPr>
          <w:b/>
          <w:szCs w:val="24"/>
        </w:rPr>
        <w:t>BENDROSIOS NUOSTATOS</w:t>
      </w:r>
    </w:p>
    <w:p w14:paraId="72B7A28D" w14:textId="77777777" w:rsidR="009A7B9B" w:rsidRDefault="009A7B9B" w:rsidP="009A7B9B">
      <w:pPr>
        <w:tabs>
          <w:tab w:val="left" w:pos="7513"/>
        </w:tabs>
        <w:jc w:val="center"/>
        <w:rPr>
          <w:b/>
          <w:szCs w:val="24"/>
        </w:rPr>
      </w:pPr>
    </w:p>
    <w:p w14:paraId="09E3DF8E" w14:textId="77777777" w:rsidR="009A7B9B" w:rsidRDefault="009A7B9B" w:rsidP="009A7B9B">
      <w:pPr>
        <w:spacing w:line="360" w:lineRule="auto"/>
        <w:ind w:firstLine="720"/>
        <w:jc w:val="both"/>
        <w:rPr>
          <w:szCs w:val="24"/>
          <w:lang w:eastAsia="lt-LT"/>
        </w:rPr>
      </w:pPr>
      <w:r>
        <w:rPr>
          <w:szCs w:val="24"/>
          <w:lang w:eastAsia="lt-LT"/>
        </w:rPr>
        <w:t xml:space="preserve">1. Molėtų rajono savivaldybės </w:t>
      </w:r>
      <w:r>
        <w:rPr>
          <w:rFonts w:eastAsia="Calibri"/>
          <w:szCs w:val="22"/>
        </w:rPr>
        <w:t>specialiosios tikslinės dotacijos mokymo lėšų dalies apskaičiavimo, paskirstymo ir panaudojimo tvarkos aprašas</w:t>
      </w:r>
      <w:r>
        <w:rPr>
          <w:szCs w:val="24"/>
          <w:lang w:eastAsia="lt-LT"/>
        </w:rPr>
        <w:t xml:space="preserve"> (toliau – aprašas) parengtas vadovaujantis Mokymo lėšų apskaičiavimo, paskirstymo ir panaudojimo tvarkos aprašu, patvirtintu Lietuvos Respublikos Vyriausybės 2018 m. liepos 11 d. nutarimu Nr. 679 „Dėl mokymo lėšų apskaičiavimo, paskirstymo ir panaudojimo tvarkos aprašo patvirtinimo“.</w:t>
      </w:r>
    </w:p>
    <w:p w14:paraId="06040675" w14:textId="77777777" w:rsidR="009A7B9B" w:rsidRDefault="009A7B9B" w:rsidP="009A7B9B">
      <w:pPr>
        <w:spacing w:line="360" w:lineRule="auto"/>
        <w:ind w:firstLine="720"/>
        <w:jc w:val="both"/>
        <w:rPr>
          <w:szCs w:val="24"/>
          <w:lang w:eastAsia="lt-LT"/>
        </w:rPr>
      </w:pPr>
      <w:r>
        <w:rPr>
          <w:szCs w:val="24"/>
          <w:lang w:eastAsia="lt-LT"/>
        </w:rPr>
        <w:t>2. Aprašas reglamentuoja Molėtų rajono savivaldybei (toliau – savivaldybė) iš Lietuvos Respublikos valstybės biudžeto (toliau – valstybės biudžetas) skiriamų mokymo lėšų apskaičiavimą, paskirstymą ir panaudojimą savivaldybės mokyklų, įstaigų, kurių dalininkė yra savivaldybė,</w:t>
      </w:r>
      <w:r>
        <w:rPr>
          <w:b/>
          <w:szCs w:val="24"/>
          <w:lang w:eastAsia="lt-LT"/>
        </w:rPr>
        <w:t xml:space="preserve"> </w:t>
      </w:r>
      <w:r>
        <w:rPr>
          <w:szCs w:val="24"/>
          <w:lang w:eastAsia="lt-LT"/>
        </w:rPr>
        <w:t xml:space="preserve">teikiančių ikimokyklinį, priešmokyklinį ir bendrąjį ugdymą (toliau kartu – mokyklos), mokinių, kurie mokosi pagal ikimokyklinio, priešmokyklinio, pradinio, pagrindinio arba vidurinio ugdymo programas (toliau – mokiniai), ugdymo reikmėms tenkinti, taip pat atvejus, kuomet savivaldybė dalį mokymo lėšų paskirsto ugdymo reikmėms savo nustatyta tvarka. </w:t>
      </w:r>
    </w:p>
    <w:p w14:paraId="63786EFF" w14:textId="77777777" w:rsidR="009A7B9B" w:rsidRDefault="009A7B9B" w:rsidP="009A7B9B">
      <w:pPr>
        <w:spacing w:line="360" w:lineRule="auto"/>
        <w:ind w:firstLine="720"/>
        <w:jc w:val="both"/>
        <w:rPr>
          <w:szCs w:val="24"/>
          <w:lang w:eastAsia="lt-LT"/>
        </w:rPr>
      </w:pPr>
      <w:r>
        <w:rPr>
          <w:szCs w:val="24"/>
          <w:lang w:eastAsia="lt-LT"/>
        </w:rPr>
        <w:t>3. Aprašo tikslas – užtikrinti mokymo lėšų, skirtų iš valstybės biudžeto, efektyvų naudojimą, taikant mokymo lėšų skyrimo klasei principą, ir ugdymo paslaugų kokybės gerinimą.</w:t>
      </w:r>
    </w:p>
    <w:p w14:paraId="1E472B31" w14:textId="77777777" w:rsidR="009A7B9B" w:rsidRDefault="009A7B9B" w:rsidP="009A7B9B">
      <w:pPr>
        <w:spacing w:line="360" w:lineRule="auto"/>
        <w:ind w:firstLine="720"/>
        <w:jc w:val="both"/>
        <w:rPr>
          <w:szCs w:val="24"/>
          <w:lang w:eastAsia="lt-LT"/>
        </w:rPr>
      </w:pPr>
      <w:r>
        <w:rPr>
          <w:szCs w:val="24"/>
          <w:lang w:eastAsia="lt-LT"/>
        </w:rPr>
        <w:t>4. Apraše vartojamos sąvokos apibrėžtos Lietuvos Respublikos švietimo įstatyme ir Mokymo lėšų apskaičiavimo, paskirstymo ir panaudojimo tvarkos apraše, patvirtintame Lietuvos Respublikos Vyriausybės 2018 m. liepos 11 d. nutarimu Nr. 679 „Dėl mokymo lėšų apskaičiavimo, paskirstymo ir panaudojimo tvarkos aprašo patvirtinimo“.</w:t>
      </w:r>
    </w:p>
    <w:p w14:paraId="2B50C8A0" w14:textId="77777777" w:rsidR="009A7B9B" w:rsidRDefault="009A7B9B" w:rsidP="009A7B9B">
      <w:pPr>
        <w:spacing w:line="360" w:lineRule="auto"/>
        <w:ind w:firstLine="720"/>
        <w:jc w:val="both"/>
        <w:rPr>
          <w:szCs w:val="24"/>
        </w:rPr>
      </w:pPr>
      <w:r>
        <w:rPr>
          <w:szCs w:val="24"/>
        </w:rPr>
        <w:t>5. Skiriant mokymo lėšas švietimo įstaigoms siekiama:</w:t>
      </w:r>
    </w:p>
    <w:p w14:paraId="552D6316" w14:textId="77777777" w:rsidR="009A7B9B" w:rsidRDefault="009A7B9B" w:rsidP="009A7B9B">
      <w:pPr>
        <w:spacing w:line="360" w:lineRule="auto"/>
        <w:ind w:firstLine="720"/>
        <w:jc w:val="both"/>
        <w:rPr>
          <w:szCs w:val="24"/>
        </w:rPr>
      </w:pPr>
      <w:r>
        <w:rPr>
          <w:szCs w:val="24"/>
        </w:rPr>
        <w:t>5.1.</w:t>
      </w:r>
      <w:r>
        <w:rPr>
          <w:b/>
          <w:szCs w:val="24"/>
        </w:rPr>
        <w:t xml:space="preserve"> </w:t>
      </w:r>
      <w:r>
        <w:rPr>
          <w:szCs w:val="24"/>
        </w:rPr>
        <w:t>užtikrinti efektyvų mokymo lėšų, skirtų iš valstybės biudžeto, panaudojimą;</w:t>
      </w:r>
    </w:p>
    <w:p w14:paraId="493F2F57" w14:textId="77777777" w:rsidR="009A7B9B" w:rsidRDefault="009A7B9B" w:rsidP="009A7B9B">
      <w:pPr>
        <w:spacing w:line="360" w:lineRule="auto"/>
        <w:ind w:firstLine="720"/>
        <w:jc w:val="both"/>
        <w:rPr>
          <w:szCs w:val="24"/>
        </w:rPr>
      </w:pPr>
      <w:r>
        <w:rPr>
          <w:szCs w:val="24"/>
        </w:rPr>
        <w:t>5.2. sukurti skaidrią finansavimo sistemą;</w:t>
      </w:r>
    </w:p>
    <w:p w14:paraId="1807E91C" w14:textId="77777777" w:rsidR="009A7B9B" w:rsidRDefault="009A7B9B" w:rsidP="009A7B9B">
      <w:pPr>
        <w:spacing w:line="360" w:lineRule="auto"/>
        <w:ind w:firstLine="720"/>
        <w:jc w:val="both"/>
        <w:rPr>
          <w:szCs w:val="24"/>
        </w:rPr>
      </w:pPr>
      <w:r>
        <w:rPr>
          <w:szCs w:val="24"/>
        </w:rPr>
        <w:t>5.3.</w:t>
      </w:r>
      <w:r>
        <w:rPr>
          <w:b/>
          <w:szCs w:val="24"/>
        </w:rPr>
        <w:t xml:space="preserve"> </w:t>
      </w:r>
      <w:r>
        <w:rPr>
          <w:szCs w:val="24"/>
        </w:rPr>
        <w:t>didinti švietimo įstaigų vadovų atsakomybę už realiais finansiniais ištekliais grindžiamų sprendimų vykdymą;</w:t>
      </w:r>
    </w:p>
    <w:p w14:paraId="02869C1C" w14:textId="77777777" w:rsidR="009A7B9B" w:rsidRDefault="009A7B9B" w:rsidP="009A7B9B">
      <w:pPr>
        <w:spacing w:line="360" w:lineRule="auto"/>
        <w:ind w:firstLine="720"/>
        <w:jc w:val="both"/>
        <w:rPr>
          <w:szCs w:val="24"/>
        </w:rPr>
      </w:pPr>
      <w:r>
        <w:rPr>
          <w:szCs w:val="24"/>
        </w:rPr>
        <w:t>5.4.</w:t>
      </w:r>
      <w:r>
        <w:rPr>
          <w:b/>
          <w:szCs w:val="24"/>
        </w:rPr>
        <w:t xml:space="preserve"> </w:t>
      </w:r>
      <w:r>
        <w:rPr>
          <w:szCs w:val="24"/>
        </w:rPr>
        <w:t>racionaliau sutvarkyti mokyklų tinklą, sudaryti vienodas galimybes kaimo ir miesto mokiniams įgyti geros kokybės išsilavinimą;</w:t>
      </w:r>
    </w:p>
    <w:p w14:paraId="011F95D9" w14:textId="77777777" w:rsidR="009A7B9B" w:rsidRDefault="009A7B9B" w:rsidP="009A7B9B">
      <w:pPr>
        <w:spacing w:line="360" w:lineRule="auto"/>
        <w:ind w:firstLine="720"/>
        <w:jc w:val="both"/>
        <w:rPr>
          <w:szCs w:val="24"/>
        </w:rPr>
      </w:pPr>
      <w:r>
        <w:rPr>
          <w:szCs w:val="24"/>
        </w:rPr>
        <w:t>5.5.</w:t>
      </w:r>
      <w:r>
        <w:rPr>
          <w:b/>
          <w:szCs w:val="24"/>
        </w:rPr>
        <w:t xml:space="preserve"> </w:t>
      </w:r>
      <w:r>
        <w:rPr>
          <w:szCs w:val="24"/>
        </w:rPr>
        <w:t>mažinti vaikų, nelankančių ugdymo įstaigų, skaičių;</w:t>
      </w:r>
    </w:p>
    <w:p w14:paraId="33C457BD" w14:textId="77777777" w:rsidR="009A7B9B" w:rsidRDefault="009A7B9B" w:rsidP="009A7B9B">
      <w:pPr>
        <w:spacing w:line="360" w:lineRule="auto"/>
        <w:ind w:firstLine="720"/>
        <w:jc w:val="both"/>
        <w:rPr>
          <w:szCs w:val="24"/>
        </w:rPr>
      </w:pPr>
      <w:r>
        <w:rPr>
          <w:szCs w:val="24"/>
        </w:rPr>
        <w:lastRenderedPageBreak/>
        <w:t>5.6. stiprinti ugdymo įstaigų finansinį savarankiškumą.</w:t>
      </w:r>
    </w:p>
    <w:p w14:paraId="0E66B716" w14:textId="77777777" w:rsidR="009A7B9B" w:rsidRDefault="009A7B9B" w:rsidP="009A7B9B">
      <w:pPr>
        <w:spacing w:line="360" w:lineRule="auto"/>
        <w:ind w:firstLine="720"/>
        <w:jc w:val="both"/>
        <w:rPr>
          <w:szCs w:val="24"/>
        </w:rPr>
      </w:pPr>
    </w:p>
    <w:p w14:paraId="158A8DFD" w14:textId="77777777" w:rsidR="009A7B9B" w:rsidRDefault="009A7B9B" w:rsidP="009A7B9B">
      <w:pPr>
        <w:jc w:val="center"/>
        <w:rPr>
          <w:b/>
          <w:szCs w:val="24"/>
          <w:lang w:eastAsia="lt-LT"/>
        </w:rPr>
      </w:pPr>
      <w:r>
        <w:rPr>
          <w:b/>
          <w:szCs w:val="24"/>
          <w:lang w:eastAsia="lt-LT"/>
        </w:rPr>
        <w:t>II SKYRIUS</w:t>
      </w:r>
    </w:p>
    <w:p w14:paraId="7F75ED93" w14:textId="77777777" w:rsidR="009A7B9B" w:rsidRDefault="009A7B9B" w:rsidP="009A7B9B">
      <w:pPr>
        <w:jc w:val="center"/>
      </w:pPr>
      <w:r>
        <w:rPr>
          <w:b/>
          <w:szCs w:val="24"/>
          <w:lang w:eastAsia="lt-LT"/>
        </w:rPr>
        <w:t>MOKYMO LĖŠŲ PASKIRSTYMAS</w:t>
      </w:r>
    </w:p>
    <w:p w14:paraId="6A280D9C" w14:textId="77777777" w:rsidR="009A7B9B" w:rsidRDefault="009A7B9B" w:rsidP="009A7B9B">
      <w:pPr>
        <w:jc w:val="center"/>
        <w:rPr>
          <w:b/>
          <w:szCs w:val="24"/>
          <w:lang w:eastAsia="lt-LT"/>
        </w:rPr>
      </w:pPr>
    </w:p>
    <w:p w14:paraId="1D9EFCCE" w14:textId="77777777" w:rsidR="009A7B9B" w:rsidRDefault="009A7B9B" w:rsidP="009A7B9B">
      <w:pPr>
        <w:spacing w:line="360" w:lineRule="auto"/>
        <w:ind w:firstLine="709"/>
        <w:jc w:val="both"/>
        <w:rPr>
          <w:szCs w:val="24"/>
          <w:lang w:eastAsia="lt-LT"/>
        </w:rPr>
      </w:pPr>
      <w:r>
        <w:rPr>
          <w:szCs w:val="24"/>
          <w:lang w:eastAsia="lt-LT"/>
        </w:rPr>
        <w:t>6. Vadovaujantis Mokymo lėšų apskaičiavimo, paskirstymo ir panaudojimo tvarkos aprašu (toliau – Aprašas), patvirtintu Lietuvos Respublikos Vyriausybės 2018 m. liepos 11 d. nutarimu Nr. 11 „Dėl mokymo lėšų apskaičiavimo, paskirstymo ir panaudojimo tvarkos aprašo patvirtinimo“, apskaičiuojamas kiekvienos  ugdymo įstaigos sąlyginis klasių (grupių) skaičius ir sąlyginis klasių (grupių)  dydis pagal faktinį mokinių skaičių sraute.</w:t>
      </w:r>
    </w:p>
    <w:p w14:paraId="77552A39" w14:textId="77777777" w:rsidR="009A7B9B" w:rsidRDefault="009A7B9B" w:rsidP="009A7B9B">
      <w:pPr>
        <w:spacing w:line="360" w:lineRule="auto"/>
        <w:ind w:firstLine="709"/>
        <w:jc w:val="both"/>
        <w:rPr>
          <w:szCs w:val="24"/>
          <w:lang w:eastAsia="lt-LT"/>
        </w:rPr>
      </w:pPr>
      <w:r>
        <w:rPr>
          <w:szCs w:val="24"/>
          <w:lang w:eastAsia="lt-LT"/>
        </w:rPr>
        <w:t>7. Mokymo lėšų suma ateinantiems biudžetiniams metams skaičiuojama pagal ugdymo įstaigų einamųjų metų rugsėjo 1 d. mokinių duomenų bazės duomenis.</w:t>
      </w:r>
    </w:p>
    <w:p w14:paraId="1941C02D" w14:textId="77777777" w:rsidR="009A7B9B" w:rsidRDefault="009A7B9B" w:rsidP="009A7B9B">
      <w:pPr>
        <w:spacing w:line="360" w:lineRule="auto"/>
        <w:ind w:firstLine="680"/>
        <w:jc w:val="both"/>
        <w:rPr>
          <w:szCs w:val="24"/>
          <w:lang w:eastAsia="lt-LT"/>
        </w:rPr>
      </w:pPr>
      <w:r>
        <w:rPr>
          <w:szCs w:val="24"/>
          <w:lang w:eastAsia="lt-LT"/>
        </w:rPr>
        <w:t>8. Mokymo lėšos apskaičiuojamos sudėjus lėšas ugdymo planui (ugdomajai veiklai)  įgyvendinti, lėšas ugdymo finansavimo poreikių skirtumams tarp mokyklų sumažinti ir lėšas kitoms ugdymo reikmėms , nurodytoms Aprašo 1 priede.</w:t>
      </w:r>
    </w:p>
    <w:p w14:paraId="0A762E61" w14:textId="77777777" w:rsidR="009A7B9B" w:rsidRDefault="009A7B9B" w:rsidP="009A7B9B">
      <w:pPr>
        <w:spacing w:line="360" w:lineRule="auto"/>
        <w:ind w:firstLine="709"/>
        <w:jc w:val="both"/>
        <w:rPr>
          <w:szCs w:val="24"/>
          <w:lang w:eastAsia="lt-LT"/>
        </w:rPr>
      </w:pPr>
      <w:r>
        <w:rPr>
          <w:szCs w:val="24"/>
          <w:lang w:eastAsia="lt-LT"/>
        </w:rPr>
        <w:t>9. Lėšos ugdymo planui (ugdomajai veiklai) įgyvendinti skiriamos pagal lėšų skyrimo klasei (grupei) principą. Šios lėšos apskaičiuojamos, bazines ugdymo lėšas padauginus iš sąlyginių klasių (grupių) skaičiaus, nustatyto pagal formulę, atsižvelgiant į faktinį mokinių skaičių mokinių sraute. Klasei priskiriamų bazinių ugdymo lėšų dydis priklauso nuo sąlyginės klasės (grupės) dydžio: mažai klasei skiriamos mažiausio dydžio bazinės ugdymo lėšos, vidutinio dydžio klasei - vidutinės, didelei - didelės. Jei sraute bus mažiau mokinių nei Apraše nustatytas minimalus skaičius, finansavimas bus skiriamas tik daliai klasės (0,33 arba 0,5 pagal Aprašo 4 priedą).</w:t>
      </w:r>
    </w:p>
    <w:p w14:paraId="72DE0345" w14:textId="77777777" w:rsidR="009A7B9B" w:rsidRDefault="009A7B9B" w:rsidP="009A7B9B">
      <w:pPr>
        <w:spacing w:line="360" w:lineRule="auto"/>
        <w:ind w:firstLine="709"/>
        <w:jc w:val="both"/>
        <w:rPr>
          <w:szCs w:val="24"/>
          <w:lang w:eastAsia="lt-LT"/>
        </w:rPr>
      </w:pPr>
      <w:r>
        <w:rPr>
          <w:szCs w:val="24"/>
          <w:lang w:eastAsia="lt-LT"/>
        </w:rPr>
        <w:t>10. Lėšos ugdymo finansavimo poreikių skirtumams tarp mokyklų sumažinti sudaro 2,4 procentus, apskaičiuotus nuo lėšų ugdymo planui (ugdomajai veiklai) įgyvendinti sumos.</w:t>
      </w:r>
    </w:p>
    <w:p w14:paraId="4A306B92" w14:textId="77777777" w:rsidR="009A7B9B" w:rsidRDefault="009A7B9B" w:rsidP="009A7B9B">
      <w:pPr>
        <w:spacing w:line="360" w:lineRule="auto"/>
        <w:ind w:firstLine="709"/>
        <w:jc w:val="both"/>
        <w:rPr>
          <w:szCs w:val="24"/>
          <w:lang w:eastAsia="lt-LT"/>
        </w:rPr>
      </w:pPr>
      <w:r>
        <w:rPr>
          <w:szCs w:val="24"/>
          <w:lang w:eastAsia="lt-LT"/>
        </w:rPr>
        <w:t>11. Lėšos kitoms ugdymo reikmėms, nurodytoms Aprašo 1 priede, sudaro Aprašo 1 priede nurodytų ugdymo reikmių koeficientų, padaugintų iš pareiginės algos bazinio dydžio ir iš atitinkamų faktinių mokinių skaičių, sumą.</w:t>
      </w:r>
    </w:p>
    <w:p w14:paraId="3E9BA378" w14:textId="77777777" w:rsidR="009A7B9B" w:rsidRDefault="009A7B9B" w:rsidP="009A7B9B">
      <w:pPr>
        <w:spacing w:line="360" w:lineRule="auto"/>
        <w:ind w:firstLine="709"/>
        <w:jc w:val="both"/>
        <w:rPr>
          <w:szCs w:val="24"/>
          <w:lang w:eastAsia="lt-LT"/>
        </w:rPr>
      </w:pPr>
      <w:r>
        <w:rPr>
          <w:szCs w:val="24"/>
          <w:lang w:eastAsia="lt-LT"/>
        </w:rPr>
        <w:t>12. Savivaldybei skiriamos mokymo lėšos šioms ugdymo reikmėms tenkinti:</w:t>
      </w:r>
    </w:p>
    <w:p w14:paraId="73DB0DDB" w14:textId="77777777" w:rsidR="009A7B9B" w:rsidRDefault="009A7B9B" w:rsidP="009A7B9B">
      <w:pPr>
        <w:spacing w:line="360" w:lineRule="auto"/>
        <w:ind w:firstLine="709"/>
        <w:jc w:val="both"/>
        <w:rPr>
          <w:szCs w:val="24"/>
          <w:lang w:eastAsia="lt-LT"/>
        </w:rPr>
      </w:pPr>
      <w:r>
        <w:rPr>
          <w:szCs w:val="24"/>
          <w:lang w:eastAsia="lt-LT"/>
        </w:rPr>
        <w:t>12.1. ugdymo procesui organizuoti ir valdyti;</w:t>
      </w:r>
    </w:p>
    <w:p w14:paraId="35AF6D8A" w14:textId="77777777" w:rsidR="009A7B9B" w:rsidRDefault="009A7B9B" w:rsidP="009A7B9B">
      <w:pPr>
        <w:spacing w:line="360" w:lineRule="auto"/>
        <w:ind w:firstLine="709"/>
        <w:jc w:val="both"/>
        <w:rPr>
          <w:szCs w:val="24"/>
          <w:lang w:eastAsia="lt-LT"/>
        </w:rPr>
      </w:pPr>
      <w:r>
        <w:rPr>
          <w:szCs w:val="24"/>
          <w:lang w:eastAsia="lt-LT"/>
        </w:rPr>
        <w:t>12.2. švietimo pagalbai mokyklose ir pedagoginę psichologinę pagalbą teikiančiose įstaigose (darbo užmokesčiui mokėti, paslaugoms, susijusioms su psichologine, specialiąja pedagogine, specialiąja ir socialine pedagogine pagalba, prevencinėms programoms įgyvendinti, taip pat mokyklos bibliotekos darbuotojams išlaikyti);</w:t>
      </w:r>
    </w:p>
    <w:p w14:paraId="260A1F07" w14:textId="77777777" w:rsidR="009A7B9B" w:rsidRDefault="009A7B9B" w:rsidP="009A7B9B">
      <w:pPr>
        <w:spacing w:line="360" w:lineRule="auto"/>
        <w:ind w:firstLine="709"/>
        <w:jc w:val="both"/>
        <w:rPr>
          <w:szCs w:val="24"/>
          <w:lang w:eastAsia="lt-LT"/>
        </w:rPr>
      </w:pPr>
      <w:r>
        <w:rPr>
          <w:szCs w:val="24"/>
          <w:lang w:eastAsia="lt-LT"/>
        </w:rPr>
        <w:t>12.3. mokymosi pasiekimų patikrinimams organizuoti ir vykdyti;</w:t>
      </w:r>
    </w:p>
    <w:p w14:paraId="6D55057D" w14:textId="77777777" w:rsidR="009A7B9B" w:rsidRDefault="009A7B9B" w:rsidP="009A7B9B">
      <w:pPr>
        <w:spacing w:line="360" w:lineRule="auto"/>
        <w:ind w:firstLine="709"/>
        <w:jc w:val="both"/>
        <w:rPr>
          <w:szCs w:val="24"/>
          <w:lang w:eastAsia="lt-LT"/>
        </w:rPr>
      </w:pPr>
      <w:r>
        <w:rPr>
          <w:szCs w:val="24"/>
          <w:lang w:eastAsia="lt-LT"/>
        </w:rPr>
        <w:lastRenderedPageBreak/>
        <w:t xml:space="preserve">12.4. formalųjį švietimą papildančio ugdymo programoms finansuoti </w:t>
      </w:r>
      <w:r>
        <w:rPr>
          <w:bCs/>
          <w:szCs w:val="24"/>
          <w:lang w:eastAsia="lt-LT"/>
        </w:rPr>
        <w:t>(įskaitant apmokėjimą už darbą mokytojams, dirbantiems pagal šias programas)</w:t>
      </w:r>
      <w:r>
        <w:rPr>
          <w:szCs w:val="24"/>
          <w:lang w:eastAsia="lt-LT"/>
        </w:rPr>
        <w:t>;</w:t>
      </w:r>
    </w:p>
    <w:p w14:paraId="71C08438" w14:textId="77777777" w:rsidR="009A7B9B" w:rsidRDefault="009A7B9B" w:rsidP="009A7B9B">
      <w:pPr>
        <w:spacing w:line="360" w:lineRule="auto"/>
        <w:ind w:firstLine="709"/>
        <w:jc w:val="both"/>
        <w:rPr>
          <w:szCs w:val="24"/>
          <w:lang w:eastAsia="lt-LT"/>
        </w:rPr>
      </w:pPr>
      <w:r>
        <w:rPr>
          <w:szCs w:val="24"/>
          <w:lang w:eastAsia="lt-LT"/>
        </w:rPr>
        <w:t xml:space="preserve">12.5. ugdymo finansavimo poreikių skirtumams tarp mokyklų sumažinti: </w:t>
      </w:r>
    </w:p>
    <w:p w14:paraId="019D4345" w14:textId="77777777" w:rsidR="009A7B9B" w:rsidRDefault="009A7B9B" w:rsidP="009A7B9B">
      <w:pPr>
        <w:spacing w:line="360" w:lineRule="auto"/>
        <w:ind w:firstLine="709"/>
        <w:jc w:val="both"/>
        <w:rPr>
          <w:szCs w:val="24"/>
          <w:lang w:eastAsia="lt-LT"/>
        </w:rPr>
      </w:pPr>
      <w:r>
        <w:rPr>
          <w:szCs w:val="24"/>
          <w:lang w:eastAsia="lt-LT"/>
        </w:rPr>
        <w:t xml:space="preserve">12.5.1. </w:t>
      </w:r>
      <w:r>
        <w:rPr>
          <w:bCs/>
          <w:szCs w:val="24"/>
          <w:lang w:eastAsia="lt-LT"/>
        </w:rPr>
        <w:t xml:space="preserve">pedagoginių darbuotojų darbo užmokesčiui (įskaitant </w:t>
      </w:r>
      <w:r>
        <w:rPr>
          <w:szCs w:val="24"/>
          <w:lang w:eastAsia="lt-LT"/>
        </w:rPr>
        <w:t>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092A6957" w14:textId="77777777" w:rsidR="009A7B9B" w:rsidRDefault="009A7B9B" w:rsidP="009A7B9B">
      <w:pPr>
        <w:spacing w:line="360" w:lineRule="auto"/>
        <w:ind w:firstLine="709"/>
        <w:jc w:val="both"/>
        <w:rPr>
          <w:bCs/>
          <w:szCs w:val="24"/>
          <w:lang w:eastAsia="lt-LT"/>
        </w:rPr>
      </w:pPr>
      <w:r>
        <w:rPr>
          <w:szCs w:val="24"/>
          <w:lang w:eastAsia="lt-LT"/>
        </w:rPr>
        <w:t>12.5.2. f</w:t>
      </w:r>
      <w:r>
        <w:rPr>
          <w:bCs/>
          <w:szCs w:val="24"/>
          <w:lang w:eastAsia="lt-LT"/>
        </w:rPr>
        <w:t xml:space="preserve">inansuoti 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w:t>
      </w:r>
    </w:p>
    <w:p w14:paraId="3B17D5B8" w14:textId="64ACFCF3" w:rsidR="009A7B9B" w:rsidRDefault="009A7B9B" w:rsidP="009A7B9B">
      <w:pPr>
        <w:spacing w:line="360" w:lineRule="auto"/>
        <w:ind w:firstLine="709"/>
        <w:jc w:val="both"/>
        <w:rPr>
          <w:bCs/>
          <w:szCs w:val="24"/>
          <w:lang w:eastAsia="lt-LT"/>
        </w:rPr>
      </w:pPr>
      <w:r>
        <w:rPr>
          <w:bCs/>
          <w:szCs w:val="24"/>
          <w:lang w:eastAsia="lt-LT"/>
        </w:rPr>
        <w:t>12.5.3. finansuoti priemonėms, skirtoms mokinių iš nepalankios socialinės, ekonominės ir kultūrinės aplinkos mokymosi skirtumams sumažinti;</w:t>
      </w:r>
    </w:p>
    <w:p w14:paraId="5B70DCA1" w14:textId="1909B225" w:rsidR="009A7B9B" w:rsidRDefault="009A7B9B" w:rsidP="009A7B9B">
      <w:pPr>
        <w:spacing w:line="360" w:lineRule="auto"/>
        <w:ind w:firstLine="709"/>
        <w:jc w:val="both"/>
        <w:rPr>
          <w:szCs w:val="24"/>
          <w:lang w:eastAsia="lt-LT"/>
        </w:rPr>
      </w:pPr>
      <w:r>
        <w:rPr>
          <w:bCs/>
          <w:szCs w:val="24"/>
          <w:lang w:eastAsia="lt-LT"/>
        </w:rPr>
        <w:t>12.6. skaitmeninio ugdymo plėtrai</w:t>
      </w:r>
      <w:r w:rsidR="00AE2E83">
        <w:rPr>
          <w:bCs/>
          <w:szCs w:val="24"/>
          <w:lang w:eastAsia="lt-LT"/>
        </w:rPr>
        <w:t xml:space="preserve">: </w:t>
      </w:r>
      <w:r w:rsidR="00AE2E83">
        <w:rPr>
          <w:color w:val="000000"/>
          <w:szCs w:val="24"/>
          <w:lang w:eastAsia="lt-LT"/>
        </w:rPr>
        <w:t xml:space="preserve">švietimo, mokslo ir sporto ministro nustatytus </w:t>
      </w:r>
      <w:r w:rsidR="00AE2E83">
        <w:rPr>
          <w:szCs w:val="24"/>
          <w:lang w:eastAsia="lt-LT"/>
        </w:rPr>
        <w:t>reikalavimus atitinkantiems skaitmeniniams mokymo(</w:t>
      </w:r>
      <w:proofErr w:type="spellStart"/>
      <w:r w:rsidR="00AE2E83">
        <w:rPr>
          <w:szCs w:val="24"/>
          <w:lang w:eastAsia="lt-LT"/>
        </w:rPr>
        <w:t>si</w:t>
      </w:r>
      <w:proofErr w:type="spellEnd"/>
      <w:r w:rsidR="00AE2E83">
        <w:rPr>
          <w:szCs w:val="24"/>
          <w:lang w:eastAsia="lt-LT"/>
        </w:rPr>
        <w:t>) ištekliams, priemonėms ir informacinių ir komunikacinių technologijų įrangai įsigyti, taip pat mokytojų skaitmeninio raštingumo kompetencijai tobulinti pagal skaitmeninio raštingumo programas, atitinkančias švietimo, mokslo ir sporto ministro nustatytus reikalavimus.</w:t>
      </w:r>
    </w:p>
    <w:p w14:paraId="1C6ED225" w14:textId="77777777" w:rsidR="009A7B9B" w:rsidRDefault="009A7B9B" w:rsidP="009A7B9B">
      <w:pPr>
        <w:spacing w:line="360" w:lineRule="auto"/>
        <w:ind w:firstLine="709"/>
        <w:jc w:val="both"/>
        <w:rPr>
          <w:szCs w:val="24"/>
          <w:lang w:eastAsia="lt-LT"/>
        </w:rPr>
      </w:pPr>
    </w:p>
    <w:p w14:paraId="62808C96" w14:textId="77777777" w:rsidR="009A7B9B" w:rsidRDefault="009A7B9B" w:rsidP="009A7B9B">
      <w:pPr>
        <w:jc w:val="center"/>
        <w:rPr>
          <w:b/>
          <w:szCs w:val="24"/>
          <w:lang w:eastAsia="lt-LT"/>
        </w:rPr>
      </w:pPr>
      <w:r>
        <w:rPr>
          <w:b/>
          <w:szCs w:val="24"/>
          <w:lang w:eastAsia="lt-LT"/>
        </w:rPr>
        <w:t>III SKYRIUS</w:t>
      </w:r>
    </w:p>
    <w:p w14:paraId="789E4AB4" w14:textId="77777777" w:rsidR="009A7B9B" w:rsidRDefault="009A7B9B" w:rsidP="009A7B9B">
      <w:pPr>
        <w:jc w:val="center"/>
        <w:rPr>
          <w:b/>
          <w:szCs w:val="24"/>
          <w:lang w:eastAsia="lt-LT"/>
        </w:rPr>
      </w:pPr>
      <w:r>
        <w:rPr>
          <w:b/>
          <w:szCs w:val="24"/>
          <w:lang w:eastAsia="lt-LT"/>
        </w:rPr>
        <w:t>SAVIVALDYBEI SKIRTŲ MOKYMOSI LĖŠŲ NAUDOJIMAS</w:t>
      </w:r>
    </w:p>
    <w:p w14:paraId="6BA4D107" w14:textId="77777777" w:rsidR="009A7B9B" w:rsidRDefault="009A7B9B" w:rsidP="009A7B9B">
      <w:pPr>
        <w:spacing w:line="360" w:lineRule="auto"/>
        <w:jc w:val="center"/>
        <w:rPr>
          <w:b/>
          <w:szCs w:val="24"/>
          <w:lang w:eastAsia="lt-LT"/>
        </w:rPr>
      </w:pPr>
    </w:p>
    <w:p w14:paraId="2CF3DA47" w14:textId="77777777" w:rsidR="009A7B9B" w:rsidRDefault="009A7B9B" w:rsidP="009A7B9B">
      <w:pPr>
        <w:spacing w:line="360" w:lineRule="auto"/>
        <w:ind w:firstLine="709"/>
        <w:jc w:val="both"/>
        <w:rPr>
          <w:szCs w:val="24"/>
          <w:lang w:eastAsia="lt-LT"/>
        </w:rPr>
      </w:pPr>
      <w:r>
        <w:rPr>
          <w:szCs w:val="24"/>
          <w:lang w:eastAsia="lt-LT"/>
        </w:rPr>
        <w:t>13. Savivaldybė atitinkamiems metams skirtas mokymo lėšas naudoja šioms ugdymo reikmėms tenkinti:</w:t>
      </w:r>
    </w:p>
    <w:p w14:paraId="22099C74" w14:textId="77777777" w:rsidR="009A7B9B" w:rsidRDefault="009A7B9B" w:rsidP="009A7B9B">
      <w:pPr>
        <w:spacing w:line="360" w:lineRule="auto"/>
        <w:ind w:firstLine="709"/>
        <w:jc w:val="both"/>
        <w:rPr>
          <w:szCs w:val="24"/>
          <w:lang w:eastAsia="lt-LT"/>
        </w:rPr>
      </w:pPr>
      <w:r>
        <w:rPr>
          <w:szCs w:val="24"/>
          <w:lang w:eastAsia="lt-LT"/>
        </w:rPr>
        <w:t>13.1. ugdymo procesui organizuoti ir valdyti:</w:t>
      </w:r>
    </w:p>
    <w:p w14:paraId="65C3CCA1" w14:textId="77777777" w:rsidR="009A7B9B" w:rsidRDefault="009A7B9B" w:rsidP="009A7B9B">
      <w:pPr>
        <w:spacing w:line="360" w:lineRule="auto"/>
        <w:ind w:firstLine="709"/>
        <w:jc w:val="both"/>
        <w:rPr>
          <w:szCs w:val="24"/>
          <w:lang w:eastAsia="lt-LT"/>
        </w:rPr>
      </w:pPr>
      <w:r>
        <w:rPr>
          <w:szCs w:val="24"/>
          <w:lang w:eastAsia="lt-LT"/>
        </w:rPr>
        <w:t>13.1.1. lėšos yra apskaičiuojamos, Aprašo 1 priede nustatytą ugdymo reikmių koeficientą padauginus iš pareiginės algos bazinio dydžio ir mokinių skaičiaus;</w:t>
      </w:r>
    </w:p>
    <w:p w14:paraId="238E2910" w14:textId="77777777" w:rsidR="009A7B9B" w:rsidRDefault="009A7B9B" w:rsidP="009A7B9B">
      <w:pPr>
        <w:spacing w:line="360" w:lineRule="auto"/>
        <w:ind w:firstLine="709"/>
        <w:jc w:val="both"/>
        <w:rPr>
          <w:b/>
          <w:szCs w:val="24"/>
          <w:lang w:eastAsia="lt-LT"/>
        </w:rPr>
      </w:pPr>
      <w:r>
        <w:rPr>
          <w:szCs w:val="24"/>
          <w:lang w:eastAsia="lt-LT"/>
        </w:rPr>
        <w:t>13.1.2. lėšos gali būti naudojamos:</w:t>
      </w:r>
    </w:p>
    <w:p w14:paraId="1FCA05DC" w14:textId="77777777" w:rsidR="009A7B9B" w:rsidRDefault="009A7B9B" w:rsidP="009A7B9B">
      <w:pPr>
        <w:tabs>
          <w:tab w:val="left" w:pos="1560"/>
        </w:tabs>
        <w:spacing w:line="360" w:lineRule="auto"/>
        <w:ind w:firstLine="678"/>
        <w:jc w:val="both"/>
        <w:rPr>
          <w:szCs w:val="24"/>
          <w:lang w:eastAsia="lt-LT"/>
        </w:rPr>
      </w:pPr>
      <w:r>
        <w:rPr>
          <w:szCs w:val="24"/>
          <w:lang w:eastAsia="lt-LT"/>
        </w:rPr>
        <w:t>13.1.2.1. mokyklos direktoriaus, direktoriaus pavaduotojo ugdymui, ugdymą organizuojančio skyriaus vedėjo darbo užmokesčiui (įskaitant pareiginės algos kintamąją dalį);</w:t>
      </w:r>
    </w:p>
    <w:p w14:paraId="244F817F" w14:textId="77777777" w:rsidR="009A7B9B" w:rsidRDefault="009A7B9B" w:rsidP="009A7B9B">
      <w:pPr>
        <w:tabs>
          <w:tab w:val="left" w:pos="1560"/>
        </w:tabs>
        <w:spacing w:line="360" w:lineRule="auto"/>
        <w:ind w:firstLine="708"/>
        <w:jc w:val="both"/>
        <w:rPr>
          <w:szCs w:val="24"/>
          <w:lang w:eastAsia="lt-LT"/>
        </w:rPr>
      </w:pPr>
      <w:r>
        <w:rPr>
          <w:szCs w:val="24"/>
          <w:lang w:eastAsia="lt-LT"/>
        </w:rPr>
        <w:t>13.1.2.2. priemokoms, kai nustatyta apimtimi ugdymo proceso organizavimo ir valdymo funkcijas vykdo kiti darbuotojai;</w:t>
      </w:r>
    </w:p>
    <w:p w14:paraId="19279DEF" w14:textId="77777777" w:rsidR="009A7B9B" w:rsidRDefault="009A7B9B" w:rsidP="009A7B9B">
      <w:pPr>
        <w:spacing w:line="360" w:lineRule="auto"/>
        <w:ind w:left="708"/>
        <w:jc w:val="both"/>
        <w:rPr>
          <w:szCs w:val="24"/>
          <w:lang w:eastAsia="lt-LT"/>
        </w:rPr>
      </w:pPr>
      <w:r>
        <w:rPr>
          <w:szCs w:val="24"/>
          <w:lang w:eastAsia="lt-LT"/>
        </w:rPr>
        <w:t>13.1.2.3. daliai ugdymo proceso organizavimo ir valdymo darbų atlikimo paslaugoms pirkti;</w:t>
      </w:r>
    </w:p>
    <w:p w14:paraId="1FE2A787" w14:textId="77777777" w:rsidR="009A7B9B" w:rsidRDefault="009A7B9B" w:rsidP="009A7B9B">
      <w:pPr>
        <w:spacing w:line="360" w:lineRule="auto"/>
        <w:ind w:left="708"/>
        <w:jc w:val="both"/>
        <w:rPr>
          <w:szCs w:val="24"/>
          <w:lang w:eastAsia="lt-LT"/>
        </w:rPr>
      </w:pPr>
      <w:r>
        <w:rPr>
          <w:szCs w:val="24"/>
          <w:lang w:eastAsia="lt-LT"/>
        </w:rPr>
        <w:t>13.1.3. lėšas pareigybių skaičiui savivaldybė skiria pagal mokinių skaičių mokykloje:</w:t>
      </w:r>
    </w:p>
    <w:p w14:paraId="5541A761" w14:textId="77777777" w:rsidR="009A7B9B" w:rsidRDefault="009A7B9B" w:rsidP="009A7B9B">
      <w:pPr>
        <w:spacing w:line="360" w:lineRule="auto"/>
        <w:ind w:left="708"/>
        <w:jc w:val="both"/>
        <w:rPr>
          <w:szCs w:val="24"/>
          <w:lang w:eastAsia="lt-LT"/>
        </w:rPr>
      </w:pPr>
      <w:r>
        <w:rPr>
          <w:szCs w:val="24"/>
          <w:lang w:eastAsia="lt-LT"/>
        </w:rPr>
        <w:t>13.1.3.1. iki 120 mokinių - iki 1,0 pareigybės,</w:t>
      </w:r>
    </w:p>
    <w:p w14:paraId="52BF1D10" w14:textId="77777777" w:rsidR="009A7B9B" w:rsidRDefault="009A7B9B" w:rsidP="009A7B9B">
      <w:pPr>
        <w:spacing w:line="360" w:lineRule="auto"/>
        <w:ind w:left="708"/>
        <w:jc w:val="both"/>
        <w:rPr>
          <w:szCs w:val="24"/>
          <w:lang w:eastAsia="lt-LT"/>
        </w:rPr>
      </w:pPr>
      <w:r>
        <w:rPr>
          <w:szCs w:val="24"/>
          <w:lang w:eastAsia="lt-LT"/>
        </w:rPr>
        <w:lastRenderedPageBreak/>
        <w:t>13.1.3.2. 121 – 200 mokinių – iki 1,75 pareigybės,</w:t>
      </w:r>
    </w:p>
    <w:p w14:paraId="08CACD13" w14:textId="77777777" w:rsidR="009A7B9B" w:rsidRDefault="009A7B9B" w:rsidP="009A7B9B">
      <w:pPr>
        <w:spacing w:line="360" w:lineRule="auto"/>
        <w:ind w:left="708"/>
        <w:jc w:val="both"/>
        <w:rPr>
          <w:szCs w:val="24"/>
          <w:lang w:eastAsia="lt-LT"/>
        </w:rPr>
      </w:pPr>
      <w:r>
        <w:rPr>
          <w:szCs w:val="24"/>
          <w:lang w:eastAsia="lt-LT"/>
        </w:rPr>
        <w:t>13.1.3.3. 201 – 300 mokinių – iki 2 pareigybių,</w:t>
      </w:r>
    </w:p>
    <w:p w14:paraId="672A18B5" w14:textId="77777777" w:rsidR="009A7B9B" w:rsidRDefault="009A7B9B" w:rsidP="009A7B9B">
      <w:pPr>
        <w:spacing w:line="360" w:lineRule="auto"/>
        <w:ind w:left="708"/>
        <w:jc w:val="both"/>
        <w:rPr>
          <w:szCs w:val="24"/>
          <w:lang w:eastAsia="lt-LT"/>
        </w:rPr>
      </w:pPr>
      <w:r>
        <w:rPr>
          <w:szCs w:val="24"/>
          <w:lang w:eastAsia="lt-LT"/>
        </w:rPr>
        <w:t>13.1.3.4. 301 – 400 mokinių – iki 3 pareigybių.</w:t>
      </w:r>
    </w:p>
    <w:p w14:paraId="5502CA8B" w14:textId="77777777" w:rsidR="009A7B9B" w:rsidRDefault="009A7B9B" w:rsidP="009A7B9B">
      <w:pPr>
        <w:spacing w:line="360" w:lineRule="auto"/>
        <w:ind w:firstLine="709"/>
        <w:jc w:val="both"/>
        <w:rPr>
          <w:szCs w:val="24"/>
          <w:lang w:eastAsia="lt-LT"/>
        </w:rPr>
      </w:pPr>
      <w:r>
        <w:rPr>
          <w:szCs w:val="24"/>
          <w:lang w:eastAsia="lt-LT"/>
        </w:rPr>
        <w:t>13.2. švietimo pagalbai mokyklose ir pedagoginę psichologinę pagalbą teikiančiose įstaigose (darbo užmokesčiui mokėti, paslaugoms, susijusioms su psichologine, specialiąja pedagogine, specialiąja ir socialine pedagogine pagalba, prevencinėms programoms įgyvendinti, taip pat mokyklos bibliotekos darbuotojams išlaikyti):</w:t>
      </w:r>
    </w:p>
    <w:p w14:paraId="67211AD3" w14:textId="77777777" w:rsidR="009A7B9B" w:rsidRDefault="009A7B9B" w:rsidP="009A7B9B">
      <w:pPr>
        <w:spacing w:line="360" w:lineRule="auto"/>
        <w:ind w:firstLine="709"/>
        <w:jc w:val="both"/>
        <w:rPr>
          <w:szCs w:val="24"/>
          <w:lang w:eastAsia="lt-LT"/>
        </w:rPr>
      </w:pPr>
      <w:r>
        <w:rPr>
          <w:szCs w:val="24"/>
          <w:lang w:eastAsia="lt-LT"/>
        </w:rPr>
        <w:t>13.2.1. mokymo lėšos švietimo pagalbai mokyklose teikti ir prevencinėms programoms įgyvendinti paskirstomos savivaldybės mokykloms pagal bendrą mokinių skaičių ir mokinių, turinčių specialiųjų ugdymosi poreikių skaičių, ir Aprašo 1 priedo 1.2.1 – 1.2.4 papunkčiuose nurodytus lėšų apskaičiavimo koeficientus. Švietimo pagalbos specialistų pareigybių skaičius mokyklose nustatomas, vadovaujantis šiais dokumentais ir jų įgyvendinimo rekomendacijomis:</w:t>
      </w:r>
    </w:p>
    <w:p w14:paraId="7C0EF2CE" w14:textId="77777777" w:rsidR="009A7B9B" w:rsidRDefault="009A7B9B" w:rsidP="009A7B9B">
      <w:pPr>
        <w:spacing w:line="360" w:lineRule="auto"/>
        <w:ind w:firstLine="709"/>
        <w:jc w:val="both"/>
        <w:rPr>
          <w:szCs w:val="24"/>
          <w:lang w:eastAsia="lt-LT"/>
        </w:rPr>
      </w:pPr>
      <w:r>
        <w:rPr>
          <w:szCs w:val="24"/>
          <w:lang w:eastAsia="lt-LT"/>
        </w:rPr>
        <w:t>13.2.1.1. socialinio pedagogo-Socialinės pedagoginės pagalbos teikimo vaikui ir mokiniui tvarkos aprašu, patvirtintu Lietuvos Respublikos švietimo ir mokslo ministro 2016 m. lapkričio 2 d. įsakymu Nr. V-950 „Dėl socialinės pedagoginės pagalbos teikimo vaikui ir mokiniui tvarkos aprašo patvirtinimo“;</w:t>
      </w:r>
    </w:p>
    <w:p w14:paraId="6485C717" w14:textId="77777777" w:rsidR="009A7B9B" w:rsidRDefault="009A7B9B" w:rsidP="009A7B9B">
      <w:pPr>
        <w:spacing w:line="360" w:lineRule="auto"/>
        <w:ind w:firstLine="771"/>
        <w:jc w:val="both"/>
        <w:rPr>
          <w:szCs w:val="24"/>
          <w:lang w:eastAsia="lt-LT"/>
        </w:rPr>
      </w:pPr>
      <w:r>
        <w:rPr>
          <w:szCs w:val="24"/>
          <w:lang w:eastAsia="lt-LT"/>
        </w:rPr>
        <w:t>13.2.1.2. psichologo – Psichologinės pagalbos teikimo tvarkos aprašu, patvirtintu Lietuvos Respublikos švietimo ir mokslo ministro 2017 m. rugpjūčio 30 d. įsakymu Nr. V-663 Dėl Psichologinės pagalbos teikimo tvarkos aprašo patvirtinimo“;</w:t>
      </w:r>
    </w:p>
    <w:p w14:paraId="7B3399BD" w14:textId="77777777" w:rsidR="009A7B9B" w:rsidRDefault="009A7B9B" w:rsidP="009A7B9B">
      <w:pPr>
        <w:spacing w:line="360" w:lineRule="auto"/>
        <w:ind w:firstLine="709"/>
        <w:jc w:val="both"/>
        <w:rPr>
          <w:szCs w:val="24"/>
          <w:lang w:eastAsia="lt-LT"/>
        </w:rPr>
      </w:pPr>
      <w:r>
        <w:rPr>
          <w:szCs w:val="24"/>
          <w:lang w:eastAsia="lt-LT"/>
        </w:rPr>
        <w:t>13.2.1.3. mokytojo padėjėjo, gestų kalbos vertėjo – Specialiosios pagalbos teikimo mokyklose (išskyrus aukštąsias) tvarkos aprašu, patvirtintu Lietuvos Respublikos švietimo ir mokslo ministro 2011 m. liepos 8 d. įsakymu Nr. V-1229 „Dėl Specialiosios pagalbos teikimo mokyklose (išskyrus aukštąsias) tvarkos aprašo patvirtinimo“;</w:t>
      </w:r>
    </w:p>
    <w:p w14:paraId="059DE671" w14:textId="77777777" w:rsidR="009A7B9B" w:rsidRDefault="009A7B9B" w:rsidP="009A7B9B">
      <w:pPr>
        <w:spacing w:line="360" w:lineRule="auto"/>
        <w:ind w:firstLine="709"/>
        <w:jc w:val="both"/>
        <w:rPr>
          <w:szCs w:val="24"/>
          <w:lang w:eastAsia="lt-LT"/>
        </w:rPr>
      </w:pPr>
      <w:r>
        <w:rPr>
          <w:szCs w:val="24"/>
          <w:lang w:eastAsia="lt-LT"/>
        </w:rPr>
        <w:t xml:space="preserve">13.2.1.4. specialiojo pedagogo, logopedo, surdopedagogo, </w:t>
      </w:r>
      <w:proofErr w:type="spellStart"/>
      <w:r>
        <w:rPr>
          <w:szCs w:val="24"/>
          <w:lang w:eastAsia="lt-LT"/>
        </w:rPr>
        <w:t>tiflopedagogo</w:t>
      </w:r>
      <w:proofErr w:type="spellEnd"/>
      <w:r>
        <w:rPr>
          <w:szCs w:val="24"/>
          <w:lang w:eastAsia="lt-LT"/>
        </w:rPr>
        <w:t xml:space="preserve"> - Specialiosios pedagoginės pagalbos asmeniui iki 21 metų teikimo ir kvalifikacinių reikalavimų nustatymo šios pagalbos teikėjams tvarkos aprašu, patvirtintu Lietuvos Respublikos švietimo ir mokslo ministro 2011 m. liepos 8 d. įsakymu Nr. V-1228 „Dėl Specialiosios pedagoginės pagalbos asmeniui iki 21 metų teikimo ir kvalifikacinių reikalavimų nustatymo šios pagalbos teikėjams tvarkos aprašo patvirtinimo“.</w:t>
      </w:r>
    </w:p>
    <w:p w14:paraId="159E3D6B" w14:textId="77777777" w:rsidR="009A7B9B" w:rsidRDefault="009A7B9B" w:rsidP="009A7B9B">
      <w:pPr>
        <w:spacing w:line="360" w:lineRule="auto"/>
        <w:ind w:firstLine="771"/>
        <w:jc w:val="both"/>
        <w:rPr>
          <w:szCs w:val="24"/>
          <w:lang w:eastAsia="lt-LT"/>
        </w:rPr>
      </w:pPr>
      <w:r>
        <w:rPr>
          <w:szCs w:val="24"/>
          <w:lang w:eastAsia="lt-LT"/>
        </w:rPr>
        <w:t>13.2.2. Nustatoma, kad bendrojo ugdymo mokyklose steigiama viena mokyklos bibliotekininko pareigybė ne daugiau kaip 400 žmonių.</w:t>
      </w:r>
    </w:p>
    <w:p w14:paraId="72A6E678" w14:textId="77777777" w:rsidR="009A7B9B" w:rsidRDefault="009A7B9B" w:rsidP="009A7B9B">
      <w:pPr>
        <w:spacing w:line="360" w:lineRule="auto"/>
        <w:ind w:firstLine="771"/>
        <w:jc w:val="both"/>
        <w:rPr>
          <w:szCs w:val="24"/>
          <w:lang w:eastAsia="lt-LT"/>
        </w:rPr>
      </w:pPr>
      <w:r>
        <w:rPr>
          <w:szCs w:val="24"/>
          <w:lang w:eastAsia="lt-LT"/>
        </w:rPr>
        <w:t>13.2.3. lėšos gali būti naudojamos:</w:t>
      </w:r>
    </w:p>
    <w:p w14:paraId="07E47711" w14:textId="77777777" w:rsidR="009A7B9B" w:rsidRDefault="009A7B9B" w:rsidP="009A7B9B">
      <w:pPr>
        <w:spacing w:line="360" w:lineRule="auto"/>
        <w:ind w:firstLine="709"/>
        <w:jc w:val="both"/>
        <w:rPr>
          <w:szCs w:val="24"/>
          <w:lang w:eastAsia="lt-LT"/>
        </w:rPr>
      </w:pPr>
      <w:r>
        <w:rPr>
          <w:szCs w:val="24"/>
          <w:lang w:eastAsia="lt-LT"/>
        </w:rPr>
        <w:lastRenderedPageBreak/>
        <w:t xml:space="preserve">13.2.3.1. socialinių pedagogų, psichologų, specialiųjų pedagogų, logopedų, </w:t>
      </w:r>
      <w:proofErr w:type="spellStart"/>
      <w:r>
        <w:rPr>
          <w:szCs w:val="24"/>
          <w:lang w:eastAsia="lt-LT"/>
        </w:rPr>
        <w:t>tiflopedagogų</w:t>
      </w:r>
      <w:proofErr w:type="spellEnd"/>
      <w:r>
        <w:rPr>
          <w:szCs w:val="24"/>
          <w:lang w:eastAsia="lt-LT"/>
        </w:rPr>
        <w:t>, surdopedagogų, mokytojo padėjėjų, gestų kalbos vertėjų pareigybių, įsteigtų mokyklose, darbo užmokesčiui;</w:t>
      </w:r>
    </w:p>
    <w:p w14:paraId="62B88930" w14:textId="77777777" w:rsidR="009A7B9B" w:rsidRDefault="009A7B9B" w:rsidP="009A7B9B">
      <w:pPr>
        <w:spacing w:line="360" w:lineRule="auto"/>
        <w:ind w:firstLine="709"/>
        <w:jc w:val="both"/>
        <w:rPr>
          <w:szCs w:val="24"/>
          <w:lang w:eastAsia="lt-LT"/>
        </w:rPr>
      </w:pPr>
      <w:r>
        <w:rPr>
          <w:szCs w:val="24"/>
          <w:lang w:eastAsia="lt-LT"/>
        </w:rPr>
        <w:t>13.2.3.2. švietimo pagalbos paslaugoms pirkti, užtikrinant švietimo pagalbos teikimą mokiniui, mokytojui, šeimai, mokyklai;</w:t>
      </w:r>
    </w:p>
    <w:p w14:paraId="5C73D140" w14:textId="77777777" w:rsidR="009A7B9B" w:rsidRDefault="009A7B9B" w:rsidP="009A7B9B">
      <w:pPr>
        <w:spacing w:line="360" w:lineRule="auto"/>
        <w:ind w:firstLine="709"/>
        <w:jc w:val="both"/>
        <w:rPr>
          <w:szCs w:val="24"/>
          <w:lang w:eastAsia="lt-LT"/>
        </w:rPr>
      </w:pPr>
      <w:r>
        <w:rPr>
          <w:szCs w:val="24"/>
          <w:lang w:eastAsia="lt-LT"/>
        </w:rPr>
        <w:t>13.2.3.3. švietimo pagalbos tarnybos mokinių specialiųjų ugdymosi poreikių įvertinimo, pedagoginės psichologinės pagalbos teikimo mokiniui, mokytojui, mokyklai ir šeimai funkcijoms finansuoti;</w:t>
      </w:r>
    </w:p>
    <w:p w14:paraId="622F63C8" w14:textId="77777777" w:rsidR="009A7B9B" w:rsidRDefault="009A7B9B" w:rsidP="009A7B9B">
      <w:pPr>
        <w:spacing w:line="360" w:lineRule="auto"/>
        <w:ind w:firstLine="709"/>
        <w:jc w:val="both"/>
        <w:rPr>
          <w:szCs w:val="24"/>
          <w:lang w:eastAsia="lt-LT"/>
        </w:rPr>
      </w:pPr>
      <w:r>
        <w:rPr>
          <w:szCs w:val="24"/>
          <w:lang w:eastAsia="lt-LT"/>
        </w:rPr>
        <w:t>13.2.3.4. paslaugoms pedagoginės psichologinės tarnybos funkcijoms atlikti pirkti;</w:t>
      </w:r>
    </w:p>
    <w:p w14:paraId="4F13E033" w14:textId="77777777" w:rsidR="009A7B9B" w:rsidRDefault="009A7B9B" w:rsidP="009A7B9B">
      <w:pPr>
        <w:spacing w:line="360" w:lineRule="auto"/>
        <w:ind w:firstLine="709"/>
        <w:jc w:val="both"/>
        <w:rPr>
          <w:szCs w:val="24"/>
          <w:lang w:eastAsia="lt-LT"/>
        </w:rPr>
      </w:pPr>
      <w:r>
        <w:rPr>
          <w:szCs w:val="24"/>
          <w:lang w:eastAsia="lt-LT"/>
        </w:rPr>
        <w:t>13.2.3.5. mokyklos bibliotekos darbuotojų darbo užmokesčiui;</w:t>
      </w:r>
    </w:p>
    <w:p w14:paraId="488CD79F" w14:textId="77777777" w:rsidR="009A7B9B" w:rsidRDefault="009A7B9B" w:rsidP="009A7B9B">
      <w:pPr>
        <w:spacing w:line="360" w:lineRule="auto"/>
        <w:ind w:firstLine="709"/>
        <w:jc w:val="both"/>
        <w:rPr>
          <w:szCs w:val="24"/>
          <w:lang w:eastAsia="lt-LT"/>
        </w:rPr>
      </w:pPr>
      <w:r>
        <w:rPr>
          <w:szCs w:val="24"/>
          <w:lang w:eastAsia="lt-LT"/>
        </w:rPr>
        <w:t>13.2.3.6. prevencinių programų įgyvendinimui.</w:t>
      </w:r>
    </w:p>
    <w:p w14:paraId="5E38D975" w14:textId="77777777" w:rsidR="009A7B9B" w:rsidRDefault="009A7B9B" w:rsidP="009A7B9B">
      <w:pPr>
        <w:spacing w:line="360" w:lineRule="auto"/>
        <w:ind w:firstLine="709"/>
        <w:jc w:val="both"/>
        <w:rPr>
          <w:szCs w:val="24"/>
          <w:lang w:eastAsia="lt-LT"/>
        </w:rPr>
      </w:pPr>
      <w:r>
        <w:rPr>
          <w:szCs w:val="24"/>
          <w:lang w:eastAsia="lt-LT"/>
        </w:rPr>
        <w:t>13.2.4. jei mokykla neturi švietimo pagalbos specialistų, tai mokyklai švietimo pagalbai skirtos lėšos skiriamos Molėtų r. švietimo pagalbos tarnybai psichologinės, socialinės pedagoginės, specialiosios pedagoginei pagalbai teikti;</w:t>
      </w:r>
    </w:p>
    <w:p w14:paraId="45FB5085" w14:textId="77777777" w:rsidR="009A7B9B" w:rsidRDefault="009A7B9B" w:rsidP="009A7B9B">
      <w:pPr>
        <w:spacing w:line="360" w:lineRule="auto"/>
        <w:ind w:firstLine="709"/>
        <w:jc w:val="both"/>
        <w:rPr>
          <w:szCs w:val="24"/>
          <w:lang w:eastAsia="lt-LT"/>
        </w:rPr>
      </w:pPr>
      <w:r>
        <w:rPr>
          <w:szCs w:val="24"/>
          <w:lang w:eastAsia="lt-LT"/>
        </w:rPr>
        <w:t>13.2.5. lėšos, skirtos pedagoginę psichologinę pagalbą teikiančioms įstaigoms (Molėtų r. švietimo pagalbos tarnybai), gali būti naudojamos:</w:t>
      </w:r>
    </w:p>
    <w:p w14:paraId="554CD130" w14:textId="77777777" w:rsidR="009A7B9B" w:rsidRDefault="009A7B9B" w:rsidP="009A7B9B">
      <w:pPr>
        <w:spacing w:line="360" w:lineRule="auto"/>
        <w:ind w:firstLine="709"/>
        <w:jc w:val="both"/>
        <w:rPr>
          <w:szCs w:val="24"/>
          <w:lang w:eastAsia="lt-LT"/>
        </w:rPr>
      </w:pPr>
      <w:r>
        <w:rPr>
          <w:szCs w:val="24"/>
          <w:lang w:eastAsia="lt-LT"/>
        </w:rPr>
        <w:t>13.2.5.1. specialiojo pedagogo, logopedo, psichologo, socialinio pedagogo darbo užmokesčiui mokėti, gydytojo neurologo paslaugoms pirkti;</w:t>
      </w:r>
    </w:p>
    <w:p w14:paraId="7F01F43A" w14:textId="77777777" w:rsidR="009A7B9B" w:rsidRDefault="009A7B9B" w:rsidP="009A7B9B">
      <w:pPr>
        <w:spacing w:line="360" w:lineRule="auto"/>
        <w:ind w:firstLine="709"/>
        <w:jc w:val="both"/>
        <w:rPr>
          <w:szCs w:val="24"/>
          <w:lang w:eastAsia="lt-LT"/>
        </w:rPr>
      </w:pPr>
      <w:r>
        <w:rPr>
          <w:szCs w:val="24"/>
          <w:lang w:eastAsia="lt-LT"/>
        </w:rPr>
        <w:t>13.2.5.2. Molėtų r. švietimo pagalbos tarnybos funkcijoms, paslaugoms atlikti / pirkti.</w:t>
      </w:r>
    </w:p>
    <w:p w14:paraId="09035474" w14:textId="77777777" w:rsidR="009A7B9B" w:rsidRDefault="009A7B9B" w:rsidP="009A7B9B">
      <w:pPr>
        <w:spacing w:line="360" w:lineRule="auto"/>
        <w:ind w:firstLine="709"/>
        <w:jc w:val="both"/>
        <w:rPr>
          <w:szCs w:val="24"/>
          <w:lang w:eastAsia="lt-LT"/>
        </w:rPr>
      </w:pPr>
      <w:r>
        <w:rPr>
          <w:szCs w:val="24"/>
          <w:lang w:eastAsia="lt-LT"/>
        </w:rPr>
        <w:t xml:space="preserve">13.2.6. </w:t>
      </w:r>
      <w:r>
        <w:rPr>
          <w:rFonts w:eastAsia="Calibri"/>
          <w:szCs w:val="22"/>
        </w:rPr>
        <w:t>švietimo pagalbai organizuoti apskaičiuotas lėšas savivaldybė paskirsto savivaldybės bendrojo ugdymo, ikimokyklinio ugdymo mokykloms ir Molėtų r. švietimo pagalbos tarnybai taip:</w:t>
      </w:r>
      <w:r>
        <w:rPr>
          <w:szCs w:val="24"/>
          <w:lang w:eastAsia="lt-LT"/>
        </w:rPr>
        <w:t xml:space="preserve"> mokyklos, atsižvelgdamos į mokinių, besimokančių mokyklose ir dėl įgimtų arba įgytų sutrikimų turinčių nedidelių, vidutinių arba didelių ir labai didelių specialiųjų ugdymosi poreikių, skaičių, suderina su Kultūros ir švietimo skyriaus vedėju mokyklos švietimo pagalbos specialistų, mokytojo padėjėjų ir bibliotekininko pareigybių poreikį ir iki rugsėjo 15 d. pateikia jį Kultūros ir švietimo skyriui kartu su pagal mokyklos patvirtintą darbo apmokėjimo sistemą nustatytais pareiginės algos pastoviosios dalies koeficientais. Lėšos skiriamos atsižvelgiant į bendrą savivaldybei priklausančią lėšų sumą, skirtą švietimo pagalbai mokyklose ir pedagoginę psichologinę pagalbą teikiančiose įstaigose ir faktinį lėšų poreikį. </w:t>
      </w:r>
    </w:p>
    <w:p w14:paraId="5FCB9186" w14:textId="77777777" w:rsidR="009A7B9B" w:rsidRDefault="009A7B9B" w:rsidP="009A7B9B">
      <w:pPr>
        <w:spacing w:line="360" w:lineRule="auto"/>
        <w:ind w:firstLine="709"/>
        <w:jc w:val="both"/>
        <w:rPr>
          <w:szCs w:val="24"/>
          <w:lang w:eastAsia="lt-LT"/>
        </w:rPr>
      </w:pPr>
      <w:r>
        <w:rPr>
          <w:szCs w:val="24"/>
          <w:lang w:eastAsia="lt-LT"/>
        </w:rPr>
        <w:t>13.3. mokymosi pasiekimų patikrinimams organizuoti ir vykdyti:</w:t>
      </w:r>
    </w:p>
    <w:p w14:paraId="1F9AA20A" w14:textId="77777777" w:rsidR="009A7B9B" w:rsidRDefault="009A7B9B" w:rsidP="009A7B9B">
      <w:pPr>
        <w:tabs>
          <w:tab w:val="num" w:pos="1080"/>
        </w:tabs>
        <w:spacing w:line="360" w:lineRule="auto"/>
        <w:ind w:firstLine="720"/>
        <w:jc w:val="both"/>
        <w:rPr>
          <w:szCs w:val="24"/>
        </w:rPr>
      </w:pPr>
      <w:r>
        <w:rPr>
          <w:szCs w:val="24"/>
          <w:lang w:eastAsia="lt-LT"/>
        </w:rPr>
        <w:t xml:space="preserve">13.3.1. </w:t>
      </w:r>
      <w:r>
        <w:rPr>
          <w:bCs/>
          <w:szCs w:val="24"/>
        </w:rPr>
        <w:t>lė</w:t>
      </w:r>
      <w:r>
        <w:rPr>
          <w:szCs w:val="24"/>
        </w:rPr>
        <w:t>šų skiriama pagal poreikį;</w:t>
      </w:r>
    </w:p>
    <w:p w14:paraId="0A4723BE" w14:textId="77777777" w:rsidR="009A7B9B" w:rsidRDefault="009A7B9B" w:rsidP="009A7B9B">
      <w:pPr>
        <w:tabs>
          <w:tab w:val="num" w:pos="1080"/>
        </w:tabs>
        <w:spacing w:line="360" w:lineRule="auto"/>
        <w:ind w:firstLine="720"/>
        <w:jc w:val="both"/>
        <w:rPr>
          <w:szCs w:val="24"/>
        </w:rPr>
      </w:pPr>
      <w:r>
        <w:rPr>
          <w:szCs w:val="24"/>
        </w:rPr>
        <w:t>13.3.2.</w:t>
      </w:r>
      <w:r>
        <w:rPr>
          <w:b/>
          <w:szCs w:val="24"/>
        </w:rPr>
        <w:t xml:space="preserve"> </w:t>
      </w:r>
      <w:r>
        <w:rPr>
          <w:szCs w:val="24"/>
        </w:rPr>
        <w:t>lėšos apskaitomos Molėtų rajono savivaldybės administracijoje;</w:t>
      </w:r>
    </w:p>
    <w:p w14:paraId="6632D5C9" w14:textId="77777777" w:rsidR="009A7B9B" w:rsidRDefault="009A7B9B" w:rsidP="009A7B9B">
      <w:pPr>
        <w:tabs>
          <w:tab w:val="num" w:pos="1080"/>
        </w:tabs>
        <w:spacing w:line="360" w:lineRule="auto"/>
        <w:ind w:firstLine="720"/>
        <w:jc w:val="both"/>
        <w:rPr>
          <w:szCs w:val="24"/>
        </w:rPr>
      </w:pPr>
      <w:r>
        <w:rPr>
          <w:szCs w:val="24"/>
        </w:rPr>
        <w:t>13.3.3.</w:t>
      </w:r>
      <w:r>
        <w:rPr>
          <w:b/>
          <w:szCs w:val="24"/>
        </w:rPr>
        <w:t xml:space="preserve"> </w:t>
      </w:r>
      <w:r>
        <w:rPr>
          <w:szCs w:val="24"/>
        </w:rPr>
        <w:t>Molėtų rajono savivaldybės administracijos Kultūros ir švietimo skyrius:</w:t>
      </w:r>
    </w:p>
    <w:p w14:paraId="47406ED7" w14:textId="77777777" w:rsidR="009A7B9B" w:rsidRDefault="009A7B9B" w:rsidP="009A7B9B">
      <w:pPr>
        <w:tabs>
          <w:tab w:val="num" w:pos="1080"/>
        </w:tabs>
        <w:spacing w:line="360" w:lineRule="auto"/>
        <w:ind w:firstLine="720"/>
        <w:jc w:val="both"/>
        <w:rPr>
          <w:szCs w:val="24"/>
        </w:rPr>
      </w:pPr>
      <w:r>
        <w:rPr>
          <w:szCs w:val="24"/>
        </w:rPr>
        <w:t>13.3.3.1.</w:t>
      </w:r>
      <w:r>
        <w:rPr>
          <w:b/>
          <w:szCs w:val="24"/>
        </w:rPr>
        <w:t xml:space="preserve"> </w:t>
      </w:r>
      <w:r>
        <w:rPr>
          <w:szCs w:val="24"/>
        </w:rPr>
        <w:t xml:space="preserve">koordinuoja brandos egzaminų organizavimą ir vykdymą; </w:t>
      </w:r>
    </w:p>
    <w:p w14:paraId="1DDC0C33" w14:textId="19B5779E" w:rsidR="00245290" w:rsidRDefault="009A7B9B" w:rsidP="009A7B9B">
      <w:pPr>
        <w:tabs>
          <w:tab w:val="num" w:pos="1080"/>
        </w:tabs>
        <w:spacing w:line="360" w:lineRule="auto"/>
        <w:ind w:firstLine="720"/>
        <w:jc w:val="both"/>
        <w:rPr>
          <w:szCs w:val="24"/>
        </w:rPr>
      </w:pPr>
      <w:r>
        <w:rPr>
          <w:szCs w:val="24"/>
        </w:rPr>
        <w:lastRenderedPageBreak/>
        <w:t>13.3.3.2. pasibaigus brandos egzaminų pagrindi</w:t>
      </w:r>
      <w:r w:rsidR="00245290">
        <w:rPr>
          <w:szCs w:val="24"/>
        </w:rPr>
        <w:t>nėms ir pakartotinėms sesijoms mokykloms šios lėšos paskirstomos, kai mokyklos – egzaminų centrai pateikia Informaciją apie brandos egzaminų organizavimą ir vykdymą (toliau – Informacija) (1 priedas). Informaciją mokyklos pateikia Savivaldybės administracijos Kultūros ir švietimo skyriui (toliau – Kultūros ir švietimo skyrius) iki kiekvienų metų rugsėjo 1 d. Kultūros ir švietimo skyrius patikrintą mokyklų informaciją pateikia Savivaldybės administracijos Finansų skyriui (toliau – Finansų skyriui). Lėšos mokykloms paskirstomos vadovaujantis pateikta informacija ir Savivaldybės tarybos patvirtintais įkainiais už brandos egzaminų vykdymą, vertinimą ir apeliacijų nagrinėjimą.</w:t>
      </w:r>
    </w:p>
    <w:p w14:paraId="3970BEA0" w14:textId="6182092A" w:rsidR="009A7B9B" w:rsidRDefault="009A7B9B" w:rsidP="009A7B9B">
      <w:pPr>
        <w:tabs>
          <w:tab w:val="num" w:pos="1080"/>
        </w:tabs>
        <w:spacing w:line="360" w:lineRule="auto"/>
        <w:ind w:firstLine="720"/>
        <w:jc w:val="both"/>
        <w:rPr>
          <w:szCs w:val="24"/>
        </w:rPr>
      </w:pPr>
      <w:r>
        <w:rPr>
          <w:szCs w:val="24"/>
        </w:rPr>
        <w:t>13.3.</w:t>
      </w:r>
      <w:r w:rsidR="00E46695">
        <w:rPr>
          <w:szCs w:val="24"/>
        </w:rPr>
        <w:t>4</w:t>
      </w:r>
      <w:r>
        <w:rPr>
          <w:szCs w:val="24"/>
        </w:rPr>
        <w:t>.</w:t>
      </w:r>
      <w:r>
        <w:rPr>
          <w:b/>
          <w:szCs w:val="24"/>
        </w:rPr>
        <w:t xml:space="preserve"> </w:t>
      </w:r>
      <w:r>
        <w:rPr>
          <w:szCs w:val="24"/>
        </w:rPr>
        <w:t>skirtos lėšos naudojamos darbo užmokesčiui, socialinio draudimo įmokoms;</w:t>
      </w:r>
    </w:p>
    <w:p w14:paraId="354DE38E" w14:textId="77777777" w:rsidR="009A7B9B" w:rsidRDefault="009A7B9B" w:rsidP="009A7B9B">
      <w:pPr>
        <w:spacing w:line="360" w:lineRule="auto"/>
        <w:ind w:firstLine="709"/>
        <w:jc w:val="both"/>
        <w:rPr>
          <w:szCs w:val="24"/>
          <w:lang w:eastAsia="lt-LT"/>
        </w:rPr>
      </w:pPr>
      <w:r>
        <w:rPr>
          <w:szCs w:val="24"/>
          <w:lang w:eastAsia="lt-LT"/>
        </w:rPr>
        <w:t xml:space="preserve">13.4. formalųjį švietimą papildančio ugdymo programoms finansuoti </w:t>
      </w:r>
      <w:r>
        <w:rPr>
          <w:bCs/>
          <w:szCs w:val="24"/>
          <w:lang w:eastAsia="lt-LT"/>
        </w:rPr>
        <w:t>(įskaitant apmokėjimą už darbą mokytojams, dirbantiems pagal šias programas)</w:t>
      </w:r>
      <w:r>
        <w:rPr>
          <w:szCs w:val="24"/>
          <w:lang w:eastAsia="lt-LT"/>
        </w:rPr>
        <w:t>:</w:t>
      </w:r>
    </w:p>
    <w:p w14:paraId="081F99DA" w14:textId="77777777" w:rsidR="009A7B9B" w:rsidRDefault="009A7B9B" w:rsidP="009A7B9B">
      <w:pPr>
        <w:spacing w:line="360" w:lineRule="auto"/>
        <w:ind w:firstLine="720"/>
        <w:jc w:val="both"/>
        <w:rPr>
          <w:szCs w:val="24"/>
        </w:rPr>
      </w:pPr>
      <w:r>
        <w:rPr>
          <w:szCs w:val="24"/>
          <w:lang w:eastAsia="lt-LT"/>
        </w:rPr>
        <w:t xml:space="preserve">13.4.1. </w:t>
      </w:r>
      <w:r>
        <w:rPr>
          <w:bCs/>
          <w:szCs w:val="24"/>
        </w:rPr>
        <w:t xml:space="preserve">skiriama </w:t>
      </w:r>
      <w:r>
        <w:rPr>
          <w:szCs w:val="24"/>
        </w:rPr>
        <w:t>ne mažiau kaip 100 procentų lėšų, apskaičiuotų pagal Aprašo 1 priede nurodytus atitinkamų ugdymo reikmių koeficientus ir faktinį mokinių skaičių;</w:t>
      </w:r>
    </w:p>
    <w:p w14:paraId="3F5DFCD0" w14:textId="77777777" w:rsidR="009A7B9B" w:rsidRDefault="009A7B9B" w:rsidP="009A7B9B">
      <w:pPr>
        <w:tabs>
          <w:tab w:val="num" w:pos="1080"/>
        </w:tabs>
        <w:spacing w:line="360" w:lineRule="auto"/>
        <w:ind w:firstLine="720"/>
        <w:jc w:val="both"/>
        <w:rPr>
          <w:szCs w:val="24"/>
        </w:rPr>
      </w:pPr>
      <w:r>
        <w:rPr>
          <w:szCs w:val="24"/>
        </w:rPr>
        <w:t>13.4.2. lėšos skiriamos neformaliojo vaikų švietimo mokykloms vadovaujantis Aprašo 1 priede nurodytus atitinkamų ugdymo reikmių koeficientus ir faktinį mokinių skaičių;</w:t>
      </w:r>
    </w:p>
    <w:p w14:paraId="13B88F62" w14:textId="77777777" w:rsidR="009A7B9B" w:rsidRDefault="009A7B9B" w:rsidP="009A7B9B">
      <w:pPr>
        <w:spacing w:line="360" w:lineRule="auto"/>
        <w:ind w:firstLine="709"/>
        <w:jc w:val="both"/>
        <w:rPr>
          <w:szCs w:val="24"/>
          <w:lang w:eastAsia="lt-LT"/>
        </w:rPr>
      </w:pPr>
      <w:r>
        <w:rPr>
          <w:szCs w:val="24"/>
          <w:lang w:eastAsia="lt-LT"/>
        </w:rPr>
        <w:t xml:space="preserve">13.5. ugdymo finansavimo poreikių skirtumams tarp mokyklų sumažinti: </w:t>
      </w:r>
    </w:p>
    <w:p w14:paraId="2A615195" w14:textId="77777777" w:rsidR="009A7B9B" w:rsidRDefault="009A7B9B" w:rsidP="009A7B9B">
      <w:pPr>
        <w:spacing w:line="360" w:lineRule="auto"/>
        <w:ind w:firstLine="709"/>
        <w:jc w:val="both"/>
        <w:rPr>
          <w:szCs w:val="24"/>
          <w:lang w:eastAsia="lt-LT"/>
        </w:rPr>
      </w:pPr>
      <w:r>
        <w:rPr>
          <w:szCs w:val="24"/>
          <w:lang w:eastAsia="lt-LT"/>
        </w:rPr>
        <w:t xml:space="preserve">13.5.1. </w:t>
      </w:r>
      <w:r>
        <w:rPr>
          <w:bCs/>
          <w:szCs w:val="24"/>
          <w:lang w:eastAsia="lt-LT"/>
        </w:rPr>
        <w:t xml:space="preserve">pedagoginių darbuotojų darbo užmokesčiui (įskaitant </w:t>
      </w:r>
      <w:r>
        <w:rPr>
          <w:szCs w:val="24"/>
          <w:lang w:eastAsia="lt-LT"/>
        </w:rPr>
        <w:t>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728396B2" w14:textId="77777777" w:rsidR="009A7B9B" w:rsidRDefault="009A7B9B" w:rsidP="009A7B9B">
      <w:pPr>
        <w:spacing w:line="360" w:lineRule="auto"/>
        <w:ind w:firstLine="709"/>
        <w:jc w:val="both"/>
        <w:rPr>
          <w:szCs w:val="24"/>
          <w:lang w:eastAsia="lt-LT"/>
        </w:rPr>
      </w:pPr>
      <w:r>
        <w:rPr>
          <w:szCs w:val="24"/>
          <w:lang w:eastAsia="lt-LT"/>
        </w:rPr>
        <w:t>13.5.1.1.</w:t>
      </w:r>
      <w:r>
        <w:rPr>
          <w:bCs/>
          <w:szCs w:val="24"/>
          <w:lang w:eastAsia="lt-LT"/>
        </w:rPr>
        <w:t xml:space="preserve"> pedagoginių darbuotojų darbo užmokesčiui (įskaitant </w:t>
      </w:r>
      <w:r>
        <w:rPr>
          <w:szCs w:val="24"/>
          <w:lang w:eastAsia="lt-LT"/>
        </w:rPr>
        <w:t>pareiginės algos pastoviosios dalies koeficientų padidinimą dėl veiklos sudėtingumo):</w:t>
      </w:r>
    </w:p>
    <w:p w14:paraId="3D391523" w14:textId="77777777" w:rsidR="009A7B9B" w:rsidRDefault="009A7B9B" w:rsidP="009A7B9B">
      <w:pPr>
        <w:tabs>
          <w:tab w:val="num" w:pos="1080"/>
        </w:tabs>
        <w:spacing w:line="360" w:lineRule="auto"/>
        <w:ind w:firstLine="720"/>
        <w:jc w:val="both"/>
        <w:rPr>
          <w:szCs w:val="24"/>
        </w:rPr>
      </w:pPr>
      <w:r>
        <w:rPr>
          <w:szCs w:val="24"/>
        </w:rPr>
        <w:t>13.5.1.1.1. lėšų trūkumas apskaičiuojamas palyginus faktišką lėšų poreikį ugdymo reikmėms, užtikrinant minimalų ugdymo plano valandų panaudojimą, ir pagal Aprašą priklausančias lėšas bei įvertinus lėšų taupymo galimybes;</w:t>
      </w:r>
    </w:p>
    <w:p w14:paraId="51ECBDE6" w14:textId="77777777" w:rsidR="009A7B9B" w:rsidRDefault="009A7B9B" w:rsidP="009A7B9B">
      <w:pPr>
        <w:tabs>
          <w:tab w:val="num" w:pos="1080"/>
        </w:tabs>
        <w:spacing w:line="360" w:lineRule="auto"/>
        <w:ind w:firstLine="720"/>
        <w:jc w:val="both"/>
        <w:rPr>
          <w:szCs w:val="24"/>
        </w:rPr>
      </w:pPr>
      <w:r>
        <w:rPr>
          <w:szCs w:val="24"/>
        </w:rPr>
        <w:t>13.5.1.1.2. įvertinus faktišką lėšų poreikį ugdymo reikmėms, užtikrinant minimalų ugdymo plano valandų panaudojimą, bei lėšų taupymo galimybes, lėšos paskirstomos kiekvienai mokyklai;</w:t>
      </w:r>
    </w:p>
    <w:p w14:paraId="023E06C3" w14:textId="77777777" w:rsidR="009A7B9B" w:rsidRDefault="009A7B9B" w:rsidP="009A7B9B">
      <w:pPr>
        <w:spacing w:line="360" w:lineRule="auto"/>
        <w:ind w:firstLine="720"/>
        <w:jc w:val="both"/>
        <w:rPr>
          <w:szCs w:val="24"/>
        </w:rPr>
      </w:pPr>
      <w:r>
        <w:rPr>
          <w:szCs w:val="24"/>
        </w:rPr>
        <w:t>13.5.1.1.3. skirtos lėšos naudojamos pedagogų darbo užmokesčiui, socialinio draudimo įmokoms;</w:t>
      </w:r>
    </w:p>
    <w:p w14:paraId="20961107" w14:textId="77777777" w:rsidR="009A7B9B" w:rsidRDefault="009A7B9B" w:rsidP="009A7B9B">
      <w:pPr>
        <w:spacing w:line="360" w:lineRule="auto"/>
        <w:ind w:firstLine="720"/>
        <w:jc w:val="both"/>
        <w:rPr>
          <w:szCs w:val="24"/>
        </w:rPr>
      </w:pPr>
      <w:r>
        <w:rPr>
          <w:szCs w:val="24"/>
        </w:rPr>
        <w:t xml:space="preserve">13.5.1.2. ikimokyklinio, priešmokyklinio ir bendrojo ugdymo kokybei ir prieinamumui užtikrinti (tarp jų ir mokyti namuose), ikimokyklinio ir priešmokyklinio ugdymo formų įvairovei diegti mokyklose, teikiančiose ikimokyklinį ir priešmokyklinį ugdymą – ikimokyklinio ir priešmokyklinio ugdymo prieinamumui ir formų įvairovei įgyvendinti lėšos paskirstomos taip, kad </w:t>
      </w:r>
      <w:r>
        <w:rPr>
          <w:szCs w:val="24"/>
        </w:rPr>
        <w:lastRenderedPageBreak/>
        <w:t>būtų užtikrintas finansavimas iš mokymo lėšų kiekvienai ikimokyklinio ir priešmokyklinio ugdymo grupei po 20 kontaktinių valandų per savaitę;</w:t>
      </w:r>
    </w:p>
    <w:p w14:paraId="3817F723" w14:textId="77777777" w:rsidR="009A7B9B" w:rsidRDefault="009A7B9B" w:rsidP="009A7B9B">
      <w:pPr>
        <w:spacing w:line="360" w:lineRule="auto"/>
        <w:ind w:firstLine="720"/>
        <w:jc w:val="both"/>
        <w:rPr>
          <w:szCs w:val="24"/>
        </w:rPr>
      </w:pPr>
      <w:r>
        <w:rPr>
          <w:szCs w:val="24"/>
        </w:rPr>
        <w:t>13.5.1.3. mokymo lėšos mokinių, mokomų namuose, ugdymo planui įgyvendinti tais atvejais, kai mokiniui (mokiniams) mokymas namuose yra paskirtas po rugsėjo 1 dienos, mokymui namuose skiriama papildomų lėšų iš savivaldybės paskirstomų lėšų ugdymo finansavimo poreikių skirtumams tarp mokyklų sumažinti:</w:t>
      </w:r>
    </w:p>
    <w:p w14:paraId="0A70D009" w14:textId="77777777" w:rsidR="009A7B9B" w:rsidRDefault="009A7B9B" w:rsidP="009A7B9B">
      <w:pPr>
        <w:spacing w:line="360" w:lineRule="auto"/>
        <w:ind w:firstLine="720"/>
        <w:jc w:val="both"/>
        <w:rPr>
          <w:szCs w:val="24"/>
        </w:rPr>
      </w:pPr>
      <w:r>
        <w:rPr>
          <w:szCs w:val="24"/>
        </w:rPr>
        <w:t>13.5.1.3.1. Molėtų rajono savivaldybės administracijos Kultūros ir švietimo skyriaus vedėjas:</w:t>
      </w:r>
    </w:p>
    <w:p w14:paraId="24E9A657" w14:textId="77777777" w:rsidR="009A7B9B" w:rsidRDefault="009A7B9B" w:rsidP="009A7B9B">
      <w:pPr>
        <w:spacing w:line="360" w:lineRule="auto"/>
        <w:ind w:firstLine="720"/>
        <w:jc w:val="both"/>
        <w:rPr>
          <w:szCs w:val="24"/>
        </w:rPr>
      </w:pPr>
      <w:r>
        <w:rPr>
          <w:szCs w:val="24"/>
        </w:rPr>
        <w:t>13.5.1.3.1.1. suderina mokyklos pateiktus skaičiavimus individualiam mokinio ugdymo planui finansuoti;</w:t>
      </w:r>
    </w:p>
    <w:p w14:paraId="329F0C82" w14:textId="77777777" w:rsidR="009A7B9B" w:rsidRDefault="009A7B9B" w:rsidP="009A7B9B">
      <w:pPr>
        <w:spacing w:line="360" w:lineRule="auto"/>
        <w:ind w:firstLine="720"/>
        <w:jc w:val="both"/>
        <w:rPr>
          <w:szCs w:val="24"/>
        </w:rPr>
      </w:pPr>
      <w:r>
        <w:rPr>
          <w:szCs w:val="24"/>
        </w:rPr>
        <w:t>13.5.1.3.1.2. pateikia Molėtų rajono savivaldybės administracijos Finansų skyriui informaciją dėl papildomo konkrečios mokyklos finansavimo.</w:t>
      </w:r>
    </w:p>
    <w:p w14:paraId="1AAF93D9" w14:textId="77777777" w:rsidR="009A7B9B" w:rsidRDefault="009A7B9B" w:rsidP="009A7B9B">
      <w:pPr>
        <w:spacing w:line="360" w:lineRule="auto"/>
        <w:ind w:firstLine="709"/>
        <w:jc w:val="both"/>
        <w:rPr>
          <w:bCs/>
          <w:szCs w:val="24"/>
          <w:lang w:eastAsia="lt-LT"/>
        </w:rPr>
      </w:pPr>
      <w:r>
        <w:rPr>
          <w:szCs w:val="24"/>
          <w:lang w:eastAsia="lt-LT"/>
        </w:rPr>
        <w:t>13.5.2. f</w:t>
      </w:r>
      <w:r>
        <w:rPr>
          <w:bCs/>
          <w:szCs w:val="24"/>
          <w:lang w:eastAsia="lt-LT"/>
        </w:rPr>
        <w:t xml:space="preserve">inansuoti 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w:t>
      </w:r>
    </w:p>
    <w:p w14:paraId="5CC79D49" w14:textId="77777777" w:rsidR="009A7B9B" w:rsidRDefault="009A7B9B" w:rsidP="009A7B9B">
      <w:pPr>
        <w:spacing w:line="360" w:lineRule="auto"/>
        <w:ind w:firstLine="709"/>
        <w:jc w:val="both"/>
        <w:rPr>
          <w:bCs/>
          <w:szCs w:val="24"/>
          <w:lang w:eastAsia="lt-LT"/>
        </w:rPr>
      </w:pPr>
      <w:r>
        <w:rPr>
          <w:bCs/>
          <w:szCs w:val="24"/>
          <w:lang w:eastAsia="lt-LT"/>
        </w:rPr>
        <w:t>13.5.2.1.</w:t>
      </w:r>
      <w:r>
        <w:rPr>
          <w:b/>
          <w:bCs/>
          <w:szCs w:val="24"/>
          <w:lang w:eastAsia="lt-LT"/>
        </w:rPr>
        <w:t xml:space="preserve"> </w:t>
      </w:r>
      <w:r>
        <w:rPr>
          <w:bCs/>
          <w:szCs w:val="24"/>
          <w:lang w:eastAsia="lt-LT"/>
        </w:rPr>
        <w:t xml:space="preserve">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 lėšų skiriama pagal poreikį;</w:t>
      </w:r>
    </w:p>
    <w:p w14:paraId="70E9CEDC" w14:textId="77777777" w:rsidR="009A7B9B" w:rsidRDefault="009A7B9B" w:rsidP="009A7B9B">
      <w:pPr>
        <w:spacing w:line="360" w:lineRule="auto"/>
        <w:ind w:firstLine="709"/>
        <w:jc w:val="both"/>
        <w:rPr>
          <w:bCs/>
          <w:szCs w:val="24"/>
          <w:lang w:eastAsia="lt-LT"/>
        </w:rPr>
      </w:pPr>
      <w:r>
        <w:rPr>
          <w:bCs/>
          <w:szCs w:val="24"/>
          <w:lang w:eastAsia="lt-LT"/>
        </w:rPr>
        <w:t>13.5.2.2.</w:t>
      </w:r>
      <w:r>
        <w:rPr>
          <w:b/>
          <w:bCs/>
          <w:szCs w:val="24"/>
          <w:lang w:eastAsia="lt-LT"/>
        </w:rPr>
        <w:t xml:space="preserve"> </w:t>
      </w:r>
      <w:r>
        <w:rPr>
          <w:bCs/>
          <w:szCs w:val="24"/>
          <w:lang w:eastAsia="lt-LT"/>
        </w:rPr>
        <w:t>lėšos apskaitomos Molėtų rajono savivaldybės administracijoje;</w:t>
      </w:r>
    </w:p>
    <w:p w14:paraId="54B1C9DA" w14:textId="77777777" w:rsidR="009A7B9B" w:rsidRDefault="009A7B9B" w:rsidP="009A7B9B">
      <w:pPr>
        <w:spacing w:line="360" w:lineRule="auto"/>
        <w:ind w:firstLine="709"/>
        <w:jc w:val="both"/>
        <w:rPr>
          <w:bCs/>
          <w:szCs w:val="24"/>
          <w:lang w:eastAsia="lt-LT"/>
        </w:rPr>
      </w:pPr>
      <w:r>
        <w:rPr>
          <w:bCs/>
          <w:szCs w:val="24"/>
          <w:lang w:eastAsia="lt-LT"/>
        </w:rPr>
        <w:t>13.5.2.3.</w:t>
      </w:r>
      <w:r>
        <w:rPr>
          <w:b/>
          <w:bCs/>
          <w:szCs w:val="24"/>
          <w:lang w:eastAsia="lt-LT"/>
        </w:rPr>
        <w:t xml:space="preserve"> </w:t>
      </w:r>
      <w:r>
        <w:rPr>
          <w:bCs/>
          <w:szCs w:val="24"/>
          <w:lang w:eastAsia="lt-LT"/>
        </w:rPr>
        <w:t>Molėtų rajono savivaldybės administracijos Kultūros ir švietimo skyriaus vedėjas:</w:t>
      </w:r>
    </w:p>
    <w:p w14:paraId="43999AD2" w14:textId="77777777" w:rsidR="009A7B9B" w:rsidRDefault="009A7B9B" w:rsidP="009A7B9B">
      <w:pPr>
        <w:spacing w:line="360" w:lineRule="auto"/>
        <w:ind w:firstLine="709"/>
        <w:jc w:val="both"/>
        <w:rPr>
          <w:bCs/>
          <w:szCs w:val="24"/>
          <w:lang w:eastAsia="lt-LT"/>
        </w:rPr>
      </w:pPr>
      <w:r>
        <w:rPr>
          <w:bCs/>
          <w:szCs w:val="24"/>
          <w:lang w:eastAsia="lt-LT"/>
        </w:rPr>
        <w:t>13.5.2.3.1.</w:t>
      </w:r>
      <w:r>
        <w:rPr>
          <w:b/>
          <w:bCs/>
          <w:szCs w:val="24"/>
          <w:lang w:eastAsia="lt-LT"/>
        </w:rPr>
        <w:t xml:space="preserve"> </w:t>
      </w:r>
      <w:r>
        <w:rPr>
          <w:bCs/>
          <w:szCs w:val="24"/>
          <w:lang w:eastAsia="lt-LT"/>
        </w:rPr>
        <w:t xml:space="preserve">suderina mokyklos, vykdančios užsienio kalbos mokymą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 xml:space="preserve">pradinio, pagrindinio ir vidurinio ugdymo programų bendruosiuose ugdymo planuose, ugdymo plano papildymą; </w:t>
      </w:r>
    </w:p>
    <w:p w14:paraId="76D52FF8" w14:textId="77777777" w:rsidR="009A7B9B" w:rsidRDefault="009A7B9B" w:rsidP="009A7B9B">
      <w:pPr>
        <w:spacing w:line="360" w:lineRule="auto"/>
        <w:ind w:firstLine="709"/>
        <w:jc w:val="both"/>
        <w:rPr>
          <w:bCs/>
          <w:szCs w:val="24"/>
          <w:lang w:eastAsia="lt-LT"/>
        </w:rPr>
      </w:pPr>
      <w:r>
        <w:rPr>
          <w:bCs/>
          <w:szCs w:val="24"/>
          <w:lang w:eastAsia="lt-LT"/>
        </w:rPr>
        <w:t>13.5.2.3.2.</w:t>
      </w:r>
      <w:r>
        <w:rPr>
          <w:b/>
          <w:bCs/>
          <w:szCs w:val="24"/>
          <w:lang w:eastAsia="lt-LT"/>
        </w:rPr>
        <w:t xml:space="preserve"> </w:t>
      </w:r>
      <w:r>
        <w:rPr>
          <w:bCs/>
          <w:szCs w:val="24"/>
          <w:lang w:eastAsia="lt-LT"/>
        </w:rPr>
        <w:t>pateikia Molėtų rajono savivaldybės administracijos Finansų skyriui informaciją dėl papildomo konkrečios mokyklos finansavimo.</w:t>
      </w:r>
    </w:p>
    <w:p w14:paraId="6B9E3A72" w14:textId="77777777" w:rsidR="009A7B9B" w:rsidRDefault="009A7B9B" w:rsidP="009A7B9B">
      <w:pPr>
        <w:spacing w:line="360" w:lineRule="auto"/>
        <w:ind w:firstLine="709"/>
        <w:jc w:val="both"/>
        <w:rPr>
          <w:bCs/>
          <w:szCs w:val="24"/>
          <w:lang w:eastAsia="lt-LT"/>
        </w:rPr>
      </w:pPr>
      <w:r>
        <w:rPr>
          <w:bCs/>
          <w:szCs w:val="24"/>
          <w:lang w:eastAsia="lt-LT"/>
        </w:rPr>
        <w:t>13.5.3. finansuoti priemonėms, skirtoms mokinių iš nepalankios socialinės, ekonominės ir kultūrinės aplinkos mokymosi skirtumams sumažinti:</w:t>
      </w:r>
    </w:p>
    <w:p w14:paraId="30352346" w14:textId="77777777" w:rsidR="009A7B9B" w:rsidRDefault="009A7B9B" w:rsidP="009A7B9B">
      <w:pPr>
        <w:spacing w:line="360" w:lineRule="auto"/>
        <w:ind w:firstLine="709"/>
        <w:jc w:val="both"/>
        <w:rPr>
          <w:bCs/>
          <w:szCs w:val="24"/>
          <w:lang w:eastAsia="lt-LT"/>
        </w:rPr>
      </w:pPr>
      <w:r>
        <w:rPr>
          <w:bCs/>
          <w:szCs w:val="24"/>
          <w:lang w:eastAsia="lt-LT"/>
        </w:rPr>
        <w:t>13.5.3.1. lėšos apskaitomos Molėtų rajono savivaldybės administracijoje;</w:t>
      </w:r>
    </w:p>
    <w:p w14:paraId="0196F1A6" w14:textId="2DB4B592" w:rsidR="009A7B9B" w:rsidRDefault="009A7B9B" w:rsidP="009A7B9B">
      <w:pPr>
        <w:spacing w:line="360" w:lineRule="auto"/>
        <w:ind w:firstLine="709"/>
        <w:jc w:val="both"/>
        <w:rPr>
          <w:bCs/>
          <w:szCs w:val="24"/>
          <w:lang w:eastAsia="lt-LT"/>
        </w:rPr>
      </w:pPr>
      <w:r>
        <w:rPr>
          <w:bCs/>
          <w:szCs w:val="24"/>
          <w:lang w:eastAsia="lt-LT"/>
        </w:rPr>
        <w:t>13.5.3.2. Visos papunktyje 13.5.3. nurodytoms ugdymo reikmėms tenkinti skirtos lėšos paskirstomos mokykloms;</w:t>
      </w:r>
    </w:p>
    <w:p w14:paraId="6C4D004A" w14:textId="6708C03D" w:rsidR="0099490A" w:rsidRDefault="009A7B9B" w:rsidP="00894E2A">
      <w:pPr>
        <w:tabs>
          <w:tab w:val="left" w:pos="9923"/>
        </w:tabs>
        <w:spacing w:line="360" w:lineRule="auto"/>
        <w:ind w:right="-1" w:firstLine="709"/>
        <w:jc w:val="both"/>
        <w:rPr>
          <w:szCs w:val="24"/>
          <w:lang w:eastAsia="lt-LT"/>
        </w:rPr>
      </w:pPr>
      <w:r>
        <w:rPr>
          <w:bCs/>
          <w:szCs w:val="24"/>
          <w:lang w:eastAsia="lt-LT"/>
        </w:rPr>
        <w:t xml:space="preserve">13.6. </w:t>
      </w:r>
      <w:r w:rsidR="00AE2E83">
        <w:rPr>
          <w:szCs w:val="24"/>
          <w:lang w:eastAsia="lt-LT"/>
        </w:rPr>
        <w:t xml:space="preserve">savivaldybėms skiriamos mokymo lėšos </w:t>
      </w:r>
      <w:r w:rsidR="00AE2E83">
        <w:rPr>
          <w:color w:val="000000"/>
          <w:szCs w:val="24"/>
          <w:lang w:eastAsia="lt-LT"/>
        </w:rPr>
        <w:t xml:space="preserve">skaitmeninio ugdymo plėtrai </w:t>
      </w:r>
      <w:r w:rsidR="0099490A">
        <w:rPr>
          <w:color w:val="000000"/>
          <w:szCs w:val="24"/>
          <w:lang w:eastAsia="lt-LT"/>
        </w:rPr>
        <w:t>(</w:t>
      </w:r>
      <w:r w:rsidR="00AE2E83">
        <w:rPr>
          <w:color w:val="000000"/>
          <w:szCs w:val="24"/>
          <w:lang w:eastAsia="lt-LT"/>
        </w:rPr>
        <w:t xml:space="preserve">švietimo, mokslo ir sporto ministro nustatytus </w:t>
      </w:r>
      <w:r w:rsidR="00AE2E83">
        <w:rPr>
          <w:szCs w:val="24"/>
          <w:lang w:eastAsia="lt-LT"/>
        </w:rPr>
        <w:t>reikalavimus atitinkantiems skaitmeniniams mokymo(</w:t>
      </w:r>
      <w:proofErr w:type="spellStart"/>
      <w:r w:rsidR="00AE2E83">
        <w:rPr>
          <w:szCs w:val="24"/>
          <w:lang w:eastAsia="lt-LT"/>
        </w:rPr>
        <w:t>si</w:t>
      </w:r>
      <w:proofErr w:type="spellEnd"/>
      <w:r w:rsidR="00AE2E83">
        <w:rPr>
          <w:szCs w:val="24"/>
          <w:lang w:eastAsia="lt-LT"/>
        </w:rPr>
        <w:t>) ištekliams, priemonėms ir informacinių ir komunikacinių technologijų įrangai įsigyti, taip pat mokytojų skaitmeninio raštingumo kompetencijai tobulinti pagal skaitmeninio raštingumo programas, atitinkančias švietimo, mokslo ir sporto ministro nustatytus reikalavimus</w:t>
      </w:r>
      <w:r w:rsidR="0099490A">
        <w:rPr>
          <w:szCs w:val="24"/>
          <w:lang w:eastAsia="lt-LT"/>
        </w:rPr>
        <w:t>):</w:t>
      </w:r>
    </w:p>
    <w:p w14:paraId="2BD12857" w14:textId="73B85A3A" w:rsidR="0099490A" w:rsidRDefault="0099490A" w:rsidP="0099490A">
      <w:pPr>
        <w:spacing w:line="360" w:lineRule="auto"/>
        <w:ind w:firstLine="720"/>
        <w:jc w:val="both"/>
        <w:rPr>
          <w:szCs w:val="24"/>
        </w:rPr>
      </w:pPr>
      <w:r>
        <w:rPr>
          <w:szCs w:val="24"/>
          <w:lang w:eastAsia="lt-LT"/>
        </w:rPr>
        <w:lastRenderedPageBreak/>
        <w:t xml:space="preserve">13.6.1. </w:t>
      </w:r>
      <w:r>
        <w:rPr>
          <w:bCs/>
          <w:szCs w:val="24"/>
        </w:rPr>
        <w:t xml:space="preserve">skiriama </w:t>
      </w:r>
      <w:r>
        <w:rPr>
          <w:szCs w:val="24"/>
        </w:rPr>
        <w:t xml:space="preserve">ne mažiau kaip 100 procentų lėšų, apskaičiuotų pagal Aprašo 1 priede nurodytą atitinkamą ugdymo reikmių koeficientą ir faktinį mokinių skaičių, </w:t>
      </w:r>
      <w:r>
        <w:rPr>
          <w:szCs w:val="24"/>
          <w:lang w:eastAsia="lt-LT"/>
        </w:rPr>
        <w:t>iš jų informacinių ir komunikacinių technologijų įrangai įsigyti gali būti skiriama ne daugiau kaip 30 procentų lėšų;</w:t>
      </w:r>
    </w:p>
    <w:p w14:paraId="08A67091" w14:textId="11EBD00C" w:rsidR="009A7B9B" w:rsidRDefault="0099490A" w:rsidP="0099490A">
      <w:pPr>
        <w:tabs>
          <w:tab w:val="num" w:pos="1080"/>
        </w:tabs>
        <w:spacing w:line="360" w:lineRule="auto"/>
        <w:ind w:firstLine="720"/>
        <w:jc w:val="both"/>
        <w:rPr>
          <w:szCs w:val="24"/>
        </w:rPr>
      </w:pPr>
      <w:r>
        <w:rPr>
          <w:szCs w:val="24"/>
        </w:rPr>
        <w:t>13.6.2. lėšos skiriamos bendrojo ugdymo mokykloms vadovaujantis Aprašo 1 priede nurodytus atitinkamų ugdymo reikmių koeficientus ir faktinį mokinių skaičių.</w:t>
      </w:r>
    </w:p>
    <w:p w14:paraId="16C13025" w14:textId="77777777" w:rsidR="009A7B9B" w:rsidRDefault="009A7B9B" w:rsidP="009A7B9B">
      <w:pPr>
        <w:spacing w:line="360" w:lineRule="auto"/>
        <w:jc w:val="both"/>
        <w:rPr>
          <w:szCs w:val="24"/>
          <w:lang w:eastAsia="lt-LT"/>
        </w:rPr>
      </w:pPr>
    </w:p>
    <w:p w14:paraId="0C60AFD2" w14:textId="77777777" w:rsidR="009A7B9B" w:rsidRDefault="009A7B9B" w:rsidP="009A7B9B">
      <w:pPr>
        <w:jc w:val="center"/>
        <w:rPr>
          <w:b/>
          <w:szCs w:val="24"/>
          <w:lang w:eastAsia="lt-LT"/>
        </w:rPr>
      </w:pPr>
      <w:r>
        <w:rPr>
          <w:b/>
          <w:szCs w:val="24"/>
          <w:lang w:eastAsia="lt-LT"/>
        </w:rPr>
        <w:t>IV SKYRIUS</w:t>
      </w:r>
    </w:p>
    <w:p w14:paraId="7445C8FD" w14:textId="77777777" w:rsidR="009A7B9B" w:rsidRDefault="009A7B9B" w:rsidP="009A7B9B">
      <w:pPr>
        <w:jc w:val="center"/>
        <w:rPr>
          <w:b/>
          <w:szCs w:val="24"/>
          <w:lang w:eastAsia="lt-LT"/>
        </w:rPr>
      </w:pPr>
      <w:r>
        <w:rPr>
          <w:b/>
          <w:szCs w:val="24"/>
          <w:lang w:eastAsia="lt-LT"/>
        </w:rPr>
        <w:t>MOKYMO LĖŠŲ PERSKIRSTYMAS</w:t>
      </w:r>
    </w:p>
    <w:p w14:paraId="343C9539" w14:textId="77777777" w:rsidR="009A7B9B" w:rsidRDefault="009A7B9B" w:rsidP="009A7B9B">
      <w:pPr>
        <w:spacing w:line="360" w:lineRule="auto"/>
        <w:ind w:firstLine="709"/>
        <w:jc w:val="center"/>
        <w:rPr>
          <w:b/>
          <w:szCs w:val="24"/>
          <w:lang w:eastAsia="lt-LT"/>
        </w:rPr>
      </w:pPr>
    </w:p>
    <w:p w14:paraId="13357EF5" w14:textId="77777777" w:rsidR="009A7B9B" w:rsidRDefault="009A7B9B" w:rsidP="009A7B9B">
      <w:pPr>
        <w:tabs>
          <w:tab w:val="num" w:pos="1080"/>
        </w:tabs>
        <w:spacing w:line="360" w:lineRule="auto"/>
        <w:ind w:firstLine="709"/>
        <w:jc w:val="both"/>
        <w:rPr>
          <w:szCs w:val="24"/>
        </w:rPr>
      </w:pPr>
      <w:r>
        <w:rPr>
          <w:szCs w:val="24"/>
        </w:rPr>
        <w:t>14. Savivaldybės mokymo lėšas tarp mokyklų perskirsto pakitus mokinių ir sąlyginiam klasių (grupių) skaičiui einamųjų metų rugsėjo 1 dieną.</w:t>
      </w:r>
    </w:p>
    <w:p w14:paraId="065428EA" w14:textId="77777777" w:rsidR="009A7B9B" w:rsidRDefault="009A7B9B" w:rsidP="009A7B9B">
      <w:pPr>
        <w:tabs>
          <w:tab w:val="num" w:pos="1080"/>
        </w:tabs>
        <w:spacing w:line="360" w:lineRule="auto"/>
        <w:ind w:firstLine="709"/>
        <w:jc w:val="both"/>
        <w:rPr>
          <w:szCs w:val="24"/>
        </w:rPr>
      </w:pPr>
      <w:r>
        <w:rPr>
          <w:szCs w:val="24"/>
        </w:rPr>
        <w:t xml:space="preserve">15. Lėšos perskirstomos vadovaujantis švietimo, mokslo ir sporto ministro patvirtintomis rekomendacijomis ir atsižvelgiant į mokinių registro duomenis apie mokinių migraciją. </w:t>
      </w:r>
    </w:p>
    <w:p w14:paraId="65B25D6A" w14:textId="77777777" w:rsidR="009A7B9B" w:rsidRDefault="009A7B9B" w:rsidP="009A7B9B">
      <w:pPr>
        <w:tabs>
          <w:tab w:val="num" w:pos="1080"/>
        </w:tabs>
        <w:spacing w:line="360" w:lineRule="auto"/>
        <w:ind w:firstLine="709"/>
        <w:jc w:val="both"/>
        <w:rPr>
          <w:szCs w:val="24"/>
        </w:rPr>
      </w:pPr>
      <w:r>
        <w:rPr>
          <w:szCs w:val="24"/>
        </w:rPr>
        <w:t>16. Įvykdžius bendruosius ugdymo planus ir visiškai patenkinus mokymo lėšų poreikį, likusi nepanaudota tikslinė dotacija ketvirtąjį ketvirtį naudojama tik mokymo reikmių įsiskolinimui dengti.</w:t>
      </w:r>
    </w:p>
    <w:p w14:paraId="6FD4F3ED" w14:textId="77777777" w:rsidR="0099490A" w:rsidRDefault="0099490A" w:rsidP="009A7B9B">
      <w:pPr>
        <w:jc w:val="center"/>
        <w:rPr>
          <w:b/>
          <w:szCs w:val="24"/>
          <w:lang w:eastAsia="lt-LT"/>
        </w:rPr>
      </w:pPr>
    </w:p>
    <w:p w14:paraId="06B6A57F" w14:textId="1E990802" w:rsidR="009A7B9B" w:rsidRDefault="009A7B9B" w:rsidP="009A7B9B">
      <w:pPr>
        <w:jc w:val="center"/>
        <w:rPr>
          <w:b/>
          <w:szCs w:val="24"/>
          <w:lang w:eastAsia="lt-LT"/>
        </w:rPr>
      </w:pPr>
      <w:r>
        <w:rPr>
          <w:b/>
          <w:szCs w:val="24"/>
          <w:lang w:eastAsia="lt-LT"/>
        </w:rPr>
        <w:t>V SKYRIUS</w:t>
      </w:r>
    </w:p>
    <w:p w14:paraId="27F7A186" w14:textId="77777777" w:rsidR="009A7B9B" w:rsidRDefault="009A7B9B" w:rsidP="009A7B9B">
      <w:pPr>
        <w:jc w:val="center"/>
        <w:rPr>
          <w:b/>
          <w:szCs w:val="24"/>
          <w:lang w:eastAsia="lt-LT"/>
        </w:rPr>
      </w:pPr>
      <w:r>
        <w:rPr>
          <w:b/>
          <w:szCs w:val="24"/>
          <w:lang w:eastAsia="lt-LT"/>
        </w:rPr>
        <w:t>BAIGIAMOSIOS NUOSTATOS</w:t>
      </w:r>
    </w:p>
    <w:p w14:paraId="61FC67D8" w14:textId="77777777" w:rsidR="009A7B9B" w:rsidRDefault="009A7B9B" w:rsidP="009A7B9B">
      <w:pPr>
        <w:spacing w:line="360" w:lineRule="auto"/>
        <w:jc w:val="center"/>
        <w:rPr>
          <w:szCs w:val="24"/>
          <w:lang w:eastAsia="lt-LT"/>
        </w:rPr>
      </w:pPr>
    </w:p>
    <w:p w14:paraId="2B28C554" w14:textId="77777777" w:rsidR="009A7B9B" w:rsidRDefault="009A7B9B" w:rsidP="009A7B9B">
      <w:pPr>
        <w:spacing w:line="360" w:lineRule="auto"/>
        <w:ind w:firstLine="680"/>
        <w:jc w:val="both"/>
        <w:rPr>
          <w:szCs w:val="24"/>
          <w:lang w:eastAsia="lt-LT"/>
        </w:rPr>
      </w:pPr>
      <w:r>
        <w:rPr>
          <w:szCs w:val="24"/>
          <w:lang w:eastAsia="lt-LT"/>
        </w:rPr>
        <w:t>17. Mokymo lėšos naudojamos laikantis teisės aktų, reglamentuojančių Lietuvos Respublikos valstybės biudžeto ir savivaldybių biudžetų sudarymą ir vykdymą, atsižvelgiant į švietimo, mokslo ir sporto ministro tvirtinamas mokymo lėšų naudojimo rekomendacijas ir šį aprašą.</w:t>
      </w:r>
    </w:p>
    <w:p w14:paraId="5626E4A8" w14:textId="77777777" w:rsidR="009A7B9B" w:rsidRDefault="009A7B9B" w:rsidP="009A7B9B">
      <w:pPr>
        <w:spacing w:line="360" w:lineRule="auto"/>
        <w:ind w:firstLine="680"/>
        <w:jc w:val="both"/>
        <w:rPr>
          <w:szCs w:val="24"/>
          <w:lang w:eastAsia="lt-LT"/>
        </w:rPr>
      </w:pPr>
      <w:r>
        <w:rPr>
          <w:szCs w:val="24"/>
          <w:lang w:eastAsia="lt-LT"/>
        </w:rPr>
        <w:t>18.</w:t>
      </w:r>
      <w:r>
        <w:rPr>
          <w:b/>
          <w:szCs w:val="24"/>
          <w:lang w:eastAsia="lt-LT"/>
        </w:rPr>
        <w:t xml:space="preserve"> </w:t>
      </w:r>
      <w:r>
        <w:rPr>
          <w:szCs w:val="24"/>
          <w:lang w:eastAsia="lt-LT"/>
        </w:rPr>
        <w:t>Asignavimų valdytojai atsako už mokymo lėšų naudojimą pagal paskirtį, teisingą lėšų apskaitą bei parengtus finansinių ataskaitų rinkinius.</w:t>
      </w:r>
    </w:p>
    <w:p w14:paraId="2D1EE344" w14:textId="77777777" w:rsidR="009A7B9B" w:rsidRDefault="009A7B9B" w:rsidP="009A7B9B">
      <w:pPr>
        <w:spacing w:line="360" w:lineRule="auto"/>
        <w:ind w:firstLine="680"/>
        <w:jc w:val="both"/>
        <w:rPr>
          <w:szCs w:val="24"/>
          <w:lang w:eastAsia="lt-LT"/>
        </w:rPr>
      </w:pPr>
      <w:r>
        <w:rPr>
          <w:szCs w:val="24"/>
          <w:lang w:eastAsia="lt-LT"/>
        </w:rPr>
        <w:t>19.</w:t>
      </w:r>
      <w:r>
        <w:rPr>
          <w:b/>
          <w:szCs w:val="24"/>
          <w:lang w:eastAsia="lt-LT"/>
        </w:rPr>
        <w:t xml:space="preserve"> </w:t>
      </w:r>
      <w:r>
        <w:rPr>
          <w:szCs w:val="24"/>
          <w:lang w:eastAsia="lt-LT"/>
        </w:rPr>
        <w:t>Nepanaudotas mokymo lėšas asignavimų valdytojai grąžina į savivaldybės biudžeto sąskaitą pakutinę biudžetinių metų darbo dieną.</w:t>
      </w:r>
    </w:p>
    <w:p w14:paraId="15016034" w14:textId="77777777" w:rsidR="009A7B9B" w:rsidRDefault="009A7B9B" w:rsidP="009A7B9B">
      <w:pPr>
        <w:spacing w:line="360" w:lineRule="auto"/>
        <w:jc w:val="both"/>
        <w:rPr>
          <w:szCs w:val="24"/>
          <w:lang w:eastAsia="lt-LT"/>
        </w:rPr>
      </w:pPr>
    </w:p>
    <w:p w14:paraId="70D45CB7" w14:textId="77777777" w:rsidR="009A7B9B" w:rsidRDefault="009A7B9B" w:rsidP="009A7B9B">
      <w:pPr>
        <w:spacing w:line="360" w:lineRule="auto"/>
        <w:jc w:val="center"/>
      </w:pPr>
      <w:r>
        <w:rPr>
          <w:szCs w:val="24"/>
          <w:lang w:eastAsia="lt-LT"/>
        </w:rPr>
        <w:t>______________________________</w:t>
      </w:r>
    </w:p>
    <w:p w14:paraId="1DF5D0AB" w14:textId="77777777" w:rsidR="009A7B9B" w:rsidRDefault="009A7B9B" w:rsidP="009A7B9B">
      <w:pPr>
        <w:spacing w:line="360" w:lineRule="auto"/>
        <w:jc w:val="center"/>
        <w:rPr>
          <w:szCs w:val="24"/>
          <w:lang w:eastAsia="lt-LT"/>
        </w:rPr>
      </w:pPr>
    </w:p>
    <w:p w14:paraId="7A52F115" w14:textId="77777777" w:rsidR="009A7B9B" w:rsidRDefault="009A7B9B" w:rsidP="009A7B9B">
      <w:pPr>
        <w:rPr>
          <w:szCs w:val="24"/>
        </w:rPr>
        <w:sectPr w:rsidR="009A7B9B">
          <w:pgSz w:w="11906" w:h="16838"/>
          <w:pgMar w:top="1701" w:right="567" w:bottom="1134" w:left="1701" w:header="567" w:footer="567" w:gutter="0"/>
          <w:pgNumType w:start="1"/>
          <w:cols w:space="1296"/>
        </w:sectPr>
      </w:pPr>
    </w:p>
    <w:p w14:paraId="5AF79EF9" w14:textId="77777777" w:rsidR="009A7B9B" w:rsidRDefault="009A7B9B" w:rsidP="009A7B9B">
      <w:pPr>
        <w:ind w:left="5103"/>
        <w:rPr>
          <w:szCs w:val="24"/>
        </w:rPr>
      </w:pPr>
      <w:r>
        <w:rPr>
          <w:szCs w:val="24"/>
        </w:rPr>
        <w:lastRenderedPageBreak/>
        <w:t>Molėtų rajono savivaldybės specialiosios</w:t>
      </w:r>
    </w:p>
    <w:p w14:paraId="689AA978" w14:textId="77777777" w:rsidR="009A7B9B" w:rsidRDefault="009A7B9B" w:rsidP="009A7B9B">
      <w:pPr>
        <w:ind w:left="5103"/>
        <w:rPr>
          <w:szCs w:val="24"/>
        </w:rPr>
      </w:pPr>
      <w:r>
        <w:rPr>
          <w:szCs w:val="24"/>
        </w:rPr>
        <w:t>tikslinės dotacijos mokymo</w:t>
      </w:r>
    </w:p>
    <w:p w14:paraId="106459D5" w14:textId="77777777" w:rsidR="009A7B9B" w:rsidRDefault="009A7B9B" w:rsidP="009A7B9B">
      <w:pPr>
        <w:ind w:left="5103"/>
        <w:rPr>
          <w:szCs w:val="24"/>
        </w:rPr>
      </w:pPr>
      <w:r>
        <w:rPr>
          <w:szCs w:val="24"/>
        </w:rPr>
        <w:t>lėšų dalies apskaičiavimo, paskirstymo ir</w:t>
      </w:r>
      <w:bookmarkStart w:id="0" w:name="_GoBack"/>
      <w:bookmarkEnd w:id="0"/>
    </w:p>
    <w:p w14:paraId="74D6EFCE" w14:textId="77777777" w:rsidR="009A7B9B" w:rsidRDefault="009A7B9B" w:rsidP="009A7B9B">
      <w:pPr>
        <w:ind w:left="5103"/>
        <w:rPr>
          <w:szCs w:val="24"/>
        </w:rPr>
      </w:pPr>
      <w:r>
        <w:rPr>
          <w:szCs w:val="24"/>
        </w:rPr>
        <w:t xml:space="preserve">panaudojimo tvarkos aprašo </w:t>
      </w:r>
    </w:p>
    <w:p w14:paraId="74BAB136" w14:textId="77777777" w:rsidR="009A7B9B" w:rsidRDefault="009A7B9B" w:rsidP="009A7B9B">
      <w:pPr>
        <w:ind w:left="5103"/>
        <w:rPr>
          <w:szCs w:val="24"/>
        </w:rPr>
      </w:pPr>
      <w:r>
        <w:rPr>
          <w:szCs w:val="24"/>
        </w:rPr>
        <w:t>priedas</w:t>
      </w:r>
    </w:p>
    <w:p w14:paraId="0524A3F6" w14:textId="77777777" w:rsidR="00E46695" w:rsidRDefault="00E46695" w:rsidP="009A7B9B">
      <w:pPr>
        <w:rPr>
          <w:rFonts w:asciiTheme="minorHAnsi" w:eastAsiaTheme="minorHAnsi" w:hAnsiTheme="minorHAnsi" w:cstheme="minorBidi"/>
          <w:sz w:val="22"/>
          <w:szCs w:val="22"/>
        </w:rPr>
      </w:pPr>
      <w:r>
        <w:fldChar w:fldCharType="begin"/>
      </w:r>
      <w:r>
        <w:instrText xml:space="preserve"> LINK Excel.Sheet.8 "\\\\DURIAI\\svietimas\\jurksaitis\\dokumentai\\dokumentu projektai\\taryba\\2020\\rugsėjo mėn\\mokymo lėšos\\tvarkos aprašo priedas.xls" "Tvarkos priedai!R7C1:R93C11" \a \f 4 \h </w:instrText>
      </w:r>
      <w:r>
        <w:fldChar w:fldCharType="separate"/>
      </w:r>
    </w:p>
    <w:tbl>
      <w:tblPr>
        <w:tblW w:w="9937" w:type="dxa"/>
        <w:tblLook w:val="04A0" w:firstRow="1" w:lastRow="0" w:firstColumn="1" w:lastColumn="0" w:noHBand="0" w:noVBand="1"/>
      </w:tblPr>
      <w:tblGrid>
        <w:gridCol w:w="500"/>
        <w:gridCol w:w="1343"/>
        <w:gridCol w:w="516"/>
        <w:gridCol w:w="672"/>
        <w:gridCol w:w="1414"/>
        <w:gridCol w:w="511"/>
        <w:gridCol w:w="861"/>
        <w:gridCol w:w="1452"/>
        <w:gridCol w:w="602"/>
        <w:gridCol w:w="839"/>
        <w:gridCol w:w="1227"/>
      </w:tblGrid>
      <w:tr w:rsidR="00E46695" w:rsidRPr="00E46695" w14:paraId="245ED95A" w14:textId="77777777" w:rsidTr="00E46695">
        <w:trPr>
          <w:trHeight w:val="450"/>
        </w:trPr>
        <w:tc>
          <w:tcPr>
            <w:tcW w:w="500" w:type="dxa"/>
            <w:tcBorders>
              <w:top w:val="nil"/>
              <w:left w:val="nil"/>
              <w:bottom w:val="nil"/>
              <w:right w:val="nil"/>
            </w:tcBorders>
            <w:shd w:val="clear" w:color="auto" w:fill="auto"/>
            <w:noWrap/>
            <w:vAlign w:val="bottom"/>
            <w:hideMark/>
          </w:tcPr>
          <w:p w14:paraId="277FDFEB" w14:textId="5E2D2656" w:rsidR="00E46695" w:rsidRPr="00E46695" w:rsidRDefault="00E46695" w:rsidP="00E46695">
            <w:pPr>
              <w:rPr>
                <w:szCs w:val="24"/>
                <w:lang w:eastAsia="lt-LT"/>
              </w:rPr>
            </w:pPr>
          </w:p>
        </w:tc>
        <w:tc>
          <w:tcPr>
            <w:tcW w:w="1343" w:type="dxa"/>
            <w:tcBorders>
              <w:top w:val="nil"/>
              <w:left w:val="nil"/>
              <w:bottom w:val="nil"/>
              <w:right w:val="nil"/>
            </w:tcBorders>
            <w:shd w:val="clear" w:color="auto" w:fill="auto"/>
            <w:noWrap/>
            <w:vAlign w:val="bottom"/>
            <w:hideMark/>
          </w:tcPr>
          <w:p w14:paraId="6FBE072C" w14:textId="77777777" w:rsidR="00E46695" w:rsidRPr="00E46695" w:rsidRDefault="00E46695" w:rsidP="00E46695">
            <w:pPr>
              <w:rPr>
                <w:sz w:val="20"/>
                <w:lang w:eastAsia="lt-LT"/>
              </w:rPr>
            </w:pPr>
          </w:p>
        </w:tc>
        <w:tc>
          <w:tcPr>
            <w:tcW w:w="5426" w:type="dxa"/>
            <w:gridSpan w:val="6"/>
            <w:tcBorders>
              <w:top w:val="nil"/>
              <w:left w:val="nil"/>
              <w:bottom w:val="single" w:sz="4" w:space="0" w:color="auto"/>
              <w:right w:val="nil"/>
            </w:tcBorders>
            <w:shd w:val="clear" w:color="auto" w:fill="auto"/>
            <w:vAlign w:val="bottom"/>
            <w:hideMark/>
          </w:tcPr>
          <w:p w14:paraId="682603CA" w14:textId="77777777" w:rsidR="00E46695" w:rsidRPr="00E46695" w:rsidRDefault="00E46695" w:rsidP="00E46695">
            <w:pPr>
              <w:jc w:val="center"/>
              <w:rPr>
                <w:b/>
                <w:bCs/>
                <w:szCs w:val="24"/>
                <w:lang w:eastAsia="lt-LT"/>
              </w:rPr>
            </w:pPr>
            <w:r w:rsidRPr="00E46695">
              <w:rPr>
                <w:b/>
                <w:bCs/>
                <w:szCs w:val="24"/>
                <w:lang w:eastAsia="lt-LT"/>
              </w:rPr>
              <w:t> </w:t>
            </w:r>
          </w:p>
        </w:tc>
        <w:tc>
          <w:tcPr>
            <w:tcW w:w="602" w:type="dxa"/>
            <w:tcBorders>
              <w:top w:val="nil"/>
              <w:left w:val="nil"/>
              <w:bottom w:val="nil"/>
              <w:right w:val="nil"/>
            </w:tcBorders>
            <w:shd w:val="clear" w:color="auto" w:fill="auto"/>
            <w:noWrap/>
            <w:vAlign w:val="bottom"/>
            <w:hideMark/>
          </w:tcPr>
          <w:p w14:paraId="156C504D" w14:textId="77777777" w:rsidR="00E46695" w:rsidRPr="00E46695" w:rsidRDefault="00E46695" w:rsidP="00E46695">
            <w:pPr>
              <w:jc w:val="center"/>
              <w:rPr>
                <w:b/>
                <w:bCs/>
                <w:szCs w:val="24"/>
                <w:lang w:eastAsia="lt-LT"/>
              </w:rPr>
            </w:pPr>
          </w:p>
        </w:tc>
        <w:tc>
          <w:tcPr>
            <w:tcW w:w="839" w:type="dxa"/>
            <w:tcBorders>
              <w:top w:val="nil"/>
              <w:left w:val="nil"/>
              <w:bottom w:val="nil"/>
              <w:right w:val="nil"/>
            </w:tcBorders>
            <w:shd w:val="clear" w:color="auto" w:fill="auto"/>
            <w:noWrap/>
            <w:vAlign w:val="bottom"/>
            <w:hideMark/>
          </w:tcPr>
          <w:p w14:paraId="77514D5F"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5122695" w14:textId="77777777" w:rsidR="00E46695" w:rsidRPr="00E46695" w:rsidRDefault="00E46695" w:rsidP="00E46695">
            <w:pPr>
              <w:rPr>
                <w:sz w:val="20"/>
                <w:lang w:eastAsia="lt-LT"/>
              </w:rPr>
            </w:pPr>
          </w:p>
        </w:tc>
      </w:tr>
      <w:tr w:rsidR="00E46695" w:rsidRPr="00E46695" w14:paraId="63324E46" w14:textId="77777777" w:rsidTr="00E46695">
        <w:trPr>
          <w:trHeight w:val="255"/>
        </w:trPr>
        <w:tc>
          <w:tcPr>
            <w:tcW w:w="500" w:type="dxa"/>
            <w:tcBorders>
              <w:top w:val="nil"/>
              <w:left w:val="nil"/>
              <w:bottom w:val="nil"/>
              <w:right w:val="nil"/>
            </w:tcBorders>
            <w:shd w:val="clear" w:color="auto" w:fill="auto"/>
            <w:noWrap/>
            <w:vAlign w:val="bottom"/>
            <w:hideMark/>
          </w:tcPr>
          <w:p w14:paraId="65C52683"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5763611B" w14:textId="77777777" w:rsidR="00E46695" w:rsidRPr="00E46695" w:rsidRDefault="00E46695" w:rsidP="00E46695">
            <w:pPr>
              <w:rPr>
                <w:sz w:val="20"/>
                <w:lang w:eastAsia="lt-LT"/>
              </w:rPr>
            </w:pPr>
          </w:p>
        </w:tc>
        <w:tc>
          <w:tcPr>
            <w:tcW w:w="5426" w:type="dxa"/>
            <w:gridSpan w:val="6"/>
            <w:tcBorders>
              <w:top w:val="single" w:sz="4" w:space="0" w:color="auto"/>
              <w:left w:val="nil"/>
              <w:bottom w:val="nil"/>
              <w:right w:val="nil"/>
            </w:tcBorders>
            <w:shd w:val="clear" w:color="auto" w:fill="auto"/>
            <w:noWrap/>
            <w:vAlign w:val="bottom"/>
            <w:hideMark/>
          </w:tcPr>
          <w:p w14:paraId="1A9129C5" w14:textId="77777777" w:rsidR="00E46695" w:rsidRPr="00E46695" w:rsidRDefault="00E46695" w:rsidP="00E46695">
            <w:pPr>
              <w:jc w:val="center"/>
              <w:rPr>
                <w:sz w:val="20"/>
                <w:lang w:eastAsia="lt-LT"/>
              </w:rPr>
            </w:pPr>
            <w:r w:rsidRPr="00E46695">
              <w:rPr>
                <w:sz w:val="20"/>
                <w:lang w:eastAsia="lt-LT"/>
              </w:rPr>
              <w:t>(Mokyklos - egzaminų centro pavadinimas)</w:t>
            </w:r>
          </w:p>
        </w:tc>
        <w:tc>
          <w:tcPr>
            <w:tcW w:w="602" w:type="dxa"/>
            <w:tcBorders>
              <w:top w:val="nil"/>
              <w:left w:val="nil"/>
              <w:bottom w:val="nil"/>
              <w:right w:val="nil"/>
            </w:tcBorders>
            <w:shd w:val="clear" w:color="auto" w:fill="auto"/>
            <w:noWrap/>
            <w:vAlign w:val="bottom"/>
            <w:hideMark/>
          </w:tcPr>
          <w:p w14:paraId="4DFC1FB1" w14:textId="77777777" w:rsidR="00E46695" w:rsidRPr="00E46695" w:rsidRDefault="00E46695" w:rsidP="00E46695">
            <w:pPr>
              <w:jc w:val="center"/>
              <w:rPr>
                <w:sz w:val="20"/>
                <w:lang w:eastAsia="lt-LT"/>
              </w:rPr>
            </w:pPr>
          </w:p>
        </w:tc>
        <w:tc>
          <w:tcPr>
            <w:tcW w:w="839" w:type="dxa"/>
            <w:tcBorders>
              <w:top w:val="nil"/>
              <w:left w:val="nil"/>
              <w:bottom w:val="nil"/>
              <w:right w:val="nil"/>
            </w:tcBorders>
            <w:shd w:val="clear" w:color="auto" w:fill="auto"/>
            <w:noWrap/>
            <w:vAlign w:val="bottom"/>
            <w:hideMark/>
          </w:tcPr>
          <w:p w14:paraId="5C589AD2"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4E385C1B" w14:textId="77777777" w:rsidR="00E46695" w:rsidRPr="00E46695" w:rsidRDefault="00E46695" w:rsidP="00E46695">
            <w:pPr>
              <w:rPr>
                <w:sz w:val="20"/>
                <w:lang w:eastAsia="lt-LT"/>
              </w:rPr>
            </w:pPr>
          </w:p>
        </w:tc>
      </w:tr>
      <w:tr w:rsidR="00E46695" w:rsidRPr="00E46695" w14:paraId="2C7554D6" w14:textId="77777777" w:rsidTr="00E46695">
        <w:trPr>
          <w:trHeight w:val="255"/>
        </w:trPr>
        <w:tc>
          <w:tcPr>
            <w:tcW w:w="500" w:type="dxa"/>
            <w:tcBorders>
              <w:top w:val="nil"/>
              <w:left w:val="nil"/>
              <w:bottom w:val="nil"/>
              <w:right w:val="nil"/>
            </w:tcBorders>
            <w:shd w:val="clear" w:color="auto" w:fill="auto"/>
            <w:noWrap/>
            <w:vAlign w:val="bottom"/>
            <w:hideMark/>
          </w:tcPr>
          <w:p w14:paraId="1BF1C4CC"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25179922"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155A6AB9"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48BCE59E"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11C1B0E6"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4EAC1A81"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3B81B47C"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79F5C8EB"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6529D15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1050B4B9"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331E6F1" w14:textId="77777777" w:rsidR="00E46695" w:rsidRPr="00E46695" w:rsidRDefault="00E46695" w:rsidP="00E46695">
            <w:pPr>
              <w:rPr>
                <w:sz w:val="20"/>
                <w:lang w:eastAsia="lt-LT"/>
              </w:rPr>
            </w:pPr>
          </w:p>
        </w:tc>
      </w:tr>
      <w:tr w:rsidR="00E46695" w:rsidRPr="00E46695" w14:paraId="305C222D" w14:textId="77777777" w:rsidTr="00E46695">
        <w:trPr>
          <w:trHeight w:val="315"/>
        </w:trPr>
        <w:tc>
          <w:tcPr>
            <w:tcW w:w="500" w:type="dxa"/>
            <w:tcBorders>
              <w:top w:val="nil"/>
              <w:left w:val="nil"/>
              <w:bottom w:val="nil"/>
              <w:right w:val="nil"/>
            </w:tcBorders>
            <w:shd w:val="clear" w:color="auto" w:fill="auto"/>
            <w:noWrap/>
            <w:vAlign w:val="bottom"/>
            <w:hideMark/>
          </w:tcPr>
          <w:p w14:paraId="2C4472CF"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58F52A3E"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50626B75"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6AC146A9"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13C0B576"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62FE3134"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4CB280B7"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7700CABD"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746EA1D4"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534334E1"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5450871C" w14:textId="77777777" w:rsidR="00E46695" w:rsidRPr="00E46695" w:rsidRDefault="00E46695" w:rsidP="00E46695">
            <w:pPr>
              <w:rPr>
                <w:sz w:val="20"/>
                <w:lang w:eastAsia="lt-LT"/>
              </w:rPr>
            </w:pPr>
          </w:p>
        </w:tc>
      </w:tr>
      <w:tr w:rsidR="00E46695" w:rsidRPr="00E46695" w14:paraId="420E5BFA" w14:textId="77777777" w:rsidTr="00E46695">
        <w:trPr>
          <w:trHeight w:val="315"/>
        </w:trPr>
        <w:tc>
          <w:tcPr>
            <w:tcW w:w="3031" w:type="dxa"/>
            <w:gridSpan w:val="4"/>
            <w:tcBorders>
              <w:top w:val="nil"/>
              <w:left w:val="nil"/>
              <w:bottom w:val="nil"/>
              <w:right w:val="nil"/>
            </w:tcBorders>
            <w:shd w:val="clear" w:color="auto" w:fill="auto"/>
            <w:noWrap/>
            <w:vAlign w:val="bottom"/>
            <w:hideMark/>
          </w:tcPr>
          <w:p w14:paraId="5997EC7E" w14:textId="77777777" w:rsidR="00E46695" w:rsidRPr="00E46695" w:rsidRDefault="00E46695" w:rsidP="00E46695">
            <w:pPr>
              <w:rPr>
                <w:szCs w:val="24"/>
                <w:lang w:eastAsia="lt-LT"/>
              </w:rPr>
            </w:pPr>
            <w:r w:rsidRPr="00E46695">
              <w:rPr>
                <w:szCs w:val="24"/>
                <w:lang w:eastAsia="lt-LT"/>
              </w:rPr>
              <w:t>Kultūros ir švietimo skyriui</w:t>
            </w:r>
          </w:p>
        </w:tc>
        <w:tc>
          <w:tcPr>
            <w:tcW w:w="1414" w:type="dxa"/>
            <w:tcBorders>
              <w:top w:val="nil"/>
              <w:left w:val="nil"/>
              <w:bottom w:val="nil"/>
              <w:right w:val="nil"/>
            </w:tcBorders>
            <w:shd w:val="clear" w:color="auto" w:fill="auto"/>
            <w:noWrap/>
            <w:vAlign w:val="bottom"/>
            <w:hideMark/>
          </w:tcPr>
          <w:p w14:paraId="345876F0" w14:textId="77777777" w:rsidR="00E46695" w:rsidRPr="00E46695" w:rsidRDefault="00E46695" w:rsidP="00E46695">
            <w:pPr>
              <w:rPr>
                <w:szCs w:val="24"/>
                <w:lang w:eastAsia="lt-LT"/>
              </w:rPr>
            </w:pPr>
          </w:p>
        </w:tc>
        <w:tc>
          <w:tcPr>
            <w:tcW w:w="511" w:type="dxa"/>
            <w:tcBorders>
              <w:top w:val="nil"/>
              <w:left w:val="nil"/>
              <w:bottom w:val="nil"/>
              <w:right w:val="nil"/>
            </w:tcBorders>
            <w:shd w:val="clear" w:color="auto" w:fill="auto"/>
            <w:noWrap/>
            <w:vAlign w:val="bottom"/>
            <w:hideMark/>
          </w:tcPr>
          <w:p w14:paraId="40D7B4DF"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2E42A721"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4E1267D7"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33268E8E"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6937A331"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167C8531" w14:textId="77777777" w:rsidR="00E46695" w:rsidRPr="00E46695" w:rsidRDefault="00E46695" w:rsidP="00E46695">
            <w:pPr>
              <w:rPr>
                <w:sz w:val="20"/>
                <w:lang w:eastAsia="lt-LT"/>
              </w:rPr>
            </w:pPr>
          </w:p>
        </w:tc>
      </w:tr>
      <w:tr w:rsidR="00E46695" w:rsidRPr="00E46695" w14:paraId="02F53A9E" w14:textId="77777777" w:rsidTr="00E46695">
        <w:trPr>
          <w:trHeight w:val="240"/>
        </w:trPr>
        <w:tc>
          <w:tcPr>
            <w:tcW w:w="500" w:type="dxa"/>
            <w:tcBorders>
              <w:top w:val="nil"/>
              <w:left w:val="nil"/>
              <w:bottom w:val="nil"/>
              <w:right w:val="nil"/>
            </w:tcBorders>
            <w:shd w:val="clear" w:color="auto" w:fill="auto"/>
            <w:noWrap/>
            <w:vAlign w:val="bottom"/>
            <w:hideMark/>
          </w:tcPr>
          <w:p w14:paraId="3BEB61FC"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501AC40E"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2DE0402D"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0F0AD831"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2E147B1C"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62C3BA8F"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09D8F48B"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632A1DE2"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61C95971"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047924F0"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368AB958" w14:textId="77777777" w:rsidR="00E46695" w:rsidRPr="00E46695" w:rsidRDefault="00E46695" w:rsidP="00E46695">
            <w:pPr>
              <w:rPr>
                <w:sz w:val="20"/>
                <w:lang w:eastAsia="lt-LT"/>
              </w:rPr>
            </w:pPr>
          </w:p>
        </w:tc>
      </w:tr>
      <w:tr w:rsidR="00E46695" w:rsidRPr="00E46695" w14:paraId="7FCB8686" w14:textId="77777777" w:rsidTr="00E46695">
        <w:trPr>
          <w:trHeight w:val="420"/>
        </w:trPr>
        <w:tc>
          <w:tcPr>
            <w:tcW w:w="9937" w:type="dxa"/>
            <w:gridSpan w:val="11"/>
            <w:tcBorders>
              <w:top w:val="nil"/>
              <w:left w:val="nil"/>
              <w:bottom w:val="nil"/>
              <w:right w:val="nil"/>
            </w:tcBorders>
            <w:shd w:val="clear" w:color="auto" w:fill="auto"/>
            <w:vAlign w:val="bottom"/>
            <w:hideMark/>
          </w:tcPr>
          <w:p w14:paraId="14D6641E" w14:textId="77777777" w:rsidR="00E46695" w:rsidRPr="00E46695" w:rsidRDefault="00E46695" w:rsidP="00E46695">
            <w:pPr>
              <w:jc w:val="center"/>
              <w:rPr>
                <w:b/>
                <w:bCs/>
                <w:szCs w:val="24"/>
                <w:lang w:eastAsia="lt-LT"/>
              </w:rPr>
            </w:pPr>
            <w:r w:rsidRPr="00E46695">
              <w:rPr>
                <w:b/>
                <w:bCs/>
                <w:szCs w:val="24"/>
                <w:lang w:eastAsia="lt-LT"/>
              </w:rPr>
              <w:t>INFORMACIJA APIE BRANDOS EGZAMINŲ ORGANIZAVIMĄ IR VYKDYMĄ</w:t>
            </w:r>
          </w:p>
        </w:tc>
      </w:tr>
      <w:tr w:rsidR="00E46695" w:rsidRPr="00E46695" w14:paraId="486C2002" w14:textId="77777777" w:rsidTr="00E46695">
        <w:trPr>
          <w:trHeight w:val="255"/>
        </w:trPr>
        <w:tc>
          <w:tcPr>
            <w:tcW w:w="500" w:type="dxa"/>
            <w:tcBorders>
              <w:top w:val="nil"/>
              <w:left w:val="nil"/>
              <w:bottom w:val="nil"/>
              <w:right w:val="nil"/>
            </w:tcBorders>
            <w:shd w:val="clear" w:color="auto" w:fill="auto"/>
            <w:noWrap/>
            <w:vAlign w:val="bottom"/>
            <w:hideMark/>
          </w:tcPr>
          <w:p w14:paraId="3DF4B94B" w14:textId="77777777" w:rsidR="00E46695" w:rsidRPr="00E46695" w:rsidRDefault="00E46695" w:rsidP="00E46695">
            <w:pPr>
              <w:jc w:val="center"/>
              <w:rPr>
                <w:b/>
                <w:bCs/>
                <w:szCs w:val="24"/>
                <w:lang w:eastAsia="lt-LT"/>
              </w:rPr>
            </w:pPr>
          </w:p>
        </w:tc>
        <w:tc>
          <w:tcPr>
            <w:tcW w:w="1343" w:type="dxa"/>
            <w:tcBorders>
              <w:top w:val="nil"/>
              <w:left w:val="nil"/>
              <w:bottom w:val="nil"/>
              <w:right w:val="nil"/>
            </w:tcBorders>
            <w:shd w:val="clear" w:color="auto" w:fill="auto"/>
            <w:noWrap/>
            <w:vAlign w:val="bottom"/>
            <w:hideMark/>
          </w:tcPr>
          <w:p w14:paraId="70753A66"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5C4E582F"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4499EA1A"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5FB6B7EB"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7FBA8F5B"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331A7FDC"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1AA7E0AF"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3563512C"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3E2DD648"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F826510" w14:textId="77777777" w:rsidR="00E46695" w:rsidRPr="00E46695" w:rsidRDefault="00E46695" w:rsidP="00E46695">
            <w:pPr>
              <w:rPr>
                <w:sz w:val="20"/>
                <w:lang w:eastAsia="lt-LT"/>
              </w:rPr>
            </w:pPr>
          </w:p>
        </w:tc>
      </w:tr>
      <w:tr w:rsidR="00E46695" w:rsidRPr="00E46695" w14:paraId="02B073B2" w14:textId="77777777" w:rsidTr="00E46695">
        <w:trPr>
          <w:trHeight w:val="315"/>
        </w:trPr>
        <w:tc>
          <w:tcPr>
            <w:tcW w:w="500" w:type="dxa"/>
            <w:tcBorders>
              <w:top w:val="nil"/>
              <w:left w:val="nil"/>
              <w:bottom w:val="nil"/>
              <w:right w:val="nil"/>
            </w:tcBorders>
            <w:shd w:val="clear" w:color="auto" w:fill="auto"/>
            <w:noWrap/>
            <w:vAlign w:val="bottom"/>
            <w:hideMark/>
          </w:tcPr>
          <w:p w14:paraId="7714B6AE"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70B115C3" w14:textId="77777777" w:rsidR="00E46695" w:rsidRPr="00E46695" w:rsidRDefault="00E46695" w:rsidP="00E46695">
            <w:pPr>
              <w:rPr>
                <w:sz w:val="20"/>
                <w:lang w:eastAsia="lt-LT"/>
              </w:rPr>
            </w:pPr>
          </w:p>
        </w:tc>
        <w:tc>
          <w:tcPr>
            <w:tcW w:w="3113" w:type="dxa"/>
            <w:gridSpan w:val="4"/>
            <w:tcBorders>
              <w:top w:val="nil"/>
              <w:left w:val="nil"/>
              <w:bottom w:val="single" w:sz="4" w:space="0" w:color="auto"/>
              <w:right w:val="nil"/>
            </w:tcBorders>
            <w:shd w:val="clear" w:color="auto" w:fill="auto"/>
            <w:noWrap/>
            <w:vAlign w:val="bottom"/>
            <w:hideMark/>
          </w:tcPr>
          <w:p w14:paraId="549CD10D" w14:textId="77777777" w:rsidR="00E46695" w:rsidRPr="00E46695" w:rsidRDefault="00E46695" w:rsidP="00E46695">
            <w:pPr>
              <w:jc w:val="center"/>
              <w:rPr>
                <w:szCs w:val="24"/>
                <w:lang w:eastAsia="lt-LT"/>
              </w:rPr>
            </w:pPr>
            <w:r w:rsidRPr="00E46695">
              <w:rPr>
                <w:szCs w:val="24"/>
                <w:lang w:eastAsia="lt-LT"/>
              </w:rPr>
              <w:t> </w:t>
            </w:r>
          </w:p>
        </w:tc>
        <w:tc>
          <w:tcPr>
            <w:tcW w:w="861" w:type="dxa"/>
            <w:tcBorders>
              <w:top w:val="nil"/>
              <w:left w:val="nil"/>
              <w:bottom w:val="single" w:sz="4" w:space="0" w:color="auto"/>
              <w:right w:val="nil"/>
            </w:tcBorders>
            <w:shd w:val="clear" w:color="auto" w:fill="auto"/>
            <w:noWrap/>
            <w:vAlign w:val="bottom"/>
            <w:hideMark/>
          </w:tcPr>
          <w:p w14:paraId="1F0CB944" w14:textId="77777777" w:rsidR="00E46695" w:rsidRPr="00E46695" w:rsidRDefault="00E46695" w:rsidP="00E46695">
            <w:pPr>
              <w:jc w:val="center"/>
              <w:rPr>
                <w:szCs w:val="24"/>
                <w:lang w:eastAsia="lt-LT"/>
              </w:rPr>
            </w:pPr>
            <w:r w:rsidRPr="00E46695">
              <w:rPr>
                <w:szCs w:val="24"/>
                <w:lang w:eastAsia="lt-LT"/>
              </w:rPr>
              <w:t> </w:t>
            </w:r>
          </w:p>
        </w:tc>
        <w:tc>
          <w:tcPr>
            <w:tcW w:w="1452" w:type="dxa"/>
            <w:tcBorders>
              <w:top w:val="nil"/>
              <w:left w:val="nil"/>
              <w:bottom w:val="single" w:sz="4" w:space="0" w:color="auto"/>
              <w:right w:val="nil"/>
            </w:tcBorders>
            <w:shd w:val="clear" w:color="auto" w:fill="auto"/>
            <w:noWrap/>
            <w:vAlign w:val="bottom"/>
            <w:hideMark/>
          </w:tcPr>
          <w:p w14:paraId="462C1B80" w14:textId="77777777" w:rsidR="00E46695" w:rsidRPr="00E46695" w:rsidRDefault="00E46695" w:rsidP="00E46695">
            <w:pPr>
              <w:rPr>
                <w:szCs w:val="24"/>
                <w:lang w:eastAsia="lt-LT"/>
              </w:rPr>
            </w:pPr>
            <w:r w:rsidRPr="00E46695">
              <w:rPr>
                <w:szCs w:val="24"/>
                <w:lang w:eastAsia="lt-LT"/>
              </w:rPr>
              <w:t>Nr.</w:t>
            </w:r>
          </w:p>
        </w:tc>
        <w:tc>
          <w:tcPr>
            <w:tcW w:w="602" w:type="dxa"/>
            <w:tcBorders>
              <w:top w:val="nil"/>
              <w:left w:val="nil"/>
              <w:bottom w:val="nil"/>
              <w:right w:val="nil"/>
            </w:tcBorders>
            <w:shd w:val="clear" w:color="auto" w:fill="auto"/>
            <w:noWrap/>
            <w:vAlign w:val="bottom"/>
            <w:hideMark/>
          </w:tcPr>
          <w:p w14:paraId="2527E760" w14:textId="77777777" w:rsidR="00E46695" w:rsidRPr="00E46695" w:rsidRDefault="00E46695" w:rsidP="00E46695">
            <w:pPr>
              <w:rPr>
                <w:szCs w:val="24"/>
                <w:lang w:eastAsia="lt-LT"/>
              </w:rPr>
            </w:pPr>
          </w:p>
        </w:tc>
        <w:tc>
          <w:tcPr>
            <w:tcW w:w="839" w:type="dxa"/>
            <w:tcBorders>
              <w:top w:val="nil"/>
              <w:left w:val="nil"/>
              <w:bottom w:val="nil"/>
              <w:right w:val="nil"/>
            </w:tcBorders>
            <w:shd w:val="clear" w:color="auto" w:fill="auto"/>
            <w:noWrap/>
            <w:vAlign w:val="bottom"/>
            <w:hideMark/>
          </w:tcPr>
          <w:p w14:paraId="06E41A9B"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7DD5FC8" w14:textId="77777777" w:rsidR="00E46695" w:rsidRPr="00E46695" w:rsidRDefault="00E46695" w:rsidP="00E46695">
            <w:pPr>
              <w:rPr>
                <w:sz w:val="20"/>
                <w:lang w:eastAsia="lt-LT"/>
              </w:rPr>
            </w:pPr>
          </w:p>
        </w:tc>
      </w:tr>
      <w:tr w:rsidR="00E46695" w:rsidRPr="00E46695" w14:paraId="6F96042E" w14:textId="77777777" w:rsidTr="00E46695">
        <w:trPr>
          <w:trHeight w:val="255"/>
        </w:trPr>
        <w:tc>
          <w:tcPr>
            <w:tcW w:w="500" w:type="dxa"/>
            <w:tcBorders>
              <w:top w:val="nil"/>
              <w:left w:val="nil"/>
              <w:bottom w:val="nil"/>
              <w:right w:val="nil"/>
            </w:tcBorders>
            <w:shd w:val="clear" w:color="auto" w:fill="auto"/>
            <w:noWrap/>
            <w:vAlign w:val="bottom"/>
            <w:hideMark/>
          </w:tcPr>
          <w:p w14:paraId="465326D7"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7F05E244" w14:textId="77777777" w:rsidR="00E46695" w:rsidRPr="00E46695" w:rsidRDefault="00E46695" w:rsidP="00E46695">
            <w:pPr>
              <w:rPr>
                <w:sz w:val="20"/>
                <w:lang w:eastAsia="lt-LT"/>
              </w:rPr>
            </w:pPr>
          </w:p>
        </w:tc>
        <w:tc>
          <w:tcPr>
            <w:tcW w:w="3113" w:type="dxa"/>
            <w:gridSpan w:val="4"/>
            <w:tcBorders>
              <w:top w:val="single" w:sz="4" w:space="0" w:color="auto"/>
              <w:left w:val="nil"/>
              <w:bottom w:val="nil"/>
              <w:right w:val="nil"/>
            </w:tcBorders>
            <w:shd w:val="clear" w:color="auto" w:fill="auto"/>
            <w:noWrap/>
            <w:vAlign w:val="bottom"/>
            <w:hideMark/>
          </w:tcPr>
          <w:p w14:paraId="1FC64B95" w14:textId="77777777" w:rsidR="00E46695" w:rsidRPr="00E46695" w:rsidRDefault="00E46695" w:rsidP="00E46695">
            <w:pPr>
              <w:jc w:val="center"/>
              <w:rPr>
                <w:sz w:val="20"/>
                <w:lang w:eastAsia="lt-LT"/>
              </w:rPr>
            </w:pPr>
            <w:r w:rsidRPr="00E46695">
              <w:rPr>
                <w:sz w:val="20"/>
                <w:lang w:eastAsia="lt-LT"/>
              </w:rPr>
              <w:t>(Data)</w:t>
            </w:r>
          </w:p>
        </w:tc>
        <w:tc>
          <w:tcPr>
            <w:tcW w:w="861" w:type="dxa"/>
            <w:tcBorders>
              <w:top w:val="nil"/>
              <w:left w:val="nil"/>
              <w:bottom w:val="nil"/>
              <w:right w:val="nil"/>
            </w:tcBorders>
            <w:shd w:val="clear" w:color="auto" w:fill="auto"/>
            <w:noWrap/>
            <w:vAlign w:val="bottom"/>
            <w:hideMark/>
          </w:tcPr>
          <w:p w14:paraId="154E56CB" w14:textId="77777777" w:rsidR="00E46695" w:rsidRPr="00E46695" w:rsidRDefault="00E46695" w:rsidP="00E46695">
            <w:pPr>
              <w:jc w:val="center"/>
              <w:rPr>
                <w:sz w:val="20"/>
                <w:lang w:eastAsia="lt-LT"/>
              </w:rPr>
            </w:pPr>
          </w:p>
        </w:tc>
        <w:tc>
          <w:tcPr>
            <w:tcW w:w="1452" w:type="dxa"/>
            <w:tcBorders>
              <w:top w:val="nil"/>
              <w:left w:val="nil"/>
              <w:bottom w:val="nil"/>
              <w:right w:val="nil"/>
            </w:tcBorders>
            <w:shd w:val="clear" w:color="auto" w:fill="auto"/>
            <w:noWrap/>
            <w:vAlign w:val="bottom"/>
            <w:hideMark/>
          </w:tcPr>
          <w:p w14:paraId="79645E0B" w14:textId="77777777" w:rsidR="00E46695" w:rsidRPr="00E46695" w:rsidRDefault="00E46695" w:rsidP="00E46695">
            <w:pPr>
              <w:jc w:val="center"/>
              <w:rPr>
                <w:sz w:val="20"/>
                <w:lang w:eastAsia="lt-LT"/>
              </w:rPr>
            </w:pPr>
          </w:p>
        </w:tc>
        <w:tc>
          <w:tcPr>
            <w:tcW w:w="602" w:type="dxa"/>
            <w:tcBorders>
              <w:top w:val="nil"/>
              <w:left w:val="nil"/>
              <w:bottom w:val="nil"/>
              <w:right w:val="nil"/>
            </w:tcBorders>
            <w:shd w:val="clear" w:color="auto" w:fill="auto"/>
            <w:noWrap/>
            <w:vAlign w:val="bottom"/>
            <w:hideMark/>
          </w:tcPr>
          <w:p w14:paraId="1A78C3F5"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26026080"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443CE7D1" w14:textId="77777777" w:rsidR="00E46695" w:rsidRPr="00E46695" w:rsidRDefault="00E46695" w:rsidP="00E46695">
            <w:pPr>
              <w:rPr>
                <w:sz w:val="20"/>
                <w:lang w:eastAsia="lt-LT"/>
              </w:rPr>
            </w:pPr>
          </w:p>
        </w:tc>
      </w:tr>
      <w:tr w:rsidR="00E46695" w:rsidRPr="00E46695" w14:paraId="5613EE43" w14:textId="77777777" w:rsidTr="00E46695">
        <w:trPr>
          <w:trHeight w:val="255"/>
        </w:trPr>
        <w:tc>
          <w:tcPr>
            <w:tcW w:w="500" w:type="dxa"/>
            <w:tcBorders>
              <w:top w:val="nil"/>
              <w:left w:val="nil"/>
              <w:bottom w:val="nil"/>
              <w:right w:val="nil"/>
            </w:tcBorders>
            <w:shd w:val="clear" w:color="auto" w:fill="auto"/>
            <w:noWrap/>
            <w:vAlign w:val="bottom"/>
            <w:hideMark/>
          </w:tcPr>
          <w:p w14:paraId="692B4EF2"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3D808C08"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0788DAE3"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2841F0FC" w14:textId="77777777" w:rsidR="00E46695" w:rsidRPr="00E46695" w:rsidRDefault="00E46695" w:rsidP="00E46695">
            <w:pPr>
              <w:jc w:val="center"/>
              <w:rPr>
                <w:sz w:val="20"/>
                <w:lang w:eastAsia="lt-LT"/>
              </w:rPr>
            </w:pPr>
          </w:p>
        </w:tc>
        <w:tc>
          <w:tcPr>
            <w:tcW w:w="1414" w:type="dxa"/>
            <w:tcBorders>
              <w:top w:val="nil"/>
              <w:left w:val="nil"/>
              <w:bottom w:val="nil"/>
              <w:right w:val="nil"/>
            </w:tcBorders>
            <w:shd w:val="clear" w:color="auto" w:fill="auto"/>
            <w:noWrap/>
            <w:vAlign w:val="bottom"/>
            <w:hideMark/>
          </w:tcPr>
          <w:p w14:paraId="04C6C812" w14:textId="77777777" w:rsidR="00E46695" w:rsidRPr="00E46695" w:rsidRDefault="00E46695" w:rsidP="00E46695">
            <w:pPr>
              <w:jc w:val="center"/>
              <w:rPr>
                <w:sz w:val="20"/>
                <w:lang w:eastAsia="lt-LT"/>
              </w:rPr>
            </w:pPr>
          </w:p>
        </w:tc>
        <w:tc>
          <w:tcPr>
            <w:tcW w:w="511" w:type="dxa"/>
            <w:tcBorders>
              <w:top w:val="nil"/>
              <w:left w:val="nil"/>
              <w:bottom w:val="nil"/>
              <w:right w:val="nil"/>
            </w:tcBorders>
            <w:shd w:val="clear" w:color="auto" w:fill="auto"/>
            <w:noWrap/>
            <w:vAlign w:val="bottom"/>
            <w:hideMark/>
          </w:tcPr>
          <w:p w14:paraId="58F609D1" w14:textId="77777777" w:rsidR="00E46695" w:rsidRPr="00E46695" w:rsidRDefault="00E46695" w:rsidP="00E46695">
            <w:pPr>
              <w:jc w:val="center"/>
              <w:rPr>
                <w:sz w:val="20"/>
                <w:lang w:eastAsia="lt-LT"/>
              </w:rPr>
            </w:pPr>
          </w:p>
        </w:tc>
        <w:tc>
          <w:tcPr>
            <w:tcW w:w="861" w:type="dxa"/>
            <w:tcBorders>
              <w:top w:val="nil"/>
              <w:left w:val="nil"/>
              <w:bottom w:val="nil"/>
              <w:right w:val="nil"/>
            </w:tcBorders>
            <w:shd w:val="clear" w:color="auto" w:fill="auto"/>
            <w:noWrap/>
            <w:vAlign w:val="bottom"/>
            <w:hideMark/>
          </w:tcPr>
          <w:p w14:paraId="71E3885D" w14:textId="77777777" w:rsidR="00E46695" w:rsidRPr="00E46695" w:rsidRDefault="00E46695" w:rsidP="00E46695">
            <w:pPr>
              <w:jc w:val="center"/>
              <w:rPr>
                <w:sz w:val="20"/>
                <w:lang w:eastAsia="lt-LT"/>
              </w:rPr>
            </w:pPr>
          </w:p>
        </w:tc>
        <w:tc>
          <w:tcPr>
            <w:tcW w:w="1452" w:type="dxa"/>
            <w:tcBorders>
              <w:top w:val="nil"/>
              <w:left w:val="nil"/>
              <w:bottom w:val="nil"/>
              <w:right w:val="nil"/>
            </w:tcBorders>
            <w:shd w:val="clear" w:color="auto" w:fill="auto"/>
            <w:noWrap/>
            <w:vAlign w:val="bottom"/>
            <w:hideMark/>
          </w:tcPr>
          <w:p w14:paraId="40F35823" w14:textId="77777777" w:rsidR="00E46695" w:rsidRPr="00E46695" w:rsidRDefault="00E46695" w:rsidP="00E46695">
            <w:pPr>
              <w:jc w:val="center"/>
              <w:rPr>
                <w:sz w:val="20"/>
                <w:lang w:eastAsia="lt-LT"/>
              </w:rPr>
            </w:pPr>
          </w:p>
        </w:tc>
        <w:tc>
          <w:tcPr>
            <w:tcW w:w="602" w:type="dxa"/>
            <w:tcBorders>
              <w:top w:val="nil"/>
              <w:left w:val="nil"/>
              <w:bottom w:val="nil"/>
              <w:right w:val="nil"/>
            </w:tcBorders>
            <w:shd w:val="clear" w:color="auto" w:fill="auto"/>
            <w:noWrap/>
            <w:vAlign w:val="bottom"/>
            <w:hideMark/>
          </w:tcPr>
          <w:p w14:paraId="5289166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702D1F2B"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E11A5D7" w14:textId="77777777" w:rsidR="00E46695" w:rsidRPr="00E46695" w:rsidRDefault="00E46695" w:rsidP="00E46695">
            <w:pPr>
              <w:rPr>
                <w:sz w:val="20"/>
                <w:lang w:eastAsia="lt-LT"/>
              </w:rPr>
            </w:pPr>
          </w:p>
        </w:tc>
      </w:tr>
      <w:tr w:rsidR="00E46695" w:rsidRPr="00E46695" w14:paraId="03170E6C" w14:textId="77777777" w:rsidTr="00E46695">
        <w:trPr>
          <w:trHeight w:val="255"/>
        </w:trPr>
        <w:tc>
          <w:tcPr>
            <w:tcW w:w="4445" w:type="dxa"/>
            <w:gridSpan w:val="5"/>
            <w:tcBorders>
              <w:top w:val="nil"/>
              <w:left w:val="nil"/>
              <w:bottom w:val="nil"/>
              <w:right w:val="nil"/>
            </w:tcBorders>
            <w:shd w:val="clear" w:color="auto" w:fill="auto"/>
            <w:noWrap/>
            <w:vAlign w:val="bottom"/>
            <w:hideMark/>
          </w:tcPr>
          <w:p w14:paraId="55A87347" w14:textId="77777777" w:rsidR="00E46695" w:rsidRPr="00E46695" w:rsidRDefault="00E46695" w:rsidP="00E46695">
            <w:pPr>
              <w:rPr>
                <w:b/>
                <w:bCs/>
                <w:sz w:val="20"/>
                <w:lang w:eastAsia="lt-LT"/>
              </w:rPr>
            </w:pPr>
            <w:r w:rsidRPr="00E46695">
              <w:rPr>
                <w:b/>
                <w:bCs/>
                <w:sz w:val="20"/>
                <w:lang w:eastAsia="lt-LT"/>
              </w:rPr>
              <w:t>I. BRANDOS EGZAMINŲ VYKDYMAS</w:t>
            </w:r>
          </w:p>
        </w:tc>
        <w:tc>
          <w:tcPr>
            <w:tcW w:w="511" w:type="dxa"/>
            <w:tcBorders>
              <w:top w:val="nil"/>
              <w:left w:val="nil"/>
              <w:bottom w:val="nil"/>
              <w:right w:val="nil"/>
            </w:tcBorders>
            <w:shd w:val="clear" w:color="auto" w:fill="auto"/>
            <w:noWrap/>
            <w:vAlign w:val="bottom"/>
            <w:hideMark/>
          </w:tcPr>
          <w:p w14:paraId="3A5B5D0F" w14:textId="77777777" w:rsidR="00E46695" w:rsidRPr="00E46695" w:rsidRDefault="00E46695" w:rsidP="00E46695">
            <w:pPr>
              <w:rPr>
                <w:b/>
                <w:bCs/>
                <w:sz w:val="20"/>
                <w:lang w:eastAsia="lt-LT"/>
              </w:rPr>
            </w:pPr>
          </w:p>
        </w:tc>
        <w:tc>
          <w:tcPr>
            <w:tcW w:w="861" w:type="dxa"/>
            <w:tcBorders>
              <w:top w:val="nil"/>
              <w:left w:val="nil"/>
              <w:bottom w:val="nil"/>
              <w:right w:val="nil"/>
            </w:tcBorders>
            <w:shd w:val="clear" w:color="auto" w:fill="auto"/>
            <w:noWrap/>
            <w:vAlign w:val="bottom"/>
            <w:hideMark/>
          </w:tcPr>
          <w:p w14:paraId="5E0DE25D"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55B1E26D"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244844DE"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0386C741"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6496AA7B" w14:textId="77777777" w:rsidR="00E46695" w:rsidRPr="00E46695" w:rsidRDefault="00E46695" w:rsidP="00E46695">
            <w:pPr>
              <w:rPr>
                <w:sz w:val="20"/>
                <w:lang w:eastAsia="lt-LT"/>
              </w:rPr>
            </w:pPr>
          </w:p>
        </w:tc>
      </w:tr>
      <w:tr w:rsidR="00E46695" w:rsidRPr="00E46695" w14:paraId="65F925AF" w14:textId="77777777" w:rsidTr="00E46695">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9101A1" w14:textId="77777777" w:rsidR="00E46695" w:rsidRPr="00E46695" w:rsidRDefault="00E46695" w:rsidP="00E46695">
            <w:pPr>
              <w:jc w:val="center"/>
              <w:rPr>
                <w:sz w:val="20"/>
                <w:lang w:eastAsia="lt-LT"/>
              </w:rPr>
            </w:pPr>
            <w:r w:rsidRPr="00E46695">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3F84067" w14:textId="77777777" w:rsidR="00E46695" w:rsidRPr="00E46695" w:rsidRDefault="00E46695" w:rsidP="00E46695">
            <w:pPr>
              <w:rPr>
                <w:sz w:val="20"/>
                <w:lang w:eastAsia="lt-LT"/>
              </w:rPr>
            </w:pPr>
            <w:r w:rsidRPr="00E46695">
              <w:rPr>
                <w:sz w:val="20"/>
                <w:lang w:eastAsia="lt-LT"/>
              </w:rPr>
              <w:t>Egzamino pavadinimas ir tipas (mokyklinis, valstybinis)</w:t>
            </w:r>
          </w:p>
        </w:tc>
        <w:tc>
          <w:tcPr>
            <w:tcW w:w="26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CB81C5" w14:textId="77777777" w:rsidR="00E46695" w:rsidRPr="00E46695" w:rsidRDefault="00E46695" w:rsidP="00E46695">
            <w:pPr>
              <w:jc w:val="center"/>
              <w:rPr>
                <w:sz w:val="20"/>
                <w:lang w:eastAsia="lt-LT"/>
              </w:rPr>
            </w:pPr>
            <w:r w:rsidRPr="00E46695">
              <w:rPr>
                <w:sz w:val="20"/>
                <w:lang w:eastAsia="lt-LT"/>
              </w:rPr>
              <w:t>Vyriausiasis vykdytojas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3E0794" w14:textId="77777777" w:rsidR="00E46695" w:rsidRPr="00E46695" w:rsidRDefault="00E46695" w:rsidP="00E46695">
            <w:pPr>
              <w:jc w:val="center"/>
              <w:rPr>
                <w:sz w:val="20"/>
                <w:lang w:eastAsia="lt-LT"/>
              </w:rPr>
            </w:pPr>
            <w:r w:rsidRPr="00E46695">
              <w:rPr>
                <w:sz w:val="20"/>
                <w:lang w:eastAsia="lt-LT"/>
              </w:rPr>
              <w:t>Administratorius</w:t>
            </w:r>
          </w:p>
        </w:tc>
        <w:tc>
          <w:tcPr>
            <w:tcW w:w="26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B5AEA1" w14:textId="77777777" w:rsidR="00E46695" w:rsidRPr="00E46695" w:rsidRDefault="00E46695" w:rsidP="00E46695">
            <w:pPr>
              <w:jc w:val="center"/>
              <w:rPr>
                <w:sz w:val="20"/>
                <w:lang w:eastAsia="lt-LT"/>
              </w:rPr>
            </w:pPr>
            <w:r w:rsidRPr="00E46695">
              <w:rPr>
                <w:sz w:val="20"/>
                <w:lang w:eastAsia="lt-LT"/>
              </w:rPr>
              <w:t>Vykdytojai</w:t>
            </w:r>
          </w:p>
        </w:tc>
      </w:tr>
      <w:tr w:rsidR="00E46695" w:rsidRPr="00E46695" w14:paraId="230BD016" w14:textId="77777777" w:rsidTr="00E46695">
        <w:trPr>
          <w:trHeight w:val="76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227AA8E" w14:textId="77777777" w:rsidR="00E46695" w:rsidRPr="00E46695" w:rsidRDefault="00E46695" w:rsidP="00E46695">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66C6C65A" w14:textId="77777777" w:rsidR="00E46695" w:rsidRPr="00E46695" w:rsidRDefault="00E46695" w:rsidP="00E46695">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72B45072"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672" w:type="dxa"/>
            <w:tcBorders>
              <w:top w:val="nil"/>
              <w:left w:val="nil"/>
              <w:bottom w:val="single" w:sz="4" w:space="0" w:color="auto"/>
              <w:right w:val="single" w:sz="4" w:space="0" w:color="auto"/>
            </w:tcBorders>
            <w:shd w:val="clear" w:color="auto" w:fill="auto"/>
            <w:vAlign w:val="bottom"/>
            <w:hideMark/>
          </w:tcPr>
          <w:p w14:paraId="0A7F18E2" w14:textId="77777777" w:rsidR="00E46695" w:rsidRPr="00E46695" w:rsidRDefault="00E46695" w:rsidP="00E46695">
            <w:pPr>
              <w:jc w:val="center"/>
              <w:rPr>
                <w:sz w:val="20"/>
                <w:lang w:eastAsia="lt-LT"/>
              </w:rPr>
            </w:pPr>
            <w:r w:rsidRPr="00E46695">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48EA4621" w14:textId="77777777" w:rsidR="00E46695" w:rsidRPr="00E46695" w:rsidRDefault="00E46695" w:rsidP="00E46695">
            <w:pPr>
              <w:jc w:val="center"/>
              <w:rPr>
                <w:sz w:val="20"/>
                <w:lang w:eastAsia="lt-LT"/>
              </w:rPr>
            </w:pPr>
            <w:r w:rsidRPr="00E46695">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5E914A63"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61" w:type="dxa"/>
            <w:tcBorders>
              <w:top w:val="nil"/>
              <w:left w:val="nil"/>
              <w:bottom w:val="single" w:sz="4" w:space="0" w:color="auto"/>
              <w:right w:val="single" w:sz="4" w:space="0" w:color="auto"/>
            </w:tcBorders>
            <w:shd w:val="clear" w:color="auto" w:fill="auto"/>
            <w:vAlign w:val="bottom"/>
            <w:hideMark/>
          </w:tcPr>
          <w:p w14:paraId="06DF8F1C" w14:textId="77777777" w:rsidR="00E46695" w:rsidRPr="00E46695" w:rsidRDefault="00E46695" w:rsidP="00E46695">
            <w:pPr>
              <w:jc w:val="center"/>
              <w:rPr>
                <w:sz w:val="20"/>
                <w:lang w:eastAsia="lt-LT"/>
              </w:rPr>
            </w:pPr>
            <w:r w:rsidRPr="00E46695">
              <w:rPr>
                <w:sz w:val="20"/>
                <w:lang w:eastAsia="lt-LT"/>
              </w:rPr>
              <w:t>darbo val. sk.*</w:t>
            </w:r>
          </w:p>
        </w:tc>
        <w:tc>
          <w:tcPr>
            <w:tcW w:w="1452" w:type="dxa"/>
            <w:tcBorders>
              <w:top w:val="nil"/>
              <w:left w:val="nil"/>
              <w:bottom w:val="single" w:sz="4" w:space="0" w:color="auto"/>
              <w:right w:val="single" w:sz="4" w:space="0" w:color="auto"/>
            </w:tcBorders>
            <w:shd w:val="clear" w:color="auto" w:fill="auto"/>
            <w:vAlign w:val="bottom"/>
            <w:hideMark/>
          </w:tcPr>
          <w:p w14:paraId="4981E22A" w14:textId="77777777" w:rsidR="00E46695" w:rsidRPr="00E46695" w:rsidRDefault="00E46695" w:rsidP="00E46695">
            <w:pPr>
              <w:jc w:val="center"/>
              <w:rPr>
                <w:sz w:val="20"/>
                <w:lang w:eastAsia="lt-LT"/>
              </w:rPr>
            </w:pPr>
            <w:r w:rsidRPr="00E46695">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16CE398E"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39" w:type="dxa"/>
            <w:tcBorders>
              <w:top w:val="nil"/>
              <w:left w:val="nil"/>
              <w:bottom w:val="single" w:sz="4" w:space="0" w:color="auto"/>
              <w:right w:val="single" w:sz="4" w:space="0" w:color="auto"/>
            </w:tcBorders>
            <w:shd w:val="clear" w:color="auto" w:fill="auto"/>
            <w:vAlign w:val="bottom"/>
            <w:hideMark/>
          </w:tcPr>
          <w:p w14:paraId="0082BD54" w14:textId="77777777" w:rsidR="00E46695" w:rsidRPr="00E46695" w:rsidRDefault="00E46695" w:rsidP="00E46695">
            <w:pPr>
              <w:jc w:val="center"/>
              <w:rPr>
                <w:sz w:val="20"/>
                <w:lang w:eastAsia="lt-LT"/>
              </w:rPr>
            </w:pPr>
            <w:r w:rsidRPr="00E46695">
              <w:rPr>
                <w:sz w:val="20"/>
                <w:lang w:eastAsia="lt-LT"/>
              </w:rPr>
              <w:t>darbo val. sk.*</w:t>
            </w:r>
          </w:p>
        </w:tc>
        <w:tc>
          <w:tcPr>
            <w:tcW w:w="1227" w:type="dxa"/>
            <w:tcBorders>
              <w:top w:val="nil"/>
              <w:left w:val="nil"/>
              <w:bottom w:val="single" w:sz="4" w:space="0" w:color="auto"/>
              <w:right w:val="single" w:sz="4" w:space="0" w:color="auto"/>
            </w:tcBorders>
            <w:shd w:val="clear" w:color="auto" w:fill="auto"/>
            <w:vAlign w:val="bottom"/>
            <w:hideMark/>
          </w:tcPr>
          <w:p w14:paraId="32A5F098" w14:textId="77777777" w:rsidR="00E46695" w:rsidRPr="00E46695" w:rsidRDefault="00E46695" w:rsidP="00E46695">
            <w:pPr>
              <w:jc w:val="center"/>
              <w:rPr>
                <w:sz w:val="20"/>
                <w:lang w:eastAsia="lt-LT"/>
              </w:rPr>
            </w:pPr>
            <w:r w:rsidRPr="00E46695">
              <w:rPr>
                <w:sz w:val="20"/>
                <w:lang w:eastAsia="lt-LT"/>
              </w:rPr>
              <w:t>darbovietės pavadinimas</w:t>
            </w:r>
          </w:p>
        </w:tc>
      </w:tr>
      <w:tr w:rsidR="00E46695" w:rsidRPr="00E46695" w14:paraId="40CAA039" w14:textId="77777777" w:rsidTr="00E46695">
        <w:trPr>
          <w:trHeight w:val="300"/>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73AAB4E" w14:textId="77777777" w:rsidR="00E46695" w:rsidRPr="00E46695" w:rsidRDefault="00E46695" w:rsidP="00E46695">
            <w:pPr>
              <w:jc w:val="center"/>
              <w:rPr>
                <w:b/>
                <w:bCs/>
                <w:sz w:val="20"/>
                <w:lang w:eastAsia="lt-LT"/>
              </w:rPr>
            </w:pPr>
            <w:r w:rsidRPr="00E46695">
              <w:rPr>
                <w:b/>
                <w:bCs/>
                <w:sz w:val="20"/>
                <w:lang w:eastAsia="lt-LT"/>
              </w:rPr>
              <w:t>PAGRINDINĖ SESIJA</w:t>
            </w:r>
          </w:p>
        </w:tc>
      </w:tr>
      <w:tr w:rsidR="00E46695" w:rsidRPr="00E46695" w14:paraId="0A190657"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3871747A"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738E2C4E"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3046B12F"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230833DD"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0CBA6C52" w14:textId="77777777" w:rsidR="00E46695" w:rsidRPr="00E46695" w:rsidRDefault="00E46695" w:rsidP="00E46695">
            <w:pPr>
              <w:jc w:val="center"/>
              <w:rPr>
                <w:sz w:val="20"/>
                <w:lang w:eastAsia="lt-LT"/>
              </w:rPr>
            </w:pPr>
            <w:r w:rsidRPr="00E46695">
              <w:rPr>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66DA40C1" w14:textId="77777777" w:rsidR="00E46695" w:rsidRPr="00E46695" w:rsidRDefault="00E46695" w:rsidP="00E46695">
            <w:pPr>
              <w:jc w:val="center"/>
              <w:rPr>
                <w:sz w:val="20"/>
                <w:lang w:eastAsia="lt-LT"/>
              </w:rPr>
            </w:pPr>
            <w:r w:rsidRPr="00E46695">
              <w:rPr>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5DF32A71" w14:textId="77777777" w:rsidR="00E46695" w:rsidRPr="00E46695" w:rsidRDefault="00E46695" w:rsidP="00E46695">
            <w:pPr>
              <w:jc w:val="center"/>
              <w:rPr>
                <w:sz w:val="20"/>
                <w:lang w:eastAsia="lt-LT"/>
              </w:rPr>
            </w:pPr>
            <w:r w:rsidRPr="00E46695">
              <w:rPr>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54B01454" w14:textId="77777777" w:rsidR="00E46695" w:rsidRPr="00E46695" w:rsidRDefault="00E46695" w:rsidP="00E46695">
            <w:pPr>
              <w:jc w:val="cente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auto" w:fill="auto"/>
            <w:vAlign w:val="bottom"/>
            <w:hideMark/>
          </w:tcPr>
          <w:p w14:paraId="0208CE36"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26DB8C1D"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4F9B0B9B" w14:textId="77777777" w:rsidR="00E46695" w:rsidRPr="00E46695" w:rsidRDefault="00E46695" w:rsidP="00E46695">
            <w:pPr>
              <w:rPr>
                <w:sz w:val="20"/>
                <w:lang w:eastAsia="lt-LT"/>
              </w:rPr>
            </w:pPr>
            <w:r w:rsidRPr="00E46695">
              <w:rPr>
                <w:sz w:val="20"/>
                <w:lang w:eastAsia="lt-LT"/>
              </w:rPr>
              <w:t> </w:t>
            </w:r>
          </w:p>
        </w:tc>
      </w:tr>
      <w:tr w:rsidR="00E46695" w:rsidRPr="00E46695" w14:paraId="398786C4"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7D14E096"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24F8E869"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7BF8B8D1"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0FD71E5E"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4AB4BA1D" w14:textId="77777777" w:rsidR="00E46695" w:rsidRPr="00E46695" w:rsidRDefault="00E46695" w:rsidP="00E46695">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1254CCB2" w14:textId="77777777" w:rsidR="00E46695" w:rsidRPr="00E46695" w:rsidRDefault="00E46695" w:rsidP="00E46695">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5A3D7A31" w14:textId="77777777" w:rsidR="00E46695" w:rsidRPr="00E46695" w:rsidRDefault="00E46695" w:rsidP="00E46695">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0385861E" w14:textId="77777777" w:rsidR="00E46695" w:rsidRPr="00E46695" w:rsidRDefault="00E46695" w:rsidP="00E46695">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3476D7FC"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4E48A308"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53A3447E" w14:textId="77777777" w:rsidR="00E46695" w:rsidRPr="00E46695" w:rsidRDefault="00E46695" w:rsidP="00E46695">
            <w:pPr>
              <w:rPr>
                <w:sz w:val="20"/>
                <w:lang w:eastAsia="lt-LT"/>
              </w:rPr>
            </w:pPr>
            <w:r w:rsidRPr="00E46695">
              <w:rPr>
                <w:sz w:val="20"/>
                <w:lang w:eastAsia="lt-LT"/>
              </w:rPr>
              <w:t> </w:t>
            </w:r>
          </w:p>
        </w:tc>
      </w:tr>
      <w:tr w:rsidR="00E46695" w:rsidRPr="00E46695" w14:paraId="1D5A43B9"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1F49E3BF"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70B2E85B"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1A88E053"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10128DF9"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32DD3750"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6B9FD831"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6E35D1B9"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21BBA536"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36BDDDF6" w14:textId="77777777" w:rsidR="00E46695" w:rsidRPr="00E46695" w:rsidRDefault="00E46695" w:rsidP="00E46695">
            <w:pPr>
              <w:jc w:val="center"/>
              <w:rPr>
                <w:b/>
                <w:bCs/>
                <w:sz w:val="20"/>
                <w:lang w:eastAsia="lt-LT"/>
              </w:rPr>
            </w:pPr>
            <w:r w:rsidRPr="00E46695">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2CF8FBF0" w14:textId="77777777" w:rsidR="00E46695" w:rsidRPr="00E46695" w:rsidRDefault="00E46695" w:rsidP="00E46695">
            <w:pPr>
              <w:jc w:val="center"/>
              <w:rPr>
                <w:b/>
                <w:bCs/>
                <w:sz w:val="20"/>
                <w:lang w:eastAsia="lt-LT"/>
              </w:rPr>
            </w:pPr>
            <w:r w:rsidRPr="00E46695">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66E5EA4C"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2602D8F0" w14:textId="77777777" w:rsidTr="00E46695">
        <w:trPr>
          <w:trHeight w:val="31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2AE4C914" w14:textId="77777777" w:rsidR="00E46695" w:rsidRPr="00E46695" w:rsidRDefault="00E46695" w:rsidP="00E46695">
            <w:pPr>
              <w:jc w:val="center"/>
              <w:rPr>
                <w:b/>
                <w:bCs/>
                <w:sz w:val="20"/>
                <w:lang w:eastAsia="lt-LT"/>
              </w:rPr>
            </w:pPr>
            <w:r w:rsidRPr="00E46695">
              <w:rPr>
                <w:b/>
                <w:bCs/>
                <w:sz w:val="20"/>
                <w:lang w:eastAsia="lt-LT"/>
              </w:rPr>
              <w:t>PAKARTOTINĖ SESIJA</w:t>
            </w:r>
          </w:p>
        </w:tc>
      </w:tr>
      <w:tr w:rsidR="00E46695" w:rsidRPr="00E46695" w14:paraId="5C19C6BC"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56492C67"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5039549E"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42700C23"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5F8E7347"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76E95F74" w14:textId="77777777" w:rsidR="00E46695" w:rsidRPr="00E46695" w:rsidRDefault="00E46695" w:rsidP="00E46695">
            <w:pPr>
              <w:jc w:val="center"/>
              <w:rPr>
                <w:sz w:val="20"/>
                <w:lang w:eastAsia="lt-LT"/>
              </w:rPr>
            </w:pPr>
            <w:r w:rsidRPr="00E46695">
              <w:rPr>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71FFDE39" w14:textId="77777777" w:rsidR="00E46695" w:rsidRPr="00E46695" w:rsidRDefault="00E46695" w:rsidP="00E46695">
            <w:pPr>
              <w:jc w:val="center"/>
              <w:rPr>
                <w:sz w:val="20"/>
                <w:lang w:eastAsia="lt-LT"/>
              </w:rPr>
            </w:pPr>
            <w:r w:rsidRPr="00E46695">
              <w:rPr>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7FFD1EEC" w14:textId="77777777" w:rsidR="00E46695" w:rsidRPr="00E46695" w:rsidRDefault="00E46695" w:rsidP="00E46695">
            <w:pPr>
              <w:jc w:val="center"/>
              <w:rPr>
                <w:sz w:val="20"/>
                <w:lang w:eastAsia="lt-LT"/>
              </w:rPr>
            </w:pPr>
            <w:r w:rsidRPr="00E46695">
              <w:rPr>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2C984B6E" w14:textId="77777777" w:rsidR="00E46695" w:rsidRPr="00E46695" w:rsidRDefault="00E46695" w:rsidP="00E46695">
            <w:pPr>
              <w:jc w:val="cente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auto" w:fill="auto"/>
            <w:vAlign w:val="bottom"/>
            <w:hideMark/>
          </w:tcPr>
          <w:p w14:paraId="69929300"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371E5140"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211FCD75" w14:textId="77777777" w:rsidR="00E46695" w:rsidRPr="00E46695" w:rsidRDefault="00E46695" w:rsidP="00E46695">
            <w:pPr>
              <w:rPr>
                <w:sz w:val="20"/>
                <w:lang w:eastAsia="lt-LT"/>
              </w:rPr>
            </w:pPr>
            <w:r w:rsidRPr="00E46695">
              <w:rPr>
                <w:sz w:val="20"/>
                <w:lang w:eastAsia="lt-LT"/>
              </w:rPr>
              <w:t> </w:t>
            </w:r>
          </w:p>
        </w:tc>
      </w:tr>
      <w:tr w:rsidR="00E46695" w:rsidRPr="00E46695" w14:paraId="1E01395B"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63EA1434"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2615FD0A"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34991C8F"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70E96F11"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4656C634" w14:textId="77777777" w:rsidR="00E46695" w:rsidRPr="00E46695" w:rsidRDefault="00E46695" w:rsidP="00E46695">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09FE8971" w14:textId="77777777" w:rsidR="00E46695" w:rsidRPr="00E46695" w:rsidRDefault="00E46695" w:rsidP="00E46695">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04EB71A5" w14:textId="77777777" w:rsidR="00E46695" w:rsidRPr="00E46695" w:rsidRDefault="00E46695" w:rsidP="00E46695">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57738641" w14:textId="77777777" w:rsidR="00E46695" w:rsidRPr="00E46695" w:rsidRDefault="00E46695" w:rsidP="00E46695">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05F2581D"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3D2B049C"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365CB7BA" w14:textId="77777777" w:rsidR="00E46695" w:rsidRPr="00E46695" w:rsidRDefault="00E46695" w:rsidP="00E46695">
            <w:pPr>
              <w:rPr>
                <w:sz w:val="20"/>
                <w:lang w:eastAsia="lt-LT"/>
              </w:rPr>
            </w:pPr>
            <w:r w:rsidRPr="00E46695">
              <w:rPr>
                <w:sz w:val="20"/>
                <w:lang w:eastAsia="lt-LT"/>
              </w:rPr>
              <w:t> </w:t>
            </w:r>
          </w:p>
        </w:tc>
      </w:tr>
      <w:tr w:rsidR="00E46695" w:rsidRPr="00E46695" w14:paraId="5D2BB703"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30022948"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5DF68519"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555CF708"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6A7DDDC6"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79B1D609"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366D00B2"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0EC07606"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087C70FE"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29076537" w14:textId="77777777" w:rsidR="00E46695" w:rsidRPr="00E46695" w:rsidRDefault="00E46695" w:rsidP="00E46695">
            <w:pPr>
              <w:jc w:val="center"/>
              <w:rPr>
                <w:b/>
                <w:bCs/>
                <w:sz w:val="20"/>
                <w:lang w:eastAsia="lt-LT"/>
              </w:rPr>
            </w:pPr>
            <w:r w:rsidRPr="00E46695">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1BC2B783" w14:textId="77777777" w:rsidR="00E46695" w:rsidRPr="00E46695" w:rsidRDefault="00E46695" w:rsidP="00E46695">
            <w:pPr>
              <w:jc w:val="center"/>
              <w:rPr>
                <w:b/>
                <w:bCs/>
                <w:sz w:val="20"/>
                <w:lang w:eastAsia="lt-LT"/>
              </w:rPr>
            </w:pPr>
            <w:r w:rsidRPr="00E46695">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1806EFD7"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5F3FC2A2" w14:textId="77777777" w:rsidTr="00E46695">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7118D8DC" w14:textId="77777777" w:rsidR="00E46695" w:rsidRPr="00E46695" w:rsidRDefault="00E46695" w:rsidP="00E46695">
            <w:pPr>
              <w:rPr>
                <w:b/>
                <w:bCs/>
                <w:sz w:val="20"/>
                <w:lang w:eastAsia="lt-LT"/>
              </w:rPr>
            </w:pPr>
            <w:r w:rsidRPr="00E46695">
              <w:rPr>
                <w:b/>
                <w:bCs/>
                <w:sz w:val="20"/>
                <w:lang w:eastAsia="lt-LT"/>
              </w:rPr>
              <w:t xml:space="preserve">Iš viso valstybinių brandos egzaminų vykdymas </w:t>
            </w:r>
          </w:p>
        </w:tc>
        <w:tc>
          <w:tcPr>
            <w:tcW w:w="516" w:type="dxa"/>
            <w:tcBorders>
              <w:top w:val="nil"/>
              <w:left w:val="nil"/>
              <w:bottom w:val="single" w:sz="4" w:space="0" w:color="auto"/>
              <w:right w:val="single" w:sz="4" w:space="0" w:color="auto"/>
            </w:tcBorders>
            <w:shd w:val="clear" w:color="000000" w:fill="FFFF99"/>
            <w:vAlign w:val="bottom"/>
            <w:hideMark/>
          </w:tcPr>
          <w:p w14:paraId="614469E7"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189FB809"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4263E113"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0CBE6B66"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02AE533"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08A79166"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1F81AE8E"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4D123DCA"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4FD95286" w14:textId="77777777" w:rsidR="00E46695" w:rsidRPr="00E46695" w:rsidRDefault="00E46695" w:rsidP="00E46695">
            <w:pPr>
              <w:rPr>
                <w:sz w:val="20"/>
                <w:lang w:eastAsia="lt-LT"/>
              </w:rPr>
            </w:pPr>
            <w:r w:rsidRPr="00E46695">
              <w:rPr>
                <w:sz w:val="20"/>
                <w:lang w:eastAsia="lt-LT"/>
              </w:rPr>
              <w:t> </w:t>
            </w:r>
          </w:p>
        </w:tc>
      </w:tr>
      <w:tr w:rsidR="00E46695" w:rsidRPr="00E46695" w14:paraId="65549F11"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C1AA688"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1573758B"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09710993"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50890918"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342EBC81"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0027217"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78DF8BEF"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330836C7"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5D2A47BC"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3A0ED02A" w14:textId="77777777" w:rsidR="00E46695" w:rsidRPr="00E46695" w:rsidRDefault="00E46695" w:rsidP="00E46695">
            <w:pPr>
              <w:rPr>
                <w:sz w:val="20"/>
                <w:lang w:eastAsia="lt-LT"/>
              </w:rPr>
            </w:pPr>
            <w:r w:rsidRPr="00E46695">
              <w:rPr>
                <w:sz w:val="20"/>
                <w:lang w:eastAsia="lt-LT"/>
              </w:rPr>
              <w:t> </w:t>
            </w:r>
          </w:p>
        </w:tc>
      </w:tr>
      <w:tr w:rsidR="00E46695" w:rsidRPr="00E46695" w14:paraId="76252D6D"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A6737C6"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64D396A5"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2447318D"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5A44C07E"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1A998C8D"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FB1AA7C"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2DE5FF6F"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6B851B7D"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6C7C8644"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0037C249" w14:textId="77777777" w:rsidR="00E46695" w:rsidRPr="00E46695" w:rsidRDefault="00E46695" w:rsidP="00E46695">
            <w:pPr>
              <w:rPr>
                <w:sz w:val="20"/>
                <w:lang w:eastAsia="lt-LT"/>
              </w:rPr>
            </w:pPr>
            <w:r w:rsidRPr="00E46695">
              <w:rPr>
                <w:sz w:val="20"/>
                <w:lang w:eastAsia="lt-LT"/>
              </w:rPr>
              <w:t> </w:t>
            </w:r>
          </w:p>
        </w:tc>
      </w:tr>
      <w:tr w:rsidR="00E46695" w:rsidRPr="00E46695" w14:paraId="6E4604C7" w14:textId="77777777" w:rsidTr="00E46695">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0B4CB6AC" w14:textId="77777777" w:rsidR="00E46695" w:rsidRPr="00E46695" w:rsidRDefault="00E46695" w:rsidP="00E46695">
            <w:pPr>
              <w:rPr>
                <w:b/>
                <w:bCs/>
                <w:sz w:val="20"/>
                <w:lang w:eastAsia="lt-LT"/>
              </w:rPr>
            </w:pPr>
            <w:r w:rsidRPr="00E46695">
              <w:rPr>
                <w:b/>
                <w:bCs/>
                <w:sz w:val="20"/>
                <w:lang w:eastAsia="lt-LT"/>
              </w:rPr>
              <w:t xml:space="preserve">Iš viso mokyklinių brandos egzaminų vykdymas </w:t>
            </w:r>
          </w:p>
        </w:tc>
        <w:tc>
          <w:tcPr>
            <w:tcW w:w="516" w:type="dxa"/>
            <w:tcBorders>
              <w:top w:val="nil"/>
              <w:left w:val="nil"/>
              <w:bottom w:val="single" w:sz="4" w:space="0" w:color="auto"/>
              <w:right w:val="single" w:sz="4" w:space="0" w:color="auto"/>
            </w:tcBorders>
            <w:shd w:val="clear" w:color="000000" w:fill="FFFF99"/>
            <w:vAlign w:val="bottom"/>
            <w:hideMark/>
          </w:tcPr>
          <w:p w14:paraId="1908A0F4"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7B137A84"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5501DE7"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5D97FBCF"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2AA42CAF"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77531268"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48F62202"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258374E1"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3F27A086" w14:textId="77777777" w:rsidR="00E46695" w:rsidRPr="00E46695" w:rsidRDefault="00E46695" w:rsidP="00E46695">
            <w:pPr>
              <w:rPr>
                <w:sz w:val="20"/>
                <w:lang w:eastAsia="lt-LT"/>
              </w:rPr>
            </w:pPr>
            <w:r w:rsidRPr="00E46695">
              <w:rPr>
                <w:sz w:val="20"/>
                <w:lang w:eastAsia="lt-LT"/>
              </w:rPr>
              <w:t> </w:t>
            </w:r>
          </w:p>
        </w:tc>
      </w:tr>
      <w:tr w:rsidR="00E46695" w:rsidRPr="00E46695" w14:paraId="1E031A39"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0F3226CE"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12075E84"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3FC1B1D7"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04D04E50"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4659184C"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6305EF27"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75B4994F"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2C6A6C5A"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09CB8DE4"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610F2B75" w14:textId="77777777" w:rsidR="00E46695" w:rsidRPr="00E46695" w:rsidRDefault="00E46695" w:rsidP="00E46695">
            <w:pPr>
              <w:rPr>
                <w:sz w:val="20"/>
                <w:lang w:eastAsia="lt-LT"/>
              </w:rPr>
            </w:pPr>
            <w:r w:rsidRPr="00E46695">
              <w:rPr>
                <w:sz w:val="20"/>
                <w:lang w:eastAsia="lt-LT"/>
              </w:rPr>
              <w:t> </w:t>
            </w:r>
          </w:p>
        </w:tc>
      </w:tr>
      <w:tr w:rsidR="00E46695" w:rsidRPr="00E46695" w14:paraId="27E481F3"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811B3B4"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5A27E6AB"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47C905B6"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05ECFDEC"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6FD6024D"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0232D53"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608E8B9D"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578EE44C"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1FD90CCE"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64CD0277" w14:textId="77777777" w:rsidR="00E46695" w:rsidRPr="00E46695" w:rsidRDefault="00E46695" w:rsidP="00E46695">
            <w:pPr>
              <w:rPr>
                <w:sz w:val="20"/>
                <w:lang w:eastAsia="lt-LT"/>
              </w:rPr>
            </w:pPr>
            <w:r w:rsidRPr="00E46695">
              <w:rPr>
                <w:sz w:val="20"/>
                <w:lang w:eastAsia="lt-LT"/>
              </w:rPr>
              <w:t> </w:t>
            </w:r>
          </w:p>
        </w:tc>
      </w:tr>
      <w:tr w:rsidR="00E46695" w:rsidRPr="00E46695" w14:paraId="7B4C0227" w14:textId="77777777" w:rsidTr="00E46695">
        <w:trPr>
          <w:trHeight w:val="255"/>
        </w:trPr>
        <w:tc>
          <w:tcPr>
            <w:tcW w:w="500" w:type="dxa"/>
            <w:tcBorders>
              <w:top w:val="nil"/>
              <w:left w:val="nil"/>
              <w:bottom w:val="nil"/>
              <w:right w:val="nil"/>
            </w:tcBorders>
            <w:shd w:val="clear" w:color="auto" w:fill="auto"/>
            <w:noWrap/>
            <w:vAlign w:val="bottom"/>
            <w:hideMark/>
          </w:tcPr>
          <w:p w14:paraId="0459FE47"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0B7CA9B6"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48875C45"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0BEBA2E7"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69D5379B"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33C31E49"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5F6D9C5A"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0B140DA1"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1B5B804E"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2055E743"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1A95AE4A" w14:textId="77777777" w:rsidR="00E46695" w:rsidRPr="00E46695" w:rsidRDefault="00E46695" w:rsidP="00E46695">
            <w:pPr>
              <w:rPr>
                <w:sz w:val="20"/>
                <w:lang w:eastAsia="lt-LT"/>
              </w:rPr>
            </w:pPr>
          </w:p>
        </w:tc>
      </w:tr>
      <w:tr w:rsidR="00E46695" w:rsidRPr="00E46695" w14:paraId="451E4254" w14:textId="77777777" w:rsidTr="00E46695">
        <w:trPr>
          <w:trHeight w:val="255"/>
        </w:trPr>
        <w:tc>
          <w:tcPr>
            <w:tcW w:w="500" w:type="dxa"/>
            <w:tcBorders>
              <w:top w:val="nil"/>
              <w:left w:val="nil"/>
              <w:bottom w:val="nil"/>
              <w:right w:val="nil"/>
            </w:tcBorders>
            <w:shd w:val="clear" w:color="auto" w:fill="auto"/>
            <w:noWrap/>
            <w:vAlign w:val="bottom"/>
            <w:hideMark/>
          </w:tcPr>
          <w:p w14:paraId="1F58139B"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10F4D1A4"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1B1B3A20"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7E91A447"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34584303"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390F9073"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252554C2"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24316D2C"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1735EA88"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0A732A11"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F218CAA" w14:textId="77777777" w:rsidR="00E46695" w:rsidRPr="00E46695" w:rsidRDefault="00E46695" w:rsidP="00E46695">
            <w:pPr>
              <w:rPr>
                <w:sz w:val="20"/>
                <w:lang w:eastAsia="lt-LT"/>
              </w:rPr>
            </w:pPr>
          </w:p>
        </w:tc>
      </w:tr>
      <w:tr w:rsidR="00E46695" w:rsidRPr="00E46695" w14:paraId="72BE8FA0" w14:textId="77777777" w:rsidTr="00E46695">
        <w:trPr>
          <w:trHeight w:val="255"/>
        </w:trPr>
        <w:tc>
          <w:tcPr>
            <w:tcW w:w="7269" w:type="dxa"/>
            <w:gridSpan w:val="8"/>
            <w:tcBorders>
              <w:top w:val="nil"/>
              <w:left w:val="nil"/>
              <w:bottom w:val="nil"/>
              <w:right w:val="nil"/>
            </w:tcBorders>
            <w:shd w:val="clear" w:color="auto" w:fill="auto"/>
            <w:noWrap/>
            <w:vAlign w:val="bottom"/>
            <w:hideMark/>
          </w:tcPr>
          <w:p w14:paraId="34E37200" w14:textId="77777777" w:rsidR="00E46695" w:rsidRPr="00E46695" w:rsidRDefault="00E46695" w:rsidP="00E46695">
            <w:pPr>
              <w:rPr>
                <w:b/>
                <w:bCs/>
                <w:sz w:val="20"/>
                <w:lang w:eastAsia="lt-LT"/>
              </w:rPr>
            </w:pPr>
            <w:r w:rsidRPr="00E46695">
              <w:rPr>
                <w:b/>
                <w:bCs/>
                <w:sz w:val="20"/>
                <w:lang w:eastAsia="lt-LT"/>
              </w:rPr>
              <w:t>II. MOKYKLINIŲ BRANDOS EGZAMINŲ DARBŲ VERTINIMAS</w:t>
            </w:r>
          </w:p>
        </w:tc>
        <w:tc>
          <w:tcPr>
            <w:tcW w:w="602" w:type="dxa"/>
            <w:tcBorders>
              <w:top w:val="nil"/>
              <w:left w:val="nil"/>
              <w:bottom w:val="nil"/>
              <w:right w:val="nil"/>
            </w:tcBorders>
            <w:shd w:val="clear" w:color="auto" w:fill="auto"/>
            <w:noWrap/>
            <w:vAlign w:val="bottom"/>
            <w:hideMark/>
          </w:tcPr>
          <w:p w14:paraId="1499298B" w14:textId="77777777" w:rsidR="00E46695" w:rsidRPr="00E46695" w:rsidRDefault="00E46695" w:rsidP="00E46695">
            <w:pPr>
              <w:rPr>
                <w:b/>
                <w:bCs/>
                <w:sz w:val="20"/>
                <w:lang w:eastAsia="lt-LT"/>
              </w:rPr>
            </w:pPr>
          </w:p>
        </w:tc>
        <w:tc>
          <w:tcPr>
            <w:tcW w:w="839" w:type="dxa"/>
            <w:tcBorders>
              <w:top w:val="nil"/>
              <w:left w:val="nil"/>
              <w:bottom w:val="nil"/>
              <w:right w:val="nil"/>
            </w:tcBorders>
            <w:shd w:val="clear" w:color="auto" w:fill="auto"/>
            <w:noWrap/>
            <w:vAlign w:val="bottom"/>
            <w:hideMark/>
          </w:tcPr>
          <w:p w14:paraId="52DB6E2B"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471E5C0F" w14:textId="77777777" w:rsidR="00E46695" w:rsidRPr="00E46695" w:rsidRDefault="00E46695" w:rsidP="00E46695">
            <w:pPr>
              <w:rPr>
                <w:sz w:val="20"/>
                <w:lang w:eastAsia="lt-LT"/>
              </w:rPr>
            </w:pPr>
          </w:p>
        </w:tc>
      </w:tr>
      <w:tr w:rsidR="00E46695" w:rsidRPr="00E46695" w14:paraId="19E89592" w14:textId="77777777" w:rsidTr="00E46695">
        <w:trPr>
          <w:trHeight w:val="3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398E7B6" w14:textId="77777777" w:rsidR="00E46695" w:rsidRPr="00E46695" w:rsidRDefault="00E46695" w:rsidP="00E46695">
            <w:pPr>
              <w:jc w:val="center"/>
              <w:rPr>
                <w:sz w:val="20"/>
                <w:lang w:eastAsia="lt-LT"/>
              </w:rPr>
            </w:pPr>
            <w:r w:rsidRPr="00E46695">
              <w:rPr>
                <w:sz w:val="20"/>
                <w:lang w:eastAsia="lt-LT"/>
              </w:rPr>
              <w:t>Eil. Nr.</w:t>
            </w:r>
          </w:p>
        </w:tc>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BFDEAE2" w14:textId="77777777" w:rsidR="00E46695" w:rsidRPr="00E46695" w:rsidRDefault="00E46695" w:rsidP="00E46695">
            <w:pPr>
              <w:rPr>
                <w:sz w:val="20"/>
                <w:lang w:eastAsia="lt-LT"/>
              </w:rPr>
            </w:pPr>
            <w:r w:rsidRPr="00E46695">
              <w:rPr>
                <w:sz w:val="20"/>
                <w:lang w:eastAsia="lt-LT"/>
              </w:rPr>
              <w:t xml:space="preserve">Egzamino pavadinimas </w:t>
            </w:r>
          </w:p>
        </w:tc>
        <w:tc>
          <w:tcPr>
            <w:tcW w:w="26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28E208" w14:textId="77777777" w:rsidR="00E46695" w:rsidRPr="00E46695" w:rsidRDefault="00E46695" w:rsidP="00E46695">
            <w:pPr>
              <w:jc w:val="center"/>
              <w:rPr>
                <w:sz w:val="20"/>
                <w:lang w:eastAsia="lt-LT"/>
              </w:rPr>
            </w:pPr>
            <w:r w:rsidRPr="00E46695">
              <w:rPr>
                <w:sz w:val="20"/>
                <w:lang w:eastAsia="lt-LT"/>
              </w:rPr>
              <w:t>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673FF2F" w14:textId="77777777" w:rsidR="00E46695" w:rsidRPr="00E46695" w:rsidRDefault="00E46695" w:rsidP="00E46695">
            <w:pPr>
              <w:jc w:val="center"/>
              <w:rPr>
                <w:sz w:val="20"/>
                <w:lang w:eastAsia="lt-LT"/>
              </w:rPr>
            </w:pPr>
            <w:r w:rsidRPr="00E46695">
              <w:rPr>
                <w:sz w:val="20"/>
                <w:lang w:eastAsia="lt-LT"/>
              </w:rPr>
              <w:t>Administratorius</w:t>
            </w:r>
          </w:p>
        </w:tc>
        <w:tc>
          <w:tcPr>
            <w:tcW w:w="266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118357" w14:textId="77777777" w:rsidR="00E46695" w:rsidRPr="00E46695" w:rsidRDefault="00E46695" w:rsidP="00E46695">
            <w:pPr>
              <w:jc w:val="center"/>
              <w:rPr>
                <w:sz w:val="20"/>
                <w:lang w:eastAsia="lt-LT"/>
              </w:rPr>
            </w:pPr>
            <w:r w:rsidRPr="00E46695">
              <w:rPr>
                <w:sz w:val="20"/>
                <w:lang w:eastAsia="lt-LT"/>
              </w:rPr>
              <w:t>Vertintojai</w:t>
            </w:r>
          </w:p>
        </w:tc>
      </w:tr>
      <w:tr w:rsidR="00E46695" w:rsidRPr="00E46695" w14:paraId="5DD5D385" w14:textId="77777777" w:rsidTr="00E46695">
        <w:trPr>
          <w:trHeight w:val="735"/>
        </w:trPr>
        <w:tc>
          <w:tcPr>
            <w:tcW w:w="500" w:type="dxa"/>
            <w:vMerge/>
            <w:tcBorders>
              <w:top w:val="single" w:sz="4" w:space="0" w:color="auto"/>
              <w:left w:val="single" w:sz="4" w:space="0" w:color="auto"/>
              <w:bottom w:val="single" w:sz="4" w:space="0" w:color="000000"/>
              <w:right w:val="single" w:sz="4" w:space="0" w:color="auto"/>
            </w:tcBorders>
            <w:vAlign w:val="center"/>
            <w:hideMark/>
          </w:tcPr>
          <w:p w14:paraId="0ABECA59" w14:textId="77777777" w:rsidR="00E46695" w:rsidRPr="00E46695" w:rsidRDefault="00E46695" w:rsidP="00E46695">
            <w:pPr>
              <w:rPr>
                <w:sz w:val="20"/>
                <w:lang w:eastAsia="lt-LT"/>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14:paraId="546576AC" w14:textId="77777777" w:rsidR="00E46695" w:rsidRPr="00E46695" w:rsidRDefault="00E46695" w:rsidP="00E46695">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5386831E"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672" w:type="dxa"/>
            <w:tcBorders>
              <w:top w:val="nil"/>
              <w:left w:val="nil"/>
              <w:bottom w:val="single" w:sz="4" w:space="0" w:color="auto"/>
              <w:right w:val="single" w:sz="4" w:space="0" w:color="auto"/>
            </w:tcBorders>
            <w:shd w:val="clear" w:color="auto" w:fill="auto"/>
            <w:vAlign w:val="bottom"/>
            <w:hideMark/>
          </w:tcPr>
          <w:p w14:paraId="6A60FF8C" w14:textId="77777777" w:rsidR="00E46695" w:rsidRPr="00E46695" w:rsidRDefault="00E46695" w:rsidP="00E46695">
            <w:pPr>
              <w:jc w:val="center"/>
              <w:rPr>
                <w:sz w:val="20"/>
                <w:lang w:eastAsia="lt-LT"/>
              </w:rPr>
            </w:pPr>
            <w:r w:rsidRPr="00E46695">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26387C0C" w14:textId="77777777" w:rsidR="00E46695" w:rsidRPr="00E46695" w:rsidRDefault="00E46695" w:rsidP="00E46695">
            <w:pPr>
              <w:jc w:val="center"/>
              <w:rPr>
                <w:sz w:val="20"/>
                <w:lang w:eastAsia="lt-LT"/>
              </w:rPr>
            </w:pPr>
            <w:r w:rsidRPr="00E46695">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5FFB9832"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61" w:type="dxa"/>
            <w:tcBorders>
              <w:top w:val="nil"/>
              <w:left w:val="nil"/>
              <w:bottom w:val="single" w:sz="4" w:space="0" w:color="auto"/>
              <w:right w:val="single" w:sz="4" w:space="0" w:color="auto"/>
            </w:tcBorders>
            <w:shd w:val="clear" w:color="auto" w:fill="auto"/>
            <w:vAlign w:val="bottom"/>
            <w:hideMark/>
          </w:tcPr>
          <w:p w14:paraId="520AAD13" w14:textId="77777777" w:rsidR="00E46695" w:rsidRPr="00E46695" w:rsidRDefault="00E46695" w:rsidP="00E46695">
            <w:pPr>
              <w:jc w:val="center"/>
              <w:rPr>
                <w:sz w:val="20"/>
                <w:lang w:eastAsia="lt-LT"/>
              </w:rPr>
            </w:pPr>
            <w:r w:rsidRPr="00E46695">
              <w:rPr>
                <w:sz w:val="20"/>
                <w:lang w:eastAsia="lt-LT"/>
              </w:rPr>
              <w:t>darbo val. sk.*</w:t>
            </w:r>
          </w:p>
        </w:tc>
        <w:tc>
          <w:tcPr>
            <w:tcW w:w="1452" w:type="dxa"/>
            <w:tcBorders>
              <w:top w:val="nil"/>
              <w:left w:val="nil"/>
              <w:bottom w:val="single" w:sz="4" w:space="0" w:color="auto"/>
              <w:right w:val="single" w:sz="4" w:space="0" w:color="auto"/>
            </w:tcBorders>
            <w:shd w:val="clear" w:color="auto" w:fill="auto"/>
            <w:vAlign w:val="bottom"/>
            <w:hideMark/>
          </w:tcPr>
          <w:p w14:paraId="7E9E95DA" w14:textId="77777777" w:rsidR="00E46695" w:rsidRPr="00E46695" w:rsidRDefault="00E46695" w:rsidP="00E46695">
            <w:pPr>
              <w:jc w:val="center"/>
              <w:rPr>
                <w:sz w:val="20"/>
                <w:lang w:eastAsia="lt-LT"/>
              </w:rPr>
            </w:pPr>
            <w:r w:rsidRPr="00E46695">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24E7D83D"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39" w:type="dxa"/>
            <w:tcBorders>
              <w:top w:val="nil"/>
              <w:left w:val="nil"/>
              <w:bottom w:val="single" w:sz="4" w:space="0" w:color="auto"/>
              <w:right w:val="single" w:sz="4" w:space="0" w:color="auto"/>
            </w:tcBorders>
            <w:shd w:val="clear" w:color="auto" w:fill="auto"/>
            <w:vAlign w:val="bottom"/>
            <w:hideMark/>
          </w:tcPr>
          <w:p w14:paraId="6D5F625E" w14:textId="77777777" w:rsidR="00E46695" w:rsidRPr="00E46695" w:rsidRDefault="00E46695" w:rsidP="00E46695">
            <w:pPr>
              <w:jc w:val="center"/>
              <w:rPr>
                <w:sz w:val="20"/>
                <w:lang w:eastAsia="lt-LT"/>
              </w:rPr>
            </w:pPr>
            <w:r w:rsidRPr="00E46695">
              <w:rPr>
                <w:sz w:val="20"/>
                <w:lang w:eastAsia="lt-LT"/>
              </w:rPr>
              <w:t>vertintų darbų sk.**</w:t>
            </w:r>
          </w:p>
        </w:tc>
        <w:tc>
          <w:tcPr>
            <w:tcW w:w="1227" w:type="dxa"/>
            <w:tcBorders>
              <w:top w:val="nil"/>
              <w:left w:val="nil"/>
              <w:bottom w:val="single" w:sz="4" w:space="0" w:color="auto"/>
              <w:right w:val="single" w:sz="4" w:space="0" w:color="auto"/>
            </w:tcBorders>
            <w:shd w:val="clear" w:color="auto" w:fill="auto"/>
            <w:vAlign w:val="bottom"/>
            <w:hideMark/>
          </w:tcPr>
          <w:p w14:paraId="7F4D918D" w14:textId="77777777" w:rsidR="00E46695" w:rsidRPr="00E46695" w:rsidRDefault="00E46695" w:rsidP="00E46695">
            <w:pPr>
              <w:jc w:val="center"/>
              <w:rPr>
                <w:sz w:val="20"/>
                <w:lang w:eastAsia="lt-LT"/>
              </w:rPr>
            </w:pPr>
            <w:r w:rsidRPr="00E46695">
              <w:rPr>
                <w:sz w:val="20"/>
                <w:lang w:eastAsia="lt-LT"/>
              </w:rPr>
              <w:t>darbovietės pavadinimas</w:t>
            </w:r>
          </w:p>
        </w:tc>
      </w:tr>
      <w:tr w:rsidR="00E46695" w:rsidRPr="00E46695" w14:paraId="4B2419E4" w14:textId="77777777" w:rsidTr="00E46695">
        <w:trPr>
          <w:trHeight w:val="34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6F20748C" w14:textId="77777777" w:rsidR="00E46695" w:rsidRPr="00E46695" w:rsidRDefault="00E46695" w:rsidP="00E46695">
            <w:pPr>
              <w:jc w:val="center"/>
              <w:rPr>
                <w:b/>
                <w:bCs/>
                <w:sz w:val="20"/>
                <w:lang w:eastAsia="lt-LT"/>
              </w:rPr>
            </w:pPr>
            <w:r w:rsidRPr="00E46695">
              <w:rPr>
                <w:b/>
                <w:bCs/>
                <w:sz w:val="20"/>
                <w:lang w:eastAsia="lt-LT"/>
              </w:rPr>
              <w:t>PAGRINDINĖ SESIJA</w:t>
            </w:r>
          </w:p>
        </w:tc>
      </w:tr>
      <w:tr w:rsidR="00E46695" w:rsidRPr="00E46695" w14:paraId="0080E1D7"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4302238F"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000000"/>
              <w:right w:val="single" w:sz="4" w:space="0" w:color="auto"/>
            </w:tcBorders>
            <w:shd w:val="clear" w:color="auto" w:fill="auto"/>
            <w:vAlign w:val="bottom"/>
            <w:hideMark/>
          </w:tcPr>
          <w:p w14:paraId="441AF5B9"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000000"/>
              <w:right w:val="single" w:sz="4" w:space="0" w:color="auto"/>
            </w:tcBorders>
            <w:shd w:val="clear" w:color="auto" w:fill="auto"/>
            <w:vAlign w:val="bottom"/>
            <w:hideMark/>
          </w:tcPr>
          <w:p w14:paraId="59518CB4"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single" w:sz="4" w:space="0" w:color="000000"/>
              <w:right w:val="single" w:sz="4" w:space="0" w:color="auto"/>
            </w:tcBorders>
            <w:shd w:val="clear" w:color="auto" w:fill="auto"/>
            <w:vAlign w:val="bottom"/>
            <w:hideMark/>
          </w:tcPr>
          <w:p w14:paraId="288FAEB5"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000000"/>
              <w:right w:val="single" w:sz="4" w:space="0" w:color="auto"/>
            </w:tcBorders>
            <w:shd w:val="clear" w:color="auto" w:fill="auto"/>
            <w:vAlign w:val="bottom"/>
            <w:hideMark/>
          </w:tcPr>
          <w:p w14:paraId="2B2E1D03" w14:textId="77777777" w:rsidR="00E46695" w:rsidRPr="00E46695" w:rsidRDefault="00E46695" w:rsidP="00E46695">
            <w:pPr>
              <w:jc w:val="center"/>
              <w:rPr>
                <w:sz w:val="20"/>
                <w:lang w:eastAsia="lt-LT"/>
              </w:rPr>
            </w:pPr>
            <w:r w:rsidRPr="00E46695">
              <w:rPr>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231BCBF7" w14:textId="77777777" w:rsidR="00E46695" w:rsidRPr="00E46695" w:rsidRDefault="00E46695" w:rsidP="00E46695">
            <w:pPr>
              <w:jc w:val="center"/>
              <w:rPr>
                <w:sz w:val="20"/>
                <w:lang w:eastAsia="lt-LT"/>
              </w:rPr>
            </w:pPr>
            <w:r w:rsidRPr="00E46695">
              <w:rPr>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7C6C8E54" w14:textId="77777777" w:rsidR="00E46695" w:rsidRPr="00E46695" w:rsidRDefault="00E46695" w:rsidP="00E46695">
            <w:pPr>
              <w:jc w:val="center"/>
              <w:rPr>
                <w:sz w:val="20"/>
                <w:lang w:eastAsia="lt-LT"/>
              </w:rPr>
            </w:pPr>
            <w:r w:rsidRPr="00E46695">
              <w:rPr>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6B9D3748" w14:textId="77777777" w:rsidR="00E46695" w:rsidRPr="00E46695" w:rsidRDefault="00E46695" w:rsidP="00E46695">
            <w:pPr>
              <w:jc w:val="cente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auto" w:fill="auto"/>
            <w:vAlign w:val="bottom"/>
            <w:hideMark/>
          </w:tcPr>
          <w:p w14:paraId="095EAE49"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1050D401"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07E1E7A9" w14:textId="77777777" w:rsidR="00E46695" w:rsidRPr="00E46695" w:rsidRDefault="00E46695" w:rsidP="00E46695">
            <w:pPr>
              <w:rPr>
                <w:sz w:val="20"/>
                <w:lang w:eastAsia="lt-LT"/>
              </w:rPr>
            </w:pPr>
            <w:r w:rsidRPr="00E46695">
              <w:rPr>
                <w:sz w:val="20"/>
                <w:lang w:eastAsia="lt-LT"/>
              </w:rPr>
              <w:t> </w:t>
            </w:r>
          </w:p>
        </w:tc>
      </w:tr>
      <w:tr w:rsidR="00E46695" w:rsidRPr="00E46695" w14:paraId="6DD1A3B1"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6B64A55B"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0F28935E"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22AA2D2E" w14:textId="77777777" w:rsidR="00E46695" w:rsidRPr="00E46695" w:rsidRDefault="00E46695" w:rsidP="00E46695">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759401BE"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4A13D387" w14:textId="77777777" w:rsidR="00E46695" w:rsidRPr="00E46695" w:rsidRDefault="00E46695" w:rsidP="00E46695">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75A6C578" w14:textId="77777777" w:rsidR="00E46695" w:rsidRPr="00E46695" w:rsidRDefault="00E46695" w:rsidP="00E46695">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19F28E39" w14:textId="77777777" w:rsidR="00E46695" w:rsidRPr="00E46695" w:rsidRDefault="00E46695" w:rsidP="00E46695">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0946DD7A" w14:textId="77777777" w:rsidR="00E46695" w:rsidRPr="00E46695" w:rsidRDefault="00E46695" w:rsidP="00E46695">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7EAB50B5"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0D442339"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0A07F1BD" w14:textId="77777777" w:rsidR="00E46695" w:rsidRPr="00E46695" w:rsidRDefault="00E46695" w:rsidP="00E46695">
            <w:pPr>
              <w:rPr>
                <w:sz w:val="20"/>
                <w:lang w:eastAsia="lt-LT"/>
              </w:rPr>
            </w:pPr>
            <w:r w:rsidRPr="00E46695">
              <w:rPr>
                <w:sz w:val="20"/>
                <w:lang w:eastAsia="lt-LT"/>
              </w:rPr>
              <w:t> </w:t>
            </w:r>
          </w:p>
        </w:tc>
      </w:tr>
      <w:tr w:rsidR="00E46695" w:rsidRPr="00E46695" w14:paraId="260EDC68"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1E81BACF"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71E85443"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78F58FF6"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nil"/>
              <w:left w:val="nil"/>
              <w:bottom w:val="single" w:sz="4" w:space="0" w:color="auto"/>
              <w:right w:val="single" w:sz="4" w:space="0" w:color="auto"/>
            </w:tcBorders>
            <w:shd w:val="clear" w:color="auto" w:fill="auto"/>
            <w:vAlign w:val="bottom"/>
            <w:hideMark/>
          </w:tcPr>
          <w:p w14:paraId="7FA0D9DB"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58D2B2C0"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262043E5"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3ED9815B"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39445FBE"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0F19D424" w14:textId="77777777" w:rsidR="00E46695" w:rsidRPr="00E46695" w:rsidRDefault="00E46695" w:rsidP="00E46695">
            <w:pPr>
              <w:jc w:val="center"/>
              <w:rPr>
                <w:b/>
                <w:bCs/>
                <w:sz w:val="20"/>
                <w:lang w:eastAsia="lt-LT"/>
              </w:rPr>
            </w:pPr>
            <w:r w:rsidRPr="00E46695">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6CEC33EE" w14:textId="77777777" w:rsidR="00E46695" w:rsidRPr="00E46695" w:rsidRDefault="00E46695" w:rsidP="00E46695">
            <w:pPr>
              <w:jc w:val="center"/>
              <w:rPr>
                <w:b/>
                <w:bCs/>
                <w:sz w:val="20"/>
                <w:lang w:eastAsia="lt-LT"/>
              </w:rPr>
            </w:pPr>
            <w:r w:rsidRPr="00E46695">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3C911CE9"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25E80F8A" w14:textId="77777777" w:rsidTr="00E46695">
        <w:trPr>
          <w:trHeight w:val="34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232A3961" w14:textId="77777777" w:rsidR="00E46695" w:rsidRPr="00E46695" w:rsidRDefault="00E46695" w:rsidP="00E46695">
            <w:pPr>
              <w:jc w:val="center"/>
              <w:rPr>
                <w:b/>
                <w:bCs/>
                <w:sz w:val="20"/>
                <w:lang w:eastAsia="lt-LT"/>
              </w:rPr>
            </w:pPr>
            <w:r w:rsidRPr="00E46695">
              <w:rPr>
                <w:b/>
                <w:bCs/>
                <w:sz w:val="20"/>
                <w:lang w:eastAsia="lt-LT"/>
              </w:rPr>
              <w:t>PAKARTOTINĖ SESIJA</w:t>
            </w:r>
          </w:p>
        </w:tc>
      </w:tr>
      <w:tr w:rsidR="00E46695" w:rsidRPr="00E46695" w14:paraId="4853A7E8"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52A8D7AE"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000000"/>
              <w:right w:val="single" w:sz="4" w:space="0" w:color="auto"/>
            </w:tcBorders>
            <w:shd w:val="clear" w:color="auto" w:fill="auto"/>
            <w:vAlign w:val="bottom"/>
            <w:hideMark/>
          </w:tcPr>
          <w:p w14:paraId="3267110B"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000000"/>
              <w:right w:val="single" w:sz="4" w:space="0" w:color="auto"/>
            </w:tcBorders>
            <w:shd w:val="clear" w:color="auto" w:fill="auto"/>
            <w:vAlign w:val="bottom"/>
            <w:hideMark/>
          </w:tcPr>
          <w:p w14:paraId="37059CE0"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single" w:sz="4" w:space="0" w:color="000000"/>
              <w:right w:val="single" w:sz="4" w:space="0" w:color="auto"/>
            </w:tcBorders>
            <w:shd w:val="clear" w:color="auto" w:fill="auto"/>
            <w:vAlign w:val="bottom"/>
            <w:hideMark/>
          </w:tcPr>
          <w:p w14:paraId="6D601AF5"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000000"/>
              <w:right w:val="single" w:sz="4" w:space="0" w:color="auto"/>
            </w:tcBorders>
            <w:shd w:val="clear" w:color="auto" w:fill="auto"/>
            <w:vAlign w:val="bottom"/>
            <w:hideMark/>
          </w:tcPr>
          <w:p w14:paraId="1AF72430" w14:textId="77777777" w:rsidR="00E46695" w:rsidRPr="00E46695" w:rsidRDefault="00E46695" w:rsidP="00E46695">
            <w:pPr>
              <w:jc w:val="center"/>
              <w:rPr>
                <w:sz w:val="20"/>
                <w:lang w:eastAsia="lt-LT"/>
              </w:rPr>
            </w:pPr>
            <w:r w:rsidRPr="00E46695">
              <w:rPr>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16341098" w14:textId="77777777" w:rsidR="00E46695" w:rsidRPr="00E46695" w:rsidRDefault="00E46695" w:rsidP="00E46695">
            <w:pPr>
              <w:jc w:val="center"/>
              <w:rPr>
                <w:sz w:val="20"/>
                <w:lang w:eastAsia="lt-LT"/>
              </w:rPr>
            </w:pPr>
            <w:r w:rsidRPr="00E46695">
              <w:rPr>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666D51D0" w14:textId="77777777" w:rsidR="00E46695" w:rsidRPr="00E46695" w:rsidRDefault="00E46695" w:rsidP="00E46695">
            <w:pPr>
              <w:jc w:val="center"/>
              <w:rPr>
                <w:sz w:val="20"/>
                <w:lang w:eastAsia="lt-LT"/>
              </w:rPr>
            </w:pPr>
            <w:r w:rsidRPr="00E46695">
              <w:rPr>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0AE8740E" w14:textId="77777777" w:rsidR="00E46695" w:rsidRPr="00E46695" w:rsidRDefault="00E46695" w:rsidP="00E46695">
            <w:pPr>
              <w:jc w:val="cente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auto" w:fill="auto"/>
            <w:vAlign w:val="bottom"/>
            <w:hideMark/>
          </w:tcPr>
          <w:p w14:paraId="12B8E83F"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5AB28457"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0D8BD413" w14:textId="77777777" w:rsidR="00E46695" w:rsidRPr="00E46695" w:rsidRDefault="00E46695" w:rsidP="00E46695">
            <w:pPr>
              <w:rPr>
                <w:sz w:val="20"/>
                <w:lang w:eastAsia="lt-LT"/>
              </w:rPr>
            </w:pPr>
            <w:r w:rsidRPr="00E46695">
              <w:rPr>
                <w:sz w:val="20"/>
                <w:lang w:eastAsia="lt-LT"/>
              </w:rPr>
              <w:t> </w:t>
            </w:r>
          </w:p>
        </w:tc>
      </w:tr>
      <w:tr w:rsidR="00E46695" w:rsidRPr="00E46695" w14:paraId="4F9D1A1C"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4C5D424D"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30C567B4"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2028352A" w14:textId="77777777" w:rsidR="00E46695" w:rsidRPr="00E46695" w:rsidRDefault="00E46695" w:rsidP="00E46695">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418C5EC1"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411BEB6E" w14:textId="77777777" w:rsidR="00E46695" w:rsidRPr="00E46695" w:rsidRDefault="00E46695" w:rsidP="00E46695">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6723A237" w14:textId="77777777" w:rsidR="00E46695" w:rsidRPr="00E46695" w:rsidRDefault="00E46695" w:rsidP="00E46695">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5D130E37" w14:textId="77777777" w:rsidR="00E46695" w:rsidRPr="00E46695" w:rsidRDefault="00E46695" w:rsidP="00E46695">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3F1545F2" w14:textId="77777777" w:rsidR="00E46695" w:rsidRPr="00E46695" w:rsidRDefault="00E46695" w:rsidP="00E46695">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2E293952"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7E88C18C"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5F7611FE" w14:textId="77777777" w:rsidR="00E46695" w:rsidRPr="00E46695" w:rsidRDefault="00E46695" w:rsidP="00E46695">
            <w:pPr>
              <w:rPr>
                <w:sz w:val="20"/>
                <w:lang w:eastAsia="lt-LT"/>
              </w:rPr>
            </w:pPr>
            <w:r w:rsidRPr="00E46695">
              <w:rPr>
                <w:sz w:val="20"/>
                <w:lang w:eastAsia="lt-LT"/>
              </w:rPr>
              <w:t> </w:t>
            </w:r>
          </w:p>
        </w:tc>
      </w:tr>
      <w:tr w:rsidR="00E46695" w:rsidRPr="00E46695" w14:paraId="76566659"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58FF8008"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5CDFA745"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0B20DF48"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nil"/>
              <w:left w:val="nil"/>
              <w:bottom w:val="single" w:sz="4" w:space="0" w:color="auto"/>
              <w:right w:val="single" w:sz="4" w:space="0" w:color="auto"/>
            </w:tcBorders>
            <w:shd w:val="clear" w:color="auto" w:fill="auto"/>
            <w:vAlign w:val="bottom"/>
            <w:hideMark/>
          </w:tcPr>
          <w:p w14:paraId="07227F23"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51741B1C"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6E40E041"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49E80AB5"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65EFAD93"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36E2C8DA" w14:textId="77777777" w:rsidR="00E46695" w:rsidRPr="00E46695" w:rsidRDefault="00E46695" w:rsidP="00E46695">
            <w:pPr>
              <w:jc w:val="center"/>
              <w:rPr>
                <w:b/>
                <w:bCs/>
                <w:sz w:val="20"/>
                <w:lang w:eastAsia="lt-LT"/>
              </w:rPr>
            </w:pPr>
            <w:r w:rsidRPr="00E46695">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354034FA" w14:textId="77777777" w:rsidR="00E46695" w:rsidRPr="00E46695" w:rsidRDefault="00E46695" w:rsidP="00E46695">
            <w:pPr>
              <w:jc w:val="center"/>
              <w:rPr>
                <w:b/>
                <w:bCs/>
                <w:sz w:val="20"/>
                <w:lang w:eastAsia="lt-LT"/>
              </w:rPr>
            </w:pPr>
            <w:r w:rsidRPr="00E46695">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7B3D363B"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05F35561" w14:textId="77777777" w:rsidTr="00E46695">
        <w:trPr>
          <w:trHeight w:val="300"/>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99"/>
            <w:vAlign w:val="bottom"/>
            <w:hideMark/>
          </w:tcPr>
          <w:p w14:paraId="6BA15A57" w14:textId="77777777" w:rsidR="00E46695" w:rsidRPr="00E46695" w:rsidRDefault="00E46695" w:rsidP="00E46695">
            <w:pPr>
              <w:rPr>
                <w:b/>
                <w:bCs/>
                <w:sz w:val="20"/>
                <w:lang w:eastAsia="lt-LT"/>
              </w:rPr>
            </w:pPr>
            <w:r w:rsidRPr="00E46695">
              <w:rPr>
                <w:b/>
                <w:bCs/>
                <w:sz w:val="20"/>
                <w:lang w:eastAsia="lt-LT"/>
              </w:rPr>
              <w:t xml:space="preserve">Iš viso mokyklinių brandos egzaminų vertinimas </w:t>
            </w:r>
          </w:p>
        </w:tc>
        <w:tc>
          <w:tcPr>
            <w:tcW w:w="516" w:type="dxa"/>
            <w:tcBorders>
              <w:top w:val="nil"/>
              <w:left w:val="nil"/>
              <w:bottom w:val="single" w:sz="4" w:space="0" w:color="auto"/>
              <w:right w:val="single" w:sz="4" w:space="0" w:color="auto"/>
            </w:tcBorders>
            <w:shd w:val="clear" w:color="000000" w:fill="FFFF99"/>
            <w:vAlign w:val="bottom"/>
            <w:hideMark/>
          </w:tcPr>
          <w:p w14:paraId="2813BF1B"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18974042"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7D88E875"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084AD176"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39524035"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23760EC4"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0321430F"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2E163F5D"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26898D02" w14:textId="77777777" w:rsidR="00E46695" w:rsidRPr="00E46695" w:rsidRDefault="00E46695" w:rsidP="00E46695">
            <w:pPr>
              <w:rPr>
                <w:sz w:val="20"/>
                <w:lang w:eastAsia="lt-LT"/>
              </w:rPr>
            </w:pPr>
            <w:r w:rsidRPr="00E46695">
              <w:rPr>
                <w:sz w:val="20"/>
                <w:lang w:eastAsia="lt-LT"/>
              </w:rPr>
              <w:t> </w:t>
            </w:r>
          </w:p>
        </w:tc>
      </w:tr>
      <w:tr w:rsidR="00E46695" w:rsidRPr="00E46695" w14:paraId="18E32329" w14:textId="77777777" w:rsidTr="00E46695">
        <w:trPr>
          <w:trHeight w:val="300"/>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631F20EF"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3C3F6198"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668FC5DB"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4A640E5"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69145EF7"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4D8C1866"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1290E5C3"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5BCB221C"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1AE875D3"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62FCD779" w14:textId="77777777" w:rsidR="00E46695" w:rsidRPr="00E46695" w:rsidRDefault="00E46695" w:rsidP="00E46695">
            <w:pPr>
              <w:rPr>
                <w:sz w:val="20"/>
                <w:lang w:eastAsia="lt-LT"/>
              </w:rPr>
            </w:pPr>
            <w:r w:rsidRPr="00E46695">
              <w:rPr>
                <w:sz w:val="20"/>
                <w:lang w:eastAsia="lt-LT"/>
              </w:rPr>
              <w:t> </w:t>
            </w:r>
          </w:p>
        </w:tc>
      </w:tr>
      <w:tr w:rsidR="00E46695" w:rsidRPr="00E46695" w14:paraId="74E7B8D9" w14:textId="77777777" w:rsidTr="00E46695">
        <w:trPr>
          <w:trHeight w:val="300"/>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5CC8AC71"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198C4F02"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36BFBF0B"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7510CF20"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20E6FF6E"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58E1DBBA"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6BB75452"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732AC140"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4A44B101"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48475DD6" w14:textId="77777777" w:rsidR="00E46695" w:rsidRPr="00E46695" w:rsidRDefault="00E46695" w:rsidP="00E46695">
            <w:pPr>
              <w:rPr>
                <w:sz w:val="20"/>
                <w:lang w:eastAsia="lt-LT"/>
              </w:rPr>
            </w:pPr>
            <w:r w:rsidRPr="00E46695">
              <w:rPr>
                <w:sz w:val="20"/>
                <w:lang w:eastAsia="lt-LT"/>
              </w:rPr>
              <w:t> </w:t>
            </w:r>
          </w:p>
        </w:tc>
      </w:tr>
      <w:tr w:rsidR="00E46695" w:rsidRPr="00E46695" w14:paraId="1041AEBE" w14:textId="77777777" w:rsidTr="00E46695">
        <w:trPr>
          <w:trHeight w:val="255"/>
        </w:trPr>
        <w:tc>
          <w:tcPr>
            <w:tcW w:w="500" w:type="dxa"/>
            <w:tcBorders>
              <w:top w:val="nil"/>
              <w:left w:val="nil"/>
              <w:bottom w:val="nil"/>
              <w:right w:val="nil"/>
            </w:tcBorders>
            <w:shd w:val="clear" w:color="auto" w:fill="auto"/>
            <w:noWrap/>
            <w:vAlign w:val="bottom"/>
            <w:hideMark/>
          </w:tcPr>
          <w:p w14:paraId="78AB626D"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61EBEAB4"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3297E604"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085FED24"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63192EB4"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5821AB2C"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1EB09386"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77183BAA"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77B5ED9A"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19692F19"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3409930" w14:textId="77777777" w:rsidR="00E46695" w:rsidRPr="00E46695" w:rsidRDefault="00E46695" w:rsidP="00E46695">
            <w:pPr>
              <w:rPr>
                <w:sz w:val="20"/>
                <w:lang w:eastAsia="lt-LT"/>
              </w:rPr>
            </w:pPr>
          </w:p>
        </w:tc>
      </w:tr>
      <w:tr w:rsidR="00E46695" w:rsidRPr="00E46695" w14:paraId="210717E2" w14:textId="77777777" w:rsidTr="00E46695">
        <w:trPr>
          <w:trHeight w:val="255"/>
        </w:trPr>
        <w:tc>
          <w:tcPr>
            <w:tcW w:w="7871" w:type="dxa"/>
            <w:gridSpan w:val="9"/>
            <w:tcBorders>
              <w:top w:val="nil"/>
              <w:left w:val="nil"/>
              <w:bottom w:val="nil"/>
              <w:right w:val="nil"/>
            </w:tcBorders>
            <w:shd w:val="clear" w:color="auto" w:fill="auto"/>
            <w:noWrap/>
            <w:vAlign w:val="bottom"/>
            <w:hideMark/>
          </w:tcPr>
          <w:p w14:paraId="42D95C81" w14:textId="77777777" w:rsidR="00E46695" w:rsidRPr="00E46695" w:rsidRDefault="00E46695" w:rsidP="00E46695">
            <w:pPr>
              <w:rPr>
                <w:b/>
                <w:bCs/>
                <w:sz w:val="20"/>
                <w:lang w:eastAsia="lt-LT"/>
              </w:rPr>
            </w:pPr>
            <w:r w:rsidRPr="00E46695">
              <w:rPr>
                <w:b/>
                <w:bCs/>
                <w:sz w:val="20"/>
                <w:lang w:eastAsia="lt-LT"/>
              </w:rPr>
              <w:t>III. MENŲ DALYKŲ IR TECHNOLOGIJŲ MOKYKLINIO EGZAMINO VERTINIMAS</w:t>
            </w:r>
          </w:p>
        </w:tc>
        <w:tc>
          <w:tcPr>
            <w:tcW w:w="839" w:type="dxa"/>
            <w:tcBorders>
              <w:top w:val="nil"/>
              <w:left w:val="nil"/>
              <w:bottom w:val="nil"/>
              <w:right w:val="nil"/>
            </w:tcBorders>
            <w:shd w:val="clear" w:color="auto" w:fill="auto"/>
            <w:noWrap/>
            <w:vAlign w:val="bottom"/>
            <w:hideMark/>
          </w:tcPr>
          <w:p w14:paraId="27BEA485" w14:textId="77777777" w:rsidR="00E46695" w:rsidRPr="00E46695" w:rsidRDefault="00E46695" w:rsidP="00E46695">
            <w:pPr>
              <w:rPr>
                <w:b/>
                <w:bCs/>
                <w:sz w:val="20"/>
                <w:lang w:eastAsia="lt-LT"/>
              </w:rPr>
            </w:pPr>
          </w:p>
        </w:tc>
        <w:tc>
          <w:tcPr>
            <w:tcW w:w="1227" w:type="dxa"/>
            <w:tcBorders>
              <w:top w:val="nil"/>
              <w:left w:val="nil"/>
              <w:bottom w:val="nil"/>
              <w:right w:val="nil"/>
            </w:tcBorders>
            <w:shd w:val="clear" w:color="auto" w:fill="auto"/>
            <w:noWrap/>
            <w:vAlign w:val="bottom"/>
            <w:hideMark/>
          </w:tcPr>
          <w:p w14:paraId="57BA4C1F" w14:textId="77777777" w:rsidR="00E46695" w:rsidRPr="00E46695" w:rsidRDefault="00E46695" w:rsidP="00E46695">
            <w:pPr>
              <w:rPr>
                <w:sz w:val="20"/>
                <w:lang w:eastAsia="lt-LT"/>
              </w:rPr>
            </w:pPr>
          </w:p>
        </w:tc>
      </w:tr>
      <w:tr w:rsidR="00E46695" w:rsidRPr="00E46695" w14:paraId="4B8F8725" w14:textId="77777777" w:rsidTr="00E46695">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2BEBAE" w14:textId="77777777" w:rsidR="00E46695" w:rsidRPr="00E46695" w:rsidRDefault="00E46695" w:rsidP="00E46695">
            <w:pPr>
              <w:jc w:val="center"/>
              <w:rPr>
                <w:sz w:val="20"/>
                <w:lang w:eastAsia="lt-LT"/>
              </w:rPr>
            </w:pPr>
            <w:r w:rsidRPr="00E46695">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7FD3CFD" w14:textId="77777777" w:rsidR="00E46695" w:rsidRPr="00E46695" w:rsidRDefault="00E46695" w:rsidP="00E46695">
            <w:pPr>
              <w:rPr>
                <w:sz w:val="20"/>
                <w:lang w:eastAsia="lt-LT"/>
              </w:rPr>
            </w:pPr>
            <w:r w:rsidRPr="00E46695">
              <w:rPr>
                <w:sz w:val="20"/>
                <w:lang w:eastAsia="lt-LT"/>
              </w:rPr>
              <w:t xml:space="preserve">Egzamino pavadinimas </w:t>
            </w:r>
          </w:p>
        </w:tc>
        <w:tc>
          <w:tcPr>
            <w:tcW w:w="26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199A65" w14:textId="77777777" w:rsidR="00E46695" w:rsidRPr="00E46695" w:rsidRDefault="00E46695" w:rsidP="00E46695">
            <w:pPr>
              <w:jc w:val="center"/>
              <w:rPr>
                <w:sz w:val="20"/>
                <w:lang w:eastAsia="lt-LT"/>
              </w:rPr>
            </w:pPr>
            <w:r w:rsidRPr="00E46695">
              <w:rPr>
                <w:sz w:val="20"/>
                <w:lang w:eastAsia="lt-LT"/>
              </w:rPr>
              <w:t>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644B80F" w14:textId="77777777" w:rsidR="00E46695" w:rsidRPr="00E46695" w:rsidRDefault="00E46695" w:rsidP="00E46695">
            <w:pPr>
              <w:jc w:val="center"/>
              <w:rPr>
                <w:sz w:val="20"/>
                <w:lang w:eastAsia="lt-LT"/>
              </w:rPr>
            </w:pPr>
            <w:r w:rsidRPr="00E46695">
              <w:rPr>
                <w:sz w:val="20"/>
                <w:lang w:eastAsia="lt-LT"/>
              </w:rPr>
              <w:t>Vertintojai</w:t>
            </w:r>
          </w:p>
        </w:tc>
        <w:tc>
          <w:tcPr>
            <w:tcW w:w="26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55E71A" w14:textId="77777777" w:rsidR="00E46695" w:rsidRPr="00E46695" w:rsidRDefault="00E46695" w:rsidP="00E46695">
            <w:pPr>
              <w:jc w:val="center"/>
              <w:rPr>
                <w:sz w:val="20"/>
                <w:lang w:eastAsia="lt-LT"/>
              </w:rPr>
            </w:pPr>
            <w:r w:rsidRPr="00E46695">
              <w:rPr>
                <w:sz w:val="20"/>
                <w:lang w:eastAsia="lt-LT"/>
              </w:rPr>
              <w:t>Darbų vadovai</w:t>
            </w:r>
          </w:p>
        </w:tc>
      </w:tr>
      <w:tr w:rsidR="00E46695" w:rsidRPr="00E46695" w14:paraId="2484ADA4" w14:textId="77777777" w:rsidTr="00E46695">
        <w:trPr>
          <w:trHeight w:val="99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C4060D8" w14:textId="77777777" w:rsidR="00E46695" w:rsidRPr="00E46695" w:rsidRDefault="00E46695" w:rsidP="00E46695">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2CD02679" w14:textId="77777777" w:rsidR="00E46695" w:rsidRPr="00E46695" w:rsidRDefault="00E46695" w:rsidP="00E46695">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4860A7EE"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672" w:type="dxa"/>
            <w:tcBorders>
              <w:top w:val="nil"/>
              <w:left w:val="nil"/>
              <w:bottom w:val="single" w:sz="4" w:space="0" w:color="auto"/>
              <w:right w:val="single" w:sz="4" w:space="0" w:color="auto"/>
            </w:tcBorders>
            <w:shd w:val="clear" w:color="auto" w:fill="auto"/>
            <w:vAlign w:val="bottom"/>
            <w:hideMark/>
          </w:tcPr>
          <w:p w14:paraId="3F17233D" w14:textId="77777777" w:rsidR="00E46695" w:rsidRPr="00E46695" w:rsidRDefault="00E46695" w:rsidP="00E46695">
            <w:pPr>
              <w:jc w:val="center"/>
              <w:rPr>
                <w:sz w:val="20"/>
                <w:lang w:eastAsia="lt-LT"/>
              </w:rPr>
            </w:pPr>
            <w:r w:rsidRPr="00E46695">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75AFA377" w14:textId="77777777" w:rsidR="00E46695" w:rsidRPr="00E46695" w:rsidRDefault="00E46695" w:rsidP="00E46695">
            <w:pPr>
              <w:jc w:val="center"/>
              <w:rPr>
                <w:sz w:val="20"/>
                <w:lang w:eastAsia="lt-LT"/>
              </w:rPr>
            </w:pPr>
            <w:r w:rsidRPr="00E46695">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6E1EF0EE"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61" w:type="dxa"/>
            <w:tcBorders>
              <w:top w:val="nil"/>
              <w:left w:val="nil"/>
              <w:bottom w:val="single" w:sz="4" w:space="0" w:color="auto"/>
              <w:right w:val="single" w:sz="4" w:space="0" w:color="auto"/>
            </w:tcBorders>
            <w:shd w:val="clear" w:color="auto" w:fill="auto"/>
            <w:vAlign w:val="bottom"/>
            <w:hideMark/>
          </w:tcPr>
          <w:p w14:paraId="340DDF76" w14:textId="77777777" w:rsidR="00E46695" w:rsidRPr="00E46695" w:rsidRDefault="00E46695" w:rsidP="00E46695">
            <w:pPr>
              <w:jc w:val="center"/>
              <w:rPr>
                <w:sz w:val="20"/>
                <w:lang w:eastAsia="lt-LT"/>
              </w:rPr>
            </w:pPr>
            <w:r w:rsidRPr="00E46695">
              <w:rPr>
                <w:sz w:val="20"/>
                <w:lang w:eastAsia="lt-LT"/>
              </w:rPr>
              <w:t>darbų skaičius</w:t>
            </w:r>
          </w:p>
        </w:tc>
        <w:tc>
          <w:tcPr>
            <w:tcW w:w="1452" w:type="dxa"/>
            <w:tcBorders>
              <w:top w:val="nil"/>
              <w:left w:val="nil"/>
              <w:bottom w:val="single" w:sz="4" w:space="0" w:color="auto"/>
              <w:right w:val="single" w:sz="4" w:space="0" w:color="auto"/>
            </w:tcBorders>
            <w:shd w:val="clear" w:color="auto" w:fill="auto"/>
            <w:vAlign w:val="bottom"/>
            <w:hideMark/>
          </w:tcPr>
          <w:p w14:paraId="1342753B" w14:textId="77777777" w:rsidR="00E46695" w:rsidRPr="00E46695" w:rsidRDefault="00E46695" w:rsidP="00E46695">
            <w:pPr>
              <w:jc w:val="center"/>
              <w:rPr>
                <w:sz w:val="20"/>
                <w:lang w:eastAsia="lt-LT"/>
              </w:rPr>
            </w:pPr>
            <w:r w:rsidRPr="00E46695">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77981738"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39" w:type="dxa"/>
            <w:tcBorders>
              <w:top w:val="nil"/>
              <w:left w:val="nil"/>
              <w:bottom w:val="single" w:sz="4" w:space="0" w:color="auto"/>
              <w:right w:val="single" w:sz="4" w:space="0" w:color="auto"/>
            </w:tcBorders>
            <w:shd w:val="clear" w:color="auto" w:fill="auto"/>
            <w:vAlign w:val="bottom"/>
            <w:hideMark/>
          </w:tcPr>
          <w:p w14:paraId="20BFC7CA" w14:textId="77777777" w:rsidR="00E46695" w:rsidRPr="00E46695" w:rsidRDefault="00E46695" w:rsidP="00E46695">
            <w:pPr>
              <w:jc w:val="center"/>
              <w:rPr>
                <w:sz w:val="20"/>
                <w:lang w:eastAsia="lt-LT"/>
              </w:rPr>
            </w:pPr>
            <w:r w:rsidRPr="00E46695">
              <w:rPr>
                <w:sz w:val="20"/>
                <w:lang w:eastAsia="lt-LT"/>
              </w:rPr>
              <w:t>darbo val. sk.*</w:t>
            </w:r>
          </w:p>
        </w:tc>
        <w:tc>
          <w:tcPr>
            <w:tcW w:w="1227" w:type="dxa"/>
            <w:tcBorders>
              <w:top w:val="nil"/>
              <w:left w:val="nil"/>
              <w:bottom w:val="single" w:sz="4" w:space="0" w:color="auto"/>
              <w:right w:val="single" w:sz="4" w:space="0" w:color="auto"/>
            </w:tcBorders>
            <w:shd w:val="clear" w:color="auto" w:fill="auto"/>
            <w:vAlign w:val="bottom"/>
            <w:hideMark/>
          </w:tcPr>
          <w:p w14:paraId="78606161" w14:textId="77777777" w:rsidR="00E46695" w:rsidRPr="00E46695" w:rsidRDefault="00E46695" w:rsidP="00E46695">
            <w:pPr>
              <w:jc w:val="center"/>
              <w:rPr>
                <w:sz w:val="20"/>
                <w:lang w:eastAsia="lt-LT"/>
              </w:rPr>
            </w:pPr>
            <w:r w:rsidRPr="00E46695">
              <w:rPr>
                <w:sz w:val="20"/>
                <w:lang w:eastAsia="lt-LT"/>
              </w:rPr>
              <w:t>darbovietės pavadinimas</w:t>
            </w:r>
          </w:p>
        </w:tc>
      </w:tr>
      <w:tr w:rsidR="00E46695" w:rsidRPr="00E46695" w14:paraId="36D9DECA" w14:textId="77777777" w:rsidTr="00E46695">
        <w:trPr>
          <w:trHeight w:val="360"/>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1063988" w14:textId="77777777" w:rsidR="00E46695" w:rsidRPr="00E46695" w:rsidRDefault="00E46695" w:rsidP="00E46695">
            <w:pPr>
              <w:jc w:val="center"/>
              <w:rPr>
                <w:b/>
                <w:bCs/>
                <w:sz w:val="20"/>
                <w:lang w:eastAsia="lt-LT"/>
              </w:rPr>
            </w:pPr>
            <w:r w:rsidRPr="00E46695">
              <w:rPr>
                <w:b/>
                <w:bCs/>
                <w:sz w:val="20"/>
                <w:lang w:eastAsia="lt-LT"/>
              </w:rPr>
              <w:t>PAGRINDINĖ SESIJA</w:t>
            </w:r>
          </w:p>
        </w:tc>
      </w:tr>
      <w:tr w:rsidR="00E46695" w:rsidRPr="00E46695" w14:paraId="7B4ABB6C" w14:textId="77777777" w:rsidTr="00E46695">
        <w:trPr>
          <w:trHeight w:val="408"/>
        </w:trPr>
        <w:tc>
          <w:tcPr>
            <w:tcW w:w="500" w:type="dxa"/>
            <w:vMerge w:val="restart"/>
            <w:tcBorders>
              <w:top w:val="nil"/>
              <w:left w:val="single" w:sz="4" w:space="0" w:color="auto"/>
              <w:bottom w:val="single" w:sz="4" w:space="0" w:color="000000"/>
              <w:right w:val="single" w:sz="4" w:space="0" w:color="auto"/>
            </w:tcBorders>
            <w:vAlign w:val="center"/>
            <w:hideMark/>
          </w:tcPr>
          <w:p w14:paraId="350C1757" w14:textId="77777777" w:rsidR="00E46695" w:rsidRPr="00E46695" w:rsidRDefault="00E46695" w:rsidP="00E46695">
            <w:pPr>
              <w:rPr>
                <w:sz w:val="20"/>
                <w:lang w:eastAsia="lt-LT"/>
              </w:rPr>
            </w:pPr>
          </w:p>
        </w:tc>
        <w:tc>
          <w:tcPr>
            <w:tcW w:w="1343" w:type="dxa"/>
            <w:vMerge w:val="restart"/>
            <w:tcBorders>
              <w:top w:val="nil"/>
              <w:left w:val="single" w:sz="4" w:space="0" w:color="auto"/>
              <w:bottom w:val="single" w:sz="4" w:space="0" w:color="000000"/>
              <w:right w:val="single" w:sz="4" w:space="0" w:color="auto"/>
            </w:tcBorders>
            <w:vAlign w:val="center"/>
            <w:hideMark/>
          </w:tcPr>
          <w:p w14:paraId="2BE8439E" w14:textId="77777777" w:rsidR="00E46695" w:rsidRPr="00E46695" w:rsidRDefault="00E46695" w:rsidP="00E46695">
            <w:pPr>
              <w:rPr>
                <w:sz w:val="20"/>
                <w:lang w:eastAsia="lt-LT"/>
              </w:rPr>
            </w:pPr>
          </w:p>
        </w:tc>
        <w:tc>
          <w:tcPr>
            <w:tcW w:w="516" w:type="dxa"/>
            <w:vMerge w:val="restart"/>
            <w:tcBorders>
              <w:top w:val="nil"/>
              <w:left w:val="single" w:sz="4" w:space="0" w:color="auto"/>
              <w:bottom w:val="single" w:sz="4" w:space="0" w:color="000000"/>
              <w:right w:val="single" w:sz="4" w:space="0" w:color="auto"/>
            </w:tcBorders>
            <w:vAlign w:val="center"/>
            <w:hideMark/>
          </w:tcPr>
          <w:p w14:paraId="0876C42B" w14:textId="77777777" w:rsidR="00E46695" w:rsidRPr="00E46695" w:rsidRDefault="00E46695" w:rsidP="00E46695">
            <w:pPr>
              <w:rPr>
                <w:sz w:val="20"/>
                <w:lang w:eastAsia="lt-LT"/>
              </w:rPr>
            </w:pPr>
          </w:p>
        </w:tc>
        <w:tc>
          <w:tcPr>
            <w:tcW w:w="672" w:type="dxa"/>
            <w:vMerge w:val="restart"/>
            <w:tcBorders>
              <w:top w:val="nil"/>
              <w:left w:val="single" w:sz="4" w:space="0" w:color="auto"/>
              <w:bottom w:val="single" w:sz="4" w:space="0" w:color="000000"/>
              <w:right w:val="single" w:sz="4" w:space="0" w:color="auto"/>
            </w:tcBorders>
            <w:vAlign w:val="center"/>
            <w:hideMark/>
          </w:tcPr>
          <w:p w14:paraId="4F5048D6" w14:textId="77777777" w:rsidR="00E46695" w:rsidRPr="00E46695" w:rsidRDefault="00E46695" w:rsidP="00E46695">
            <w:pPr>
              <w:rPr>
                <w:sz w:val="20"/>
                <w:lang w:eastAsia="lt-LT"/>
              </w:rPr>
            </w:pPr>
          </w:p>
        </w:tc>
        <w:tc>
          <w:tcPr>
            <w:tcW w:w="1414" w:type="dxa"/>
            <w:vMerge w:val="restart"/>
            <w:tcBorders>
              <w:top w:val="nil"/>
              <w:left w:val="single" w:sz="4" w:space="0" w:color="auto"/>
              <w:bottom w:val="single" w:sz="4" w:space="0" w:color="000000"/>
              <w:right w:val="single" w:sz="4" w:space="0" w:color="auto"/>
            </w:tcBorders>
            <w:vAlign w:val="center"/>
            <w:hideMark/>
          </w:tcPr>
          <w:p w14:paraId="560721D1" w14:textId="77777777" w:rsidR="00E46695" w:rsidRPr="00E46695" w:rsidRDefault="00E46695" w:rsidP="00E46695">
            <w:pPr>
              <w:rPr>
                <w:sz w:val="20"/>
                <w:lang w:eastAsia="lt-LT"/>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6AA9343A" w14:textId="77777777" w:rsidR="00E46695" w:rsidRPr="00E46695" w:rsidRDefault="00E46695" w:rsidP="00E46695">
            <w:pPr>
              <w:rPr>
                <w:sz w:val="20"/>
                <w:lang w:eastAsia="lt-LT"/>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78458516" w14:textId="77777777" w:rsidR="00E46695" w:rsidRPr="00E46695" w:rsidRDefault="00E46695" w:rsidP="00E46695">
            <w:pPr>
              <w:rPr>
                <w:sz w:val="20"/>
                <w:lang w:eastAsia="lt-LT"/>
              </w:rPr>
            </w:pPr>
          </w:p>
        </w:tc>
        <w:tc>
          <w:tcPr>
            <w:tcW w:w="1452" w:type="dxa"/>
            <w:tcBorders>
              <w:top w:val="single" w:sz="4" w:space="0" w:color="auto"/>
              <w:left w:val="single" w:sz="4" w:space="0" w:color="auto"/>
              <w:bottom w:val="single" w:sz="4" w:space="0" w:color="auto"/>
              <w:right w:val="single" w:sz="4" w:space="0" w:color="auto"/>
            </w:tcBorders>
            <w:vAlign w:val="center"/>
            <w:hideMark/>
          </w:tcPr>
          <w:p w14:paraId="1E0F8C0A" w14:textId="77777777" w:rsidR="00E46695" w:rsidRPr="00E46695" w:rsidRDefault="00E46695" w:rsidP="00E46695">
            <w:pPr>
              <w:rPr>
                <w:sz w:val="20"/>
                <w:lang w:eastAsia="lt-LT"/>
              </w:rPr>
            </w:pPr>
          </w:p>
        </w:tc>
        <w:tc>
          <w:tcPr>
            <w:tcW w:w="602" w:type="dxa"/>
            <w:vMerge w:val="restart"/>
            <w:tcBorders>
              <w:top w:val="nil"/>
              <w:left w:val="single" w:sz="4" w:space="0" w:color="auto"/>
              <w:bottom w:val="single" w:sz="4" w:space="0" w:color="000000"/>
              <w:right w:val="single" w:sz="4" w:space="0" w:color="auto"/>
            </w:tcBorders>
            <w:vAlign w:val="center"/>
            <w:hideMark/>
          </w:tcPr>
          <w:p w14:paraId="557C169A" w14:textId="77777777" w:rsidR="00E46695" w:rsidRPr="00E46695" w:rsidRDefault="00E46695" w:rsidP="00E46695">
            <w:pPr>
              <w:rPr>
                <w:sz w:val="20"/>
                <w:lang w:eastAsia="lt-LT"/>
              </w:rPr>
            </w:pPr>
          </w:p>
        </w:tc>
        <w:tc>
          <w:tcPr>
            <w:tcW w:w="839" w:type="dxa"/>
            <w:vMerge w:val="restart"/>
            <w:tcBorders>
              <w:top w:val="nil"/>
              <w:left w:val="single" w:sz="4" w:space="0" w:color="auto"/>
              <w:bottom w:val="single" w:sz="4" w:space="0" w:color="000000"/>
              <w:right w:val="single" w:sz="4" w:space="0" w:color="auto"/>
            </w:tcBorders>
            <w:vAlign w:val="center"/>
            <w:hideMark/>
          </w:tcPr>
          <w:p w14:paraId="147BE9EA" w14:textId="77777777" w:rsidR="00E46695" w:rsidRPr="00E46695" w:rsidRDefault="00E46695" w:rsidP="00E46695">
            <w:pPr>
              <w:rPr>
                <w:sz w:val="20"/>
                <w:lang w:eastAsia="lt-LT"/>
              </w:rPr>
            </w:pPr>
          </w:p>
        </w:tc>
        <w:tc>
          <w:tcPr>
            <w:tcW w:w="1227" w:type="dxa"/>
            <w:vMerge w:val="restart"/>
            <w:tcBorders>
              <w:top w:val="nil"/>
              <w:left w:val="single" w:sz="4" w:space="0" w:color="auto"/>
              <w:bottom w:val="single" w:sz="4" w:space="0" w:color="000000"/>
              <w:right w:val="single" w:sz="4" w:space="0" w:color="auto"/>
            </w:tcBorders>
            <w:vAlign w:val="center"/>
            <w:hideMark/>
          </w:tcPr>
          <w:p w14:paraId="70C972EC" w14:textId="77777777" w:rsidR="00E46695" w:rsidRPr="00E46695" w:rsidRDefault="00E46695" w:rsidP="00E46695">
            <w:pPr>
              <w:rPr>
                <w:sz w:val="20"/>
                <w:lang w:eastAsia="lt-LT"/>
              </w:rPr>
            </w:pPr>
          </w:p>
        </w:tc>
      </w:tr>
      <w:tr w:rsidR="00E46695" w:rsidRPr="00E46695" w14:paraId="54ED2B23" w14:textId="77777777" w:rsidTr="00E46695">
        <w:trPr>
          <w:trHeight w:val="408"/>
        </w:trPr>
        <w:tc>
          <w:tcPr>
            <w:tcW w:w="500" w:type="dxa"/>
            <w:vMerge/>
            <w:tcBorders>
              <w:top w:val="nil"/>
              <w:left w:val="single" w:sz="4" w:space="0" w:color="auto"/>
              <w:bottom w:val="single" w:sz="4" w:space="0" w:color="000000"/>
              <w:right w:val="single" w:sz="4" w:space="0" w:color="auto"/>
            </w:tcBorders>
            <w:vAlign w:val="center"/>
            <w:hideMark/>
          </w:tcPr>
          <w:p w14:paraId="7D050974"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4548A4A5"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0EE13160" w14:textId="77777777" w:rsidR="00E46695" w:rsidRPr="00E46695" w:rsidRDefault="00E46695" w:rsidP="00E46695">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702FE4C6"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786862E8" w14:textId="77777777" w:rsidR="00E46695" w:rsidRPr="00E46695" w:rsidRDefault="00E46695" w:rsidP="00E46695">
            <w:pPr>
              <w:rPr>
                <w:sz w:val="20"/>
                <w:lang w:eastAsia="lt-LT"/>
              </w:rPr>
            </w:pPr>
          </w:p>
        </w:tc>
        <w:tc>
          <w:tcPr>
            <w:tcW w:w="511" w:type="dxa"/>
            <w:tcBorders>
              <w:top w:val="single" w:sz="4" w:space="0" w:color="auto"/>
              <w:left w:val="single" w:sz="4" w:space="0" w:color="auto"/>
              <w:bottom w:val="single" w:sz="4" w:space="0" w:color="000000"/>
              <w:right w:val="single" w:sz="4" w:space="0" w:color="auto"/>
            </w:tcBorders>
            <w:vAlign w:val="center"/>
            <w:hideMark/>
          </w:tcPr>
          <w:p w14:paraId="57A75C89" w14:textId="77777777" w:rsidR="00E46695" w:rsidRPr="00E46695" w:rsidRDefault="00E46695" w:rsidP="00E46695">
            <w:pPr>
              <w:rPr>
                <w:sz w:val="20"/>
                <w:lang w:eastAsia="lt-LT"/>
              </w:rPr>
            </w:pPr>
          </w:p>
        </w:tc>
        <w:tc>
          <w:tcPr>
            <w:tcW w:w="861" w:type="dxa"/>
            <w:tcBorders>
              <w:top w:val="single" w:sz="4" w:space="0" w:color="auto"/>
              <w:left w:val="single" w:sz="4" w:space="0" w:color="auto"/>
              <w:bottom w:val="single" w:sz="4" w:space="0" w:color="000000"/>
              <w:right w:val="single" w:sz="4" w:space="0" w:color="auto"/>
            </w:tcBorders>
            <w:vAlign w:val="center"/>
            <w:hideMark/>
          </w:tcPr>
          <w:p w14:paraId="4A95D028" w14:textId="77777777" w:rsidR="00E46695" w:rsidRPr="00E46695" w:rsidRDefault="00E46695" w:rsidP="00E46695">
            <w:pPr>
              <w:rPr>
                <w:sz w:val="20"/>
                <w:lang w:eastAsia="lt-LT"/>
              </w:rPr>
            </w:pPr>
          </w:p>
        </w:tc>
        <w:tc>
          <w:tcPr>
            <w:tcW w:w="1452" w:type="dxa"/>
            <w:tcBorders>
              <w:top w:val="single" w:sz="4" w:space="0" w:color="auto"/>
              <w:left w:val="single" w:sz="4" w:space="0" w:color="auto"/>
              <w:bottom w:val="single" w:sz="4" w:space="0" w:color="000000"/>
              <w:right w:val="single" w:sz="4" w:space="0" w:color="auto"/>
            </w:tcBorders>
            <w:vAlign w:val="center"/>
            <w:hideMark/>
          </w:tcPr>
          <w:p w14:paraId="705F66F2" w14:textId="77777777" w:rsidR="00E46695" w:rsidRPr="00E46695" w:rsidRDefault="00E46695" w:rsidP="00E46695">
            <w:pPr>
              <w:rPr>
                <w:sz w:val="20"/>
                <w:lang w:eastAsia="lt-LT"/>
              </w:rPr>
            </w:pPr>
          </w:p>
        </w:tc>
        <w:tc>
          <w:tcPr>
            <w:tcW w:w="602" w:type="dxa"/>
            <w:vMerge/>
            <w:tcBorders>
              <w:top w:val="nil"/>
              <w:left w:val="single" w:sz="4" w:space="0" w:color="auto"/>
              <w:bottom w:val="single" w:sz="4" w:space="0" w:color="000000"/>
              <w:right w:val="single" w:sz="4" w:space="0" w:color="auto"/>
            </w:tcBorders>
            <w:vAlign w:val="center"/>
            <w:hideMark/>
          </w:tcPr>
          <w:p w14:paraId="16FD38A5" w14:textId="77777777" w:rsidR="00E46695" w:rsidRPr="00E46695" w:rsidRDefault="00E46695" w:rsidP="00E46695">
            <w:pPr>
              <w:rPr>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0B72C69F" w14:textId="77777777" w:rsidR="00E46695" w:rsidRPr="00E46695" w:rsidRDefault="00E46695" w:rsidP="00E46695">
            <w:pPr>
              <w:rPr>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4D3A6979" w14:textId="77777777" w:rsidR="00E46695" w:rsidRPr="00E46695" w:rsidRDefault="00E46695" w:rsidP="00E46695">
            <w:pPr>
              <w:rPr>
                <w:sz w:val="20"/>
                <w:lang w:eastAsia="lt-LT"/>
              </w:rPr>
            </w:pPr>
          </w:p>
        </w:tc>
      </w:tr>
      <w:tr w:rsidR="00E46695" w:rsidRPr="00E46695" w14:paraId="09D43DAE"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299CB1F0"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000000" w:fill="FFFF99"/>
            <w:vAlign w:val="bottom"/>
            <w:hideMark/>
          </w:tcPr>
          <w:p w14:paraId="7B62FDF4"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000000" w:fill="FFFF99"/>
            <w:vAlign w:val="bottom"/>
            <w:hideMark/>
          </w:tcPr>
          <w:p w14:paraId="1FB57B92" w14:textId="77777777" w:rsidR="00E46695" w:rsidRPr="00E46695" w:rsidRDefault="00E46695" w:rsidP="00E46695">
            <w:pPr>
              <w:jc w:val="cente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10524252" w14:textId="77777777" w:rsidR="00E46695" w:rsidRPr="00E46695" w:rsidRDefault="00E46695" w:rsidP="00E46695">
            <w:pPr>
              <w:jc w:val="cente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EC6F2B2"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000000" w:fill="FFFF99"/>
            <w:vAlign w:val="bottom"/>
            <w:hideMark/>
          </w:tcPr>
          <w:p w14:paraId="71596543" w14:textId="77777777" w:rsidR="00E46695" w:rsidRPr="00E46695" w:rsidRDefault="00E46695" w:rsidP="00E46695">
            <w:pPr>
              <w:jc w:val="cente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D8EA9F0" w14:textId="77777777" w:rsidR="00E46695" w:rsidRPr="00E46695" w:rsidRDefault="00E46695" w:rsidP="00E46695">
            <w:pPr>
              <w:jc w:val="cente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351A138F"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000000" w:fill="FFFF99"/>
            <w:vAlign w:val="bottom"/>
            <w:hideMark/>
          </w:tcPr>
          <w:p w14:paraId="446D37B4" w14:textId="77777777" w:rsidR="00E46695" w:rsidRPr="00E46695" w:rsidRDefault="00E46695" w:rsidP="00E46695">
            <w:pPr>
              <w:jc w:val="cente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2CFEDDAB" w14:textId="77777777" w:rsidR="00E46695" w:rsidRPr="00E46695" w:rsidRDefault="00E46695" w:rsidP="00E46695">
            <w:pPr>
              <w:jc w:val="cente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488AA477"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5C6943B7" w14:textId="77777777" w:rsidTr="00E46695">
        <w:trPr>
          <w:trHeight w:val="510"/>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2E4EE486" w14:textId="77777777" w:rsidR="00E46695" w:rsidRPr="00E46695" w:rsidRDefault="00E46695" w:rsidP="00E46695">
            <w:pPr>
              <w:jc w:val="center"/>
              <w:rPr>
                <w:sz w:val="20"/>
                <w:lang w:eastAsia="lt-LT"/>
              </w:rPr>
            </w:pPr>
            <w:r w:rsidRPr="00E46695">
              <w:rPr>
                <w:sz w:val="20"/>
                <w:lang w:eastAsia="lt-LT"/>
              </w:rPr>
              <w:t>2</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23A1B7E2"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0E180C5B"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4B9EBBD3"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23987368" w14:textId="77777777" w:rsidR="00E46695" w:rsidRPr="00E46695" w:rsidRDefault="00E46695" w:rsidP="00E46695">
            <w:pPr>
              <w:jc w:val="cente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auto" w:fill="auto"/>
            <w:vAlign w:val="bottom"/>
            <w:hideMark/>
          </w:tcPr>
          <w:p w14:paraId="2A9029E2" w14:textId="77777777" w:rsidR="00E46695" w:rsidRPr="00E46695" w:rsidRDefault="00E46695" w:rsidP="00E46695">
            <w:pPr>
              <w:jc w:val="cente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77A3996A" w14:textId="77777777" w:rsidR="00E46695" w:rsidRPr="00E46695" w:rsidRDefault="00E46695" w:rsidP="00E46695">
            <w:pPr>
              <w:jc w:val="cente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5A41814D" w14:textId="77777777" w:rsidR="00E46695" w:rsidRPr="00E46695" w:rsidRDefault="00E46695" w:rsidP="00E46695">
            <w:pPr>
              <w:jc w:val="center"/>
              <w:rPr>
                <w:sz w:val="20"/>
                <w:lang w:eastAsia="lt-LT"/>
              </w:rPr>
            </w:pPr>
            <w:r w:rsidRPr="00E46695">
              <w:rPr>
                <w:sz w:val="20"/>
                <w:lang w:eastAsia="lt-LT"/>
              </w:rPr>
              <w:t> </w:t>
            </w:r>
          </w:p>
        </w:tc>
        <w:tc>
          <w:tcPr>
            <w:tcW w:w="602" w:type="dxa"/>
            <w:vMerge w:val="restart"/>
            <w:tcBorders>
              <w:top w:val="nil"/>
              <w:left w:val="single" w:sz="4" w:space="0" w:color="auto"/>
              <w:bottom w:val="single" w:sz="4" w:space="0" w:color="000000"/>
              <w:right w:val="single" w:sz="4" w:space="0" w:color="auto"/>
            </w:tcBorders>
            <w:shd w:val="clear" w:color="auto" w:fill="auto"/>
            <w:vAlign w:val="bottom"/>
            <w:hideMark/>
          </w:tcPr>
          <w:p w14:paraId="1E0A4250" w14:textId="77777777" w:rsidR="00E46695" w:rsidRPr="00E46695" w:rsidRDefault="00E46695" w:rsidP="00E46695">
            <w:pPr>
              <w:jc w:val="center"/>
              <w:rPr>
                <w:sz w:val="20"/>
                <w:lang w:eastAsia="lt-LT"/>
              </w:rPr>
            </w:pPr>
            <w:r w:rsidRPr="00E46695">
              <w:rPr>
                <w:sz w:val="20"/>
                <w:lang w:eastAsia="lt-LT"/>
              </w:rPr>
              <w:t> </w:t>
            </w:r>
          </w:p>
        </w:tc>
        <w:tc>
          <w:tcPr>
            <w:tcW w:w="839" w:type="dxa"/>
            <w:vMerge w:val="restart"/>
            <w:tcBorders>
              <w:top w:val="nil"/>
              <w:left w:val="single" w:sz="4" w:space="0" w:color="auto"/>
              <w:bottom w:val="single" w:sz="4" w:space="0" w:color="000000"/>
              <w:right w:val="single" w:sz="4" w:space="0" w:color="auto"/>
            </w:tcBorders>
            <w:shd w:val="clear" w:color="auto" w:fill="auto"/>
            <w:vAlign w:val="bottom"/>
            <w:hideMark/>
          </w:tcPr>
          <w:p w14:paraId="0A9EBAA7" w14:textId="77777777" w:rsidR="00E46695" w:rsidRPr="00E46695" w:rsidRDefault="00E46695" w:rsidP="00E46695">
            <w:pPr>
              <w:jc w:val="center"/>
              <w:rPr>
                <w:sz w:val="20"/>
                <w:lang w:eastAsia="lt-LT"/>
              </w:rPr>
            </w:pPr>
            <w:r w:rsidRPr="00E46695">
              <w:rPr>
                <w:sz w:val="20"/>
                <w:lang w:eastAsia="lt-LT"/>
              </w:rPr>
              <w:t> </w:t>
            </w:r>
          </w:p>
        </w:tc>
        <w:tc>
          <w:tcPr>
            <w:tcW w:w="1227" w:type="dxa"/>
            <w:vMerge w:val="restart"/>
            <w:tcBorders>
              <w:top w:val="nil"/>
              <w:left w:val="single" w:sz="4" w:space="0" w:color="auto"/>
              <w:bottom w:val="single" w:sz="4" w:space="0" w:color="000000"/>
              <w:right w:val="single" w:sz="4" w:space="0" w:color="auto"/>
            </w:tcBorders>
            <w:shd w:val="clear" w:color="auto" w:fill="auto"/>
            <w:vAlign w:val="bottom"/>
            <w:hideMark/>
          </w:tcPr>
          <w:p w14:paraId="066B4601" w14:textId="77777777" w:rsidR="00E46695" w:rsidRPr="00E46695" w:rsidRDefault="00E46695" w:rsidP="00E46695">
            <w:pPr>
              <w:jc w:val="center"/>
              <w:rPr>
                <w:sz w:val="20"/>
                <w:lang w:eastAsia="lt-LT"/>
              </w:rPr>
            </w:pPr>
            <w:r w:rsidRPr="00E46695">
              <w:rPr>
                <w:sz w:val="20"/>
                <w:lang w:eastAsia="lt-LT"/>
              </w:rPr>
              <w:t> </w:t>
            </w:r>
          </w:p>
        </w:tc>
      </w:tr>
      <w:tr w:rsidR="00E46695" w:rsidRPr="00E46695" w14:paraId="4AC3D6E3" w14:textId="77777777" w:rsidTr="00E46695">
        <w:trPr>
          <w:trHeight w:val="510"/>
        </w:trPr>
        <w:tc>
          <w:tcPr>
            <w:tcW w:w="500" w:type="dxa"/>
            <w:vMerge/>
            <w:tcBorders>
              <w:top w:val="nil"/>
              <w:left w:val="single" w:sz="4" w:space="0" w:color="auto"/>
              <w:bottom w:val="single" w:sz="4" w:space="0" w:color="000000"/>
              <w:right w:val="single" w:sz="4" w:space="0" w:color="auto"/>
            </w:tcBorders>
            <w:vAlign w:val="center"/>
            <w:hideMark/>
          </w:tcPr>
          <w:p w14:paraId="4D57BBE4"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39CFEFB2"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792B5FA5"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100130EF"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18BEFB32" w14:textId="77777777" w:rsidR="00E46695" w:rsidRPr="00E46695" w:rsidRDefault="00E46695" w:rsidP="00E46695">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71B773BE" w14:textId="77777777" w:rsidR="00E46695" w:rsidRPr="00E46695" w:rsidRDefault="00E46695" w:rsidP="00E46695">
            <w:pPr>
              <w:jc w:val="cente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25E04446" w14:textId="77777777" w:rsidR="00E46695" w:rsidRPr="00E46695" w:rsidRDefault="00E46695" w:rsidP="00E46695">
            <w:pPr>
              <w:jc w:val="cente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27A7FBD6" w14:textId="77777777" w:rsidR="00E46695" w:rsidRPr="00E46695" w:rsidRDefault="00E46695" w:rsidP="00E46695">
            <w:pPr>
              <w:jc w:val="center"/>
              <w:rPr>
                <w:sz w:val="20"/>
                <w:lang w:eastAsia="lt-LT"/>
              </w:rPr>
            </w:pPr>
            <w:r w:rsidRPr="00E46695">
              <w:rPr>
                <w:sz w:val="20"/>
                <w:lang w:eastAsia="lt-LT"/>
              </w:rPr>
              <w:t> </w:t>
            </w:r>
          </w:p>
        </w:tc>
        <w:tc>
          <w:tcPr>
            <w:tcW w:w="602" w:type="dxa"/>
            <w:vMerge/>
            <w:tcBorders>
              <w:top w:val="nil"/>
              <w:left w:val="single" w:sz="4" w:space="0" w:color="auto"/>
              <w:bottom w:val="single" w:sz="4" w:space="0" w:color="000000"/>
              <w:right w:val="single" w:sz="4" w:space="0" w:color="auto"/>
            </w:tcBorders>
            <w:vAlign w:val="center"/>
            <w:hideMark/>
          </w:tcPr>
          <w:p w14:paraId="72750260" w14:textId="77777777" w:rsidR="00E46695" w:rsidRPr="00E46695" w:rsidRDefault="00E46695" w:rsidP="00E46695">
            <w:pPr>
              <w:rPr>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0DE92194" w14:textId="77777777" w:rsidR="00E46695" w:rsidRPr="00E46695" w:rsidRDefault="00E46695" w:rsidP="00E46695">
            <w:pPr>
              <w:rPr>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43B9D241" w14:textId="77777777" w:rsidR="00E46695" w:rsidRPr="00E46695" w:rsidRDefault="00E46695" w:rsidP="00E46695">
            <w:pPr>
              <w:rPr>
                <w:sz w:val="20"/>
                <w:lang w:eastAsia="lt-LT"/>
              </w:rPr>
            </w:pPr>
          </w:p>
        </w:tc>
      </w:tr>
      <w:tr w:rsidR="00E46695" w:rsidRPr="00E46695" w14:paraId="1FDA6B2E"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5617A30C"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000000" w:fill="FFFF99"/>
            <w:vAlign w:val="bottom"/>
            <w:hideMark/>
          </w:tcPr>
          <w:p w14:paraId="63D6E25E"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000000" w:fill="FFFF99"/>
            <w:vAlign w:val="bottom"/>
            <w:hideMark/>
          </w:tcPr>
          <w:p w14:paraId="45B71647" w14:textId="77777777" w:rsidR="00E46695" w:rsidRPr="00E46695" w:rsidRDefault="00E46695" w:rsidP="00E46695">
            <w:pPr>
              <w:jc w:val="center"/>
              <w:rPr>
                <w:b/>
                <w:bCs/>
                <w:sz w:val="20"/>
                <w:lang w:eastAsia="lt-LT"/>
              </w:rPr>
            </w:pPr>
            <w:r w:rsidRPr="00E46695">
              <w:rPr>
                <w:b/>
                <w:bCs/>
                <w:sz w:val="20"/>
                <w:lang w:eastAsia="lt-LT"/>
              </w:rPr>
              <w:t> </w:t>
            </w:r>
          </w:p>
        </w:tc>
        <w:tc>
          <w:tcPr>
            <w:tcW w:w="672" w:type="dxa"/>
            <w:tcBorders>
              <w:top w:val="single" w:sz="4" w:space="0" w:color="auto"/>
              <w:left w:val="nil"/>
              <w:bottom w:val="single" w:sz="4" w:space="0" w:color="auto"/>
              <w:right w:val="single" w:sz="4" w:space="0" w:color="auto"/>
            </w:tcBorders>
            <w:shd w:val="clear" w:color="000000" w:fill="FFFF99"/>
            <w:vAlign w:val="bottom"/>
            <w:hideMark/>
          </w:tcPr>
          <w:p w14:paraId="1BDE6B60" w14:textId="77777777" w:rsidR="00E46695" w:rsidRPr="00E46695" w:rsidRDefault="00E46695" w:rsidP="00E46695">
            <w:pPr>
              <w:jc w:val="cente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ECA0396"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000000" w:fill="FFFF99"/>
            <w:vAlign w:val="bottom"/>
            <w:hideMark/>
          </w:tcPr>
          <w:p w14:paraId="66F876CB" w14:textId="77777777" w:rsidR="00E46695" w:rsidRPr="00E46695" w:rsidRDefault="00E46695" w:rsidP="00E46695">
            <w:pPr>
              <w:jc w:val="cente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64F239C3" w14:textId="77777777" w:rsidR="00E46695" w:rsidRPr="00E46695" w:rsidRDefault="00E46695" w:rsidP="00E46695">
            <w:pPr>
              <w:jc w:val="cente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3B9EDCE2"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000000" w:fill="FFFF99"/>
            <w:vAlign w:val="bottom"/>
            <w:hideMark/>
          </w:tcPr>
          <w:p w14:paraId="588CAB48" w14:textId="77777777" w:rsidR="00E46695" w:rsidRPr="00E46695" w:rsidRDefault="00E46695" w:rsidP="00E46695">
            <w:pPr>
              <w:jc w:val="cente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2793D98D" w14:textId="77777777" w:rsidR="00E46695" w:rsidRPr="00E46695" w:rsidRDefault="00E46695" w:rsidP="00E46695">
            <w:pPr>
              <w:jc w:val="cente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6E0DBB61"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524E7476" w14:textId="77777777" w:rsidTr="00E46695">
        <w:trPr>
          <w:trHeight w:val="720"/>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99"/>
            <w:hideMark/>
          </w:tcPr>
          <w:p w14:paraId="194E8FC4" w14:textId="77777777" w:rsidR="00E46695" w:rsidRPr="00E46695" w:rsidRDefault="00E46695" w:rsidP="00E46695">
            <w:pPr>
              <w:jc w:val="center"/>
              <w:rPr>
                <w:b/>
                <w:bCs/>
                <w:sz w:val="20"/>
                <w:lang w:eastAsia="lt-LT"/>
              </w:rPr>
            </w:pPr>
            <w:r w:rsidRPr="00E46695">
              <w:rPr>
                <w:b/>
                <w:bCs/>
                <w:sz w:val="20"/>
                <w:lang w:eastAsia="lt-LT"/>
              </w:rPr>
              <w:t>Iš viso menų dalykų ir technologijų brandos egzaminų vertinimas</w:t>
            </w:r>
          </w:p>
        </w:tc>
        <w:tc>
          <w:tcPr>
            <w:tcW w:w="516"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75EE13B0" w14:textId="77777777" w:rsidR="00E46695" w:rsidRPr="00E46695" w:rsidRDefault="00E46695" w:rsidP="00E46695">
            <w:pPr>
              <w:rPr>
                <w:b/>
                <w:bCs/>
                <w:sz w:val="20"/>
                <w:lang w:eastAsia="lt-LT"/>
              </w:rPr>
            </w:pPr>
            <w:r w:rsidRPr="00E46695">
              <w:rPr>
                <w:b/>
                <w:bCs/>
                <w:sz w:val="20"/>
                <w:lang w:eastAsia="lt-LT"/>
              </w:rPr>
              <w:t> </w:t>
            </w:r>
          </w:p>
        </w:tc>
        <w:tc>
          <w:tcPr>
            <w:tcW w:w="672"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49763DB3" w14:textId="77777777" w:rsidR="00E46695" w:rsidRPr="00E46695" w:rsidRDefault="00E46695" w:rsidP="00E46695">
            <w:pPr>
              <w:jc w:val="center"/>
              <w:rPr>
                <w:b/>
                <w:bCs/>
                <w:sz w:val="20"/>
                <w:lang w:eastAsia="lt-LT"/>
              </w:rPr>
            </w:pPr>
            <w:r w:rsidRPr="00E46695">
              <w:rPr>
                <w:b/>
                <w:bCs/>
                <w:sz w:val="20"/>
                <w:lang w:eastAsia="lt-LT"/>
              </w:rPr>
              <w:t> </w:t>
            </w:r>
          </w:p>
        </w:tc>
        <w:tc>
          <w:tcPr>
            <w:tcW w:w="1414"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5829D21E" w14:textId="77777777" w:rsidR="00E46695" w:rsidRPr="00E46695" w:rsidRDefault="00E46695" w:rsidP="00E46695">
            <w:pPr>
              <w:rPr>
                <w:b/>
                <w:bCs/>
                <w:sz w:val="20"/>
                <w:lang w:eastAsia="lt-LT"/>
              </w:rPr>
            </w:pPr>
            <w:r w:rsidRPr="00E46695">
              <w:rPr>
                <w:b/>
                <w:bCs/>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576EBDC9" w14:textId="77777777" w:rsidR="00E46695" w:rsidRPr="00E46695" w:rsidRDefault="00E46695" w:rsidP="00E46695">
            <w:pPr>
              <w:jc w:val="center"/>
              <w:rPr>
                <w:b/>
                <w:bCs/>
                <w:sz w:val="20"/>
                <w:lang w:eastAsia="lt-LT"/>
              </w:rPr>
            </w:pPr>
            <w:r w:rsidRPr="00E46695">
              <w:rPr>
                <w:b/>
                <w:bCs/>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4E73AFA5" w14:textId="77777777" w:rsidR="00E46695" w:rsidRPr="00E46695" w:rsidRDefault="00E46695" w:rsidP="00E46695">
            <w:pPr>
              <w:jc w:val="center"/>
              <w:rPr>
                <w:b/>
                <w:bCs/>
                <w:sz w:val="20"/>
                <w:lang w:eastAsia="lt-LT"/>
              </w:rPr>
            </w:pPr>
            <w:r w:rsidRPr="00E46695">
              <w:rPr>
                <w:b/>
                <w:bCs/>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47262ECC" w14:textId="77777777" w:rsidR="00E46695" w:rsidRPr="00E46695" w:rsidRDefault="00E46695" w:rsidP="00E46695">
            <w:pPr>
              <w:jc w:val="center"/>
              <w:rPr>
                <w:b/>
                <w:bCs/>
                <w:sz w:val="20"/>
                <w:lang w:eastAsia="lt-LT"/>
              </w:rPr>
            </w:pPr>
            <w:r w:rsidRPr="00E46695">
              <w:rPr>
                <w:b/>
                <w:bCs/>
                <w:sz w:val="20"/>
                <w:lang w:eastAsia="lt-LT"/>
              </w:rPr>
              <w:t> </w:t>
            </w:r>
          </w:p>
        </w:tc>
        <w:tc>
          <w:tcPr>
            <w:tcW w:w="602"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1EDE2A7E" w14:textId="77777777" w:rsidR="00E46695" w:rsidRPr="00E46695" w:rsidRDefault="00E46695" w:rsidP="00E46695">
            <w:pPr>
              <w:jc w:val="center"/>
              <w:rPr>
                <w:b/>
                <w:bCs/>
                <w:sz w:val="20"/>
                <w:lang w:eastAsia="lt-LT"/>
              </w:rPr>
            </w:pPr>
            <w:r w:rsidRPr="00E46695">
              <w:rPr>
                <w:b/>
                <w:bCs/>
                <w:sz w:val="20"/>
                <w:lang w:eastAsia="lt-LT"/>
              </w:rPr>
              <w:t> </w:t>
            </w:r>
          </w:p>
        </w:tc>
        <w:tc>
          <w:tcPr>
            <w:tcW w:w="839"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4C10EA35" w14:textId="77777777" w:rsidR="00E46695" w:rsidRPr="00E46695" w:rsidRDefault="00E46695" w:rsidP="00E46695">
            <w:pPr>
              <w:jc w:val="center"/>
              <w:rPr>
                <w:b/>
                <w:bCs/>
                <w:sz w:val="20"/>
                <w:lang w:eastAsia="lt-LT"/>
              </w:rPr>
            </w:pPr>
            <w:r w:rsidRPr="00E46695">
              <w:rPr>
                <w:b/>
                <w:bCs/>
                <w:sz w:val="20"/>
                <w:lang w:eastAsia="lt-LT"/>
              </w:rPr>
              <w:t> </w:t>
            </w:r>
          </w:p>
        </w:tc>
        <w:tc>
          <w:tcPr>
            <w:tcW w:w="1227"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3FF5C334" w14:textId="77777777" w:rsidR="00E46695" w:rsidRPr="00E46695" w:rsidRDefault="00E46695" w:rsidP="00E46695">
            <w:pPr>
              <w:jc w:val="center"/>
              <w:rPr>
                <w:b/>
                <w:bCs/>
                <w:sz w:val="20"/>
                <w:lang w:eastAsia="lt-LT"/>
              </w:rPr>
            </w:pPr>
            <w:r w:rsidRPr="00E46695">
              <w:rPr>
                <w:b/>
                <w:bCs/>
                <w:sz w:val="20"/>
                <w:lang w:eastAsia="lt-LT"/>
              </w:rPr>
              <w:t> </w:t>
            </w:r>
          </w:p>
        </w:tc>
      </w:tr>
      <w:tr w:rsidR="00E46695" w:rsidRPr="00E46695" w14:paraId="2A57D69B" w14:textId="77777777" w:rsidTr="00E46695">
        <w:trPr>
          <w:trHeight w:val="408"/>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26D6B327" w14:textId="77777777" w:rsidR="00E46695" w:rsidRPr="00E46695" w:rsidRDefault="00E46695" w:rsidP="00E46695">
            <w:pPr>
              <w:rPr>
                <w:b/>
                <w:bCs/>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15A3A24E" w14:textId="77777777" w:rsidR="00E46695" w:rsidRPr="00E46695" w:rsidRDefault="00E46695" w:rsidP="00E46695">
            <w:pPr>
              <w:rPr>
                <w:b/>
                <w:bCs/>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41965A96" w14:textId="77777777" w:rsidR="00E46695" w:rsidRPr="00E46695" w:rsidRDefault="00E46695" w:rsidP="00E46695">
            <w:pPr>
              <w:rPr>
                <w:b/>
                <w:bCs/>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401DF493" w14:textId="77777777" w:rsidR="00E46695" w:rsidRPr="00E46695" w:rsidRDefault="00E46695" w:rsidP="00E46695">
            <w:pPr>
              <w:rPr>
                <w:b/>
                <w:bCs/>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583C7B33" w14:textId="77777777" w:rsidR="00E46695" w:rsidRPr="00E46695" w:rsidRDefault="00E46695" w:rsidP="00E46695">
            <w:pPr>
              <w:rPr>
                <w:b/>
                <w:bCs/>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234F3E87" w14:textId="77777777" w:rsidR="00E46695" w:rsidRPr="00E46695" w:rsidRDefault="00E46695" w:rsidP="00E46695">
            <w:pPr>
              <w:rPr>
                <w:b/>
                <w:bCs/>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321E8335" w14:textId="77777777" w:rsidR="00E46695" w:rsidRPr="00E46695" w:rsidRDefault="00E46695" w:rsidP="00E46695">
            <w:pPr>
              <w:rPr>
                <w:b/>
                <w:bCs/>
                <w:sz w:val="20"/>
                <w:lang w:eastAsia="lt-LT"/>
              </w:rPr>
            </w:pPr>
          </w:p>
        </w:tc>
        <w:tc>
          <w:tcPr>
            <w:tcW w:w="602" w:type="dxa"/>
            <w:vMerge/>
            <w:tcBorders>
              <w:top w:val="nil"/>
              <w:left w:val="single" w:sz="4" w:space="0" w:color="auto"/>
              <w:bottom w:val="single" w:sz="4" w:space="0" w:color="000000"/>
              <w:right w:val="single" w:sz="4" w:space="0" w:color="auto"/>
            </w:tcBorders>
            <w:vAlign w:val="center"/>
            <w:hideMark/>
          </w:tcPr>
          <w:p w14:paraId="579C4AA4" w14:textId="77777777" w:rsidR="00E46695" w:rsidRPr="00E46695" w:rsidRDefault="00E46695" w:rsidP="00E46695">
            <w:pPr>
              <w:rPr>
                <w:b/>
                <w:bCs/>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21E84CDF" w14:textId="77777777" w:rsidR="00E46695" w:rsidRPr="00E46695" w:rsidRDefault="00E46695" w:rsidP="00E46695">
            <w:pPr>
              <w:rPr>
                <w:b/>
                <w:bCs/>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67D9D1F0" w14:textId="77777777" w:rsidR="00E46695" w:rsidRPr="00E46695" w:rsidRDefault="00E46695" w:rsidP="00E46695">
            <w:pPr>
              <w:rPr>
                <w:b/>
                <w:bCs/>
                <w:sz w:val="20"/>
                <w:lang w:eastAsia="lt-LT"/>
              </w:rPr>
            </w:pPr>
          </w:p>
        </w:tc>
      </w:tr>
      <w:tr w:rsidR="00E46695" w:rsidRPr="00E46695" w14:paraId="4B4228BB" w14:textId="77777777" w:rsidTr="00E46695">
        <w:trPr>
          <w:trHeight w:val="255"/>
        </w:trPr>
        <w:tc>
          <w:tcPr>
            <w:tcW w:w="500" w:type="dxa"/>
            <w:tcBorders>
              <w:top w:val="nil"/>
              <w:left w:val="nil"/>
              <w:bottom w:val="nil"/>
              <w:right w:val="nil"/>
            </w:tcBorders>
            <w:shd w:val="clear" w:color="auto" w:fill="auto"/>
            <w:noWrap/>
            <w:vAlign w:val="bottom"/>
            <w:hideMark/>
          </w:tcPr>
          <w:p w14:paraId="06D0B9CD" w14:textId="77777777" w:rsidR="00E46695" w:rsidRPr="00E46695" w:rsidRDefault="00E46695" w:rsidP="00E46695">
            <w:pPr>
              <w:jc w:val="center"/>
              <w:rPr>
                <w:b/>
                <w:bCs/>
                <w:sz w:val="20"/>
                <w:lang w:eastAsia="lt-LT"/>
              </w:rPr>
            </w:pPr>
          </w:p>
        </w:tc>
        <w:tc>
          <w:tcPr>
            <w:tcW w:w="1343" w:type="dxa"/>
            <w:tcBorders>
              <w:top w:val="nil"/>
              <w:left w:val="nil"/>
              <w:bottom w:val="nil"/>
              <w:right w:val="nil"/>
            </w:tcBorders>
            <w:shd w:val="clear" w:color="auto" w:fill="auto"/>
            <w:noWrap/>
            <w:vAlign w:val="bottom"/>
            <w:hideMark/>
          </w:tcPr>
          <w:p w14:paraId="10749783"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63E52C3E"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69DF3471"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32EBBECC"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19037998"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355C7BC2"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38049C84"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23F54208"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12F2EABA"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C238F6E" w14:textId="77777777" w:rsidR="00E46695" w:rsidRPr="00E46695" w:rsidRDefault="00E46695" w:rsidP="00E46695">
            <w:pPr>
              <w:rPr>
                <w:sz w:val="20"/>
                <w:lang w:eastAsia="lt-LT"/>
              </w:rPr>
            </w:pPr>
          </w:p>
        </w:tc>
      </w:tr>
      <w:tr w:rsidR="00E46695" w:rsidRPr="00E46695" w14:paraId="171C53E2" w14:textId="77777777" w:rsidTr="00E46695">
        <w:trPr>
          <w:trHeight w:val="255"/>
        </w:trPr>
        <w:tc>
          <w:tcPr>
            <w:tcW w:w="4445" w:type="dxa"/>
            <w:gridSpan w:val="5"/>
            <w:tcBorders>
              <w:top w:val="nil"/>
              <w:left w:val="nil"/>
              <w:bottom w:val="nil"/>
              <w:right w:val="nil"/>
            </w:tcBorders>
            <w:shd w:val="clear" w:color="auto" w:fill="auto"/>
            <w:noWrap/>
            <w:vAlign w:val="bottom"/>
            <w:hideMark/>
          </w:tcPr>
          <w:p w14:paraId="4421697F" w14:textId="77777777" w:rsidR="00E46695" w:rsidRPr="00E46695" w:rsidRDefault="00E46695" w:rsidP="00E46695">
            <w:pPr>
              <w:rPr>
                <w:b/>
                <w:bCs/>
                <w:sz w:val="20"/>
                <w:lang w:eastAsia="lt-LT"/>
              </w:rPr>
            </w:pPr>
            <w:r w:rsidRPr="00E46695">
              <w:rPr>
                <w:b/>
                <w:bCs/>
                <w:sz w:val="20"/>
                <w:lang w:eastAsia="lt-LT"/>
              </w:rPr>
              <w:t>IV.  APELIACIJŲ NAGRINĖJIMAS</w:t>
            </w:r>
          </w:p>
        </w:tc>
        <w:tc>
          <w:tcPr>
            <w:tcW w:w="511" w:type="dxa"/>
            <w:tcBorders>
              <w:top w:val="nil"/>
              <w:left w:val="nil"/>
              <w:bottom w:val="nil"/>
              <w:right w:val="nil"/>
            </w:tcBorders>
            <w:shd w:val="clear" w:color="auto" w:fill="auto"/>
            <w:noWrap/>
            <w:vAlign w:val="bottom"/>
            <w:hideMark/>
          </w:tcPr>
          <w:p w14:paraId="50D905A0" w14:textId="77777777" w:rsidR="00E46695" w:rsidRPr="00E46695" w:rsidRDefault="00E46695" w:rsidP="00E46695">
            <w:pPr>
              <w:rPr>
                <w:b/>
                <w:bCs/>
                <w:sz w:val="20"/>
                <w:lang w:eastAsia="lt-LT"/>
              </w:rPr>
            </w:pPr>
          </w:p>
        </w:tc>
        <w:tc>
          <w:tcPr>
            <w:tcW w:w="861" w:type="dxa"/>
            <w:tcBorders>
              <w:top w:val="nil"/>
              <w:left w:val="nil"/>
              <w:bottom w:val="nil"/>
              <w:right w:val="nil"/>
            </w:tcBorders>
            <w:shd w:val="clear" w:color="auto" w:fill="auto"/>
            <w:noWrap/>
            <w:vAlign w:val="bottom"/>
            <w:hideMark/>
          </w:tcPr>
          <w:p w14:paraId="30B9B8D2"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5FF42721"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348E0AD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48427228"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38224E23" w14:textId="77777777" w:rsidR="00E46695" w:rsidRPr="00E46695" w:rsidRDefault="00E46695" w:rsidP="00E46695">
            <w:pPr>
              <w:rPr>
                <w:sz w:val="20"/>
                <w:lang w:eastAsia="lt-LT"/>
              </w:rPr>
            </w:pPr>
          </w:p>
        </w:tc>
      </w:tr>
      <w:tr w:rsidR="00E46695" w:rsidRPr="00E46695" w14:paraId="34628BB4" w14:textId="77777777" w:rsidTr="00E46695">
        <w:trPr>
          <w:trHeight w:val="63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4CABD4C" w14:textId="77777777" w:rsidR="00E46695" w:rsidRPr="00E46695" w:rsidRDefault="00E46695" w:rsidP="00E46695">
            <w:pPr>
              <w:jc w:val="center"/>
              <w:rPr>
                <w:sz w:val="20"/>
                <w:lang w:eastAsia="lt-LT"/>
              </w:rPr>
            </w:pPr>
            <w:r w:rsidRPr="00E46695">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CCEF4A" w14:textId="77777777" w:rsidR="00E46695" w:rsidRPr="00E46695" w:rsidRDefault="00E46695" w:rsidP="00E46695">
            <w:pPr>
              <w:rPr>
                <w:sz w:val="20"/>
                <w:lang w:eastAsia="lt-LT"/>
              </w:rPr>
            </w:pPr>
            <w:r w:rsidRPr="00E46695">
              <w:rPr>
                <w:sz w:val="20"/>
                <w:lang w:eastAsia="lt-LT"/>
              </w:rPr>
              <w:t>Egzamino pavadinimas</w:t>
            </w:r>
          </w:p>
        </w:tc>
        <w:tc>
          <w:tcPr>
            <w:tcW w:w="2602" w:type="dxa"/>
            <w:gridSpan w:val="3"/>
            <w:tcBorders>
              <w:top w:val="single" w:sz="4" w:space="0" w:color="auto"/>
              <w:left w:val="nil"/>
              <w:bottom w:val="single" w:sz="4" w:space="0" w:color="auto"/>
              <w:right w:val="single" w:sz="4" w:space="0" w:color="auto"/>
            </w:tcBorders>
            <w:shd w:val="clear" w:color="auto" w:fill="auto"/>
            <w:vAlign w:val="bottom"/>
            <w:hideMark/>
          </w:tcPr>
          <w:p w14:paraId="3104CC31" w14:textId="77777777" w:rsidR="00E46695" w:rsidRPr="00E46695" w:rsidRDefault="00E46695" w:rsidP="00E46695">
            <w:pPr>
              <w:jc w:val="center"/>
              <w:rPr>
                <w:sz w:val="20"/>
                <w:lang w:eastAsia="lt-LT"/>
              </w:rPr>
            </w:pPr>
            <w:r w:rsidRPr="00E46695">
              <w:rPr>
                <w:sz w:val="20"/>
                <w:lang w:eastAsia="lt-LT"/>
              </w:rPr>
              <w:t>Apeliacinės 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vAlign w:val="bottom"/>
            <w:hideMark/>
          </w:tcPr>
          <w:p w14:paraId="201A3344" w14:textId="77777777" w:rsidR="00E46695" w:rsidRPr="00E46695" w:rsidRDefault="00E46695" w:rsidP="00E46695">
            <w:pPr>
              <w:jc w:val="center"/>
              <w:rPr>
                <w:sz w:val="20"/>
                <w:lang w:eastAsia="lt-LT"/>
              </w:rPr>
            </w:pPr>
            <w:r w:rsidRPr="00E46695">
              <w:rPr>
                <w:sz w:val="20"/>
                <w:lang w:eastAsia="lt-LT"/>
              </w:rPr>
              <w:t>Apeliacinės komisijos nariai</w:t>
            </w:r>
          </w:p>
        </w:tc>
        <w:tc>
          <w:tcPr>
            <w:tcW w:w="602" w:type="dxa"/>
            <w:tcBorders>
              <w:top w:val="nil"/>
              <w:left w:val="nil"/>
              <w:bottom w:val="nil"/>
              <w:right w:val="nil"/>
            </w:tcBorders>
            <w:shd w:val="clear" w:color="auto" w:fill="auto"/>
            <w:noWrap/>
            <w:vAlign w:val="bottom"/>
            <w:hideMark/>
          </w:tcPr>
          <w:p w14:paraId="282D8BC6" w14:textId="77777777" w:rsidR="00E46695" w:rsidRPr="00E46695" w:rsidRDefault="00E46695" w:rsidP="00E46695">
            <w:pPr>
              <w:jc w:val="center"/>
              <w:rPr>
                <w:sz w:val="20"/>
                <w:lang w:eastAsia="lt-LT"/>
              </w:rPr>
            </w:pPr>
          </w:p>
        </w:tc>
        <w:tc>
          <w:tcPr>
            <w:tcW w:w="839" w:type="dxa"/>
            <w:tcBorders>
              <w:top w:val="nil"/>
              <w:left w:val="nil"/>
              <w:bottom w:val="nil"/>
              <w:right w:val="nil"/>
            </w:tcBorders>
            <w:shd w:val="clear" w:color="auto" w:fill="auto"/>
            <w:noWrap/>
            <w:vAlign w:val="bottom"/>
            <w:hideMark/>
          </w:tcPr>
          <w:p w14:paraId="7657FD1F"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2896986E" w14:textId="77777777" w:rsidR="00E46695" w:rsidRPr="00E46695" w:rsidRDefault="00E46695" w:rsidP="00E46695">
            <w:pPr>
              <w:rPr>
                <w:sz w:val="20"/>
                <w:lang w:eastAsia="lt-LT"/>
              </w:rPr>
            </w:pPr>
          </w:p>
        </w:tc>
      </w:tr>
      <w:tr w:rsidR="00E46695" w:rsidRPr="00E46695" w14:paraId="098419F7" w14:textId="77777777" w:rsidTr="00E46695">
        <w:trPr>
          <w:trHeight w:val="99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39646C4" w14:textId="77777777" w:rsidR="00E46695" w:rsidRPr="00E46695" w:rsidRDefault="00E46695" w:rsidP="00E46695">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7725A6E4" w14:textId="77777777" w:rsidR="00E46695" w:rsidRPr="00E46695" w:rsidRDefault="00E46695" w:rsidP="00E46695">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7A8062EC"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672" w:type="dxa"/>
            <w:tcBorders>
              <w:top w:val="nil"/>
              <w:left w:val="nil"/>
              <w:bottom w:val="single" w:sz="4" w:space="0" w:color="auto"/>
              <w:right w:val="single" w:sz="4" w:space="0" w:color="auto"/>
            </w:tcBorders>
            <w:shd w:val="clear" w:color="auto" w:fill="auto"/>
            <w:vAlign w:val="bottom"/>
            <w:hideMark/>
          </w:tcPr>
          <w:p w14:paraId="2A5FFFBB" w14:textId="77777777" w:rsidR="00E46695" w:rsidRPr="00E46695" w:rsidRDefault="00E46695" w:rsidP="00E46695">
            <w:pPr>
              <w:jc w:val="center"/>
              <w:rPr>
                <w:sz w:val="20"/>
                <w:lang w:eastAsia="lt-LT"/>
              </w:rPr>
            </w:pPr>
            <w:r w:rsidRPr="00E46695">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3FE2767C" w14:textId="77777777" w:rsidR="00E46695" w:rsidRPr="00E46695" w:rsidRDefault="00E46695" w:rsidP="00E46695">
            <w:pPr>
              <w:jc w:val="center"/>
              <w:rPr>
                <w:sz w:val="20"/>
                <w:lang w:eastAsia="lt-LT"/>
              </w:rPr>
            </w:pPr>
            <w:r w:rsidRPr="00E46695">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6DE84CCF"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61" w:type="dxa"/>
            <w:tcBorders>
              <w:top w:val="nil"/>
              <w:left w:val="nil"/>
              <w:bottom w:val="single" w:sz="4" w:space="0" w:color="auto"/>
              <w:right w:val="single" w:sz="4" w:space="0" w:color="auto"/>
            </w:tcBorders>
            <w:shd w:val="clear" w:color="auto" w:fill="auto"/>
            <w:vAlign w:val="bottom"/>
            <w:hideMark/>
          </w:tcPr>
          <w:p w14:paraId="03D79245" w14:textId="77777777" w:rsidR="00E46695" w:rsidRPr="00E46695" w:rsidRDefault="00E46695" w:rsidP="00E46695">
            <w:pPr>
              <w:jc w:val="center"/>
              <w:rPr>
                <w:sz w:val="20"/>
                <w:lang w:eastAsia="lt-LT"/>
              </w:rPr>
            </w:pPr>
            <w:r w:rsidRPr="00E46695">
              <w:rPr>
                <w:sz w:val="20"/>
                <w:lang w:eastAsia="lt-LT"/>
              </w:rPr>
              <w:t>vertintų darbų sk.**</w:t>
            </w:r>
          </w:p>
        </w:tc>
        <w:tc>
          <w:tcPr>
            <w:tcW w:w="1452" w:type="dxa"/>
            <w:tcBorders>
              <w:top w:val="nil"/>
              <w:left w:val="nil"/>
              <w:bottom w:val="single" w:sz="4" w:space="0" w:color="auto"/>
              <w:right w:val="single" w:sz="4" w:space="0" w:color="auto"/>
            </w:tcBorders>
            <w:shd w:val="clear" w:color="auto" w:fill="auto"/>
            <w:vAlign w:val="bottom"/>
            <w:hideMark/>
          </w:tcPr>
          <w:p w14:paraId="0013184B" w14:textId="77777777" w:rsidR="00E46695" w:rsidRPr="00E46695" w:rsidRDefault="00E46695" w:rsidP="00E46695">
            <w:pPr>
              <w:jc w:val="center"/>
              <w:rPr>
                <w:sz w:val="20"/>
                <w:lang w:eastAsia="lt-LT"/>
              </w:rPr>
            </w:pPr>
            <w:r w:rsidRPr="00E46695">
              <w:rPr>
                <w:sz w:val="20"/>
                <w:lang w:eastAsia="lt-LT"/>
              </w:rPr>
              <w:t>darbovietės pavadinimas</w:t>
            </w:r>
          </w:p>
        </w:tc>
        <w:tc>
          <w:tcPr>
            <w:tcW w:w="602" w:type="dxa"/>
            <w:tcBorders>
              <w:top w:val="nil"/>
              <w:left w:val="nil"/>
              <w:bottom w:val="nil"/>
              <w:right w:val="nil"/>
            </w:tcBorders>
            <w:shd w:val="clear" w:color="auto" w:fill="auto"/>
            <w:noWrap/>
            <w:vAlign w:val="bottom"/>
            <w:hideMark/>
          </w:tcPr>
          <w:p w14:paraId="7797A3B3" w14:textId="77777777" w:rsidR="00E46695" w:rsidRPr="00E46695" w:rsidRDefault="00E46695" w:rsidP="00E46695">
            <w:pPr>
              <w:jc w:val="center"/>
              <w:rPr>
                <w:sz w:val="20"/>
                <w:lang w:eastAsia="lt-LT"/>
              </w:rPr>
            </w:pPr>
          </w:p>
        </w:tc>
        <w:tc>
          <w:tcPr>
            <w:tcW w:w="839" w:type="dxa"/>
            <w:tcBorders>
              <w:top w:val="nil"/>
              <w:left w:val="nil"/>
              <w:bottom w:val="nil"/>
              <w:right w:val="nil"/>
            </w:tcBorders>
            <w:shd w:val="clear" w:color="auto" w:fill="auto"/>
            <w:noWrap/>
            <w:vAlign w:val="bottom"/>
            <w:hideMark/>
          </w:tcPr>
          <w:p w14:paraId="0F6FFB8C"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5611F22A" w14:textId="77777777" w:rsidR="00E46695" w:rsidRPr="00E46695" w:rsidRDefault="00E46695" w:rsidP="00E46695">
            <w:pPr>
              <w:rPr>
                <w:sz w:val="20"/>
                <w:lang w:eastAsia="lt-LT"/>
              </w:rPr>
            </w:pPr>
          </w:p>
        </w:tc>
      </w:tr>
      <w:tr w:rsidR="00E46695" w:rsidRPr="00E46695" w14:paraId="459E3095" w14:textId="77777777" w:rsidTr="00E46695">
        <w:trPr>
          <w:trHeight w:val="360"/>
        </w:trPr>
        <w:tc>
          <w:tcPr>
            <w:tcW w:w="72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2BE4D101" w14:textId="77777777" w:rsidR="00E46695" w:rsidRPr="00E46695" w:rsidRDefault="00E46695" w:rsidP="00E46695">
            <w:pPr>
              <w:jc w:val="center"/>
              <w:rPr>
                <w:b/>
                <w:bCs/>
                <w:sz w:val="20"/>
                <w:lang w:eastAsia="lt-LT"/>
              </w:rPr>
            </w:pPr>
            <w:r w:rsidRPr="00E46695">
              <w:rPr>
                <w:b/>
                <w:bCs/>
                <w:sz w:val="20"/>
                <w:lang w:eastAsia="lt-LT"/>
              </w:rPr>
              <w:t>PAGRINDINĖ SESIJA</w:t>
            </w:r>
          </w:p>
        </w:tc>
        <w:tc>
          <w:tcPr>
            <w:tcW w:w="602" w:type="dxa"/>
            <w:tcBorders>
              <w:top w:val="nil"/>
              <w:left w:val="nil"/>
              <w:bottom w:val="nil"/>
              <w:right w:val="nil"/>
            </w:tcBorders>
            <w:shd w:val="clear" w:color="auto" w:fill="auto"/>
            <w:noWrap/>
            <w:vAlign w:val="bottom"/>
            <w:hideMark/>
          </w:tcPr>
          <w:p w14:paraId="0432D6A7" w14:textId="77777777" w:rsidR="00E46695" w:rsidRPr="00E46695" w:rsidRDefault="00E46695" w:rsidP="00E46695">
            <w:pPr>
              <w:jc w:val="center"/>
              <w:rPr>
                <w:b/>
                <w:bCs/>
                <w:sz w:val="20"/>
                <w:lang w:eastAsia="lt-LT"/>
              </w:rPr>
            </w:pPr>
          </w:p>
        </w:tc>
        <w:tc>
          <w:tcPr>
            <w:tcW w:w="839" w:type="dxa"/>
            <w:tcBorders>
              <w:top w:val="nil"/>
              <w:left w:val="nil"/>
              <w:bottom w:val="nil"/>
              <w:right w:val="nil"/>
            </w:tcBorders>
            <w:shd w:val="clear" w:color="auto" w:fill="auto"/>
            <w:noWrap/>
            <w:vAlign w:val="bottom"/>
            <w:hideMark/>
          </w:tcPr>
          <w:p w14:paraId="2D617C7E"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FF1AD9E" w14:textId="77777777" w:rsidR="00E46695" w:rsidRPr="00E46695" w:rsidRDefault="00E46695" w:rsidP="00E46695">
            <w:pPr>
              <w:rPr>
                <w:sz w:val="20"/>
                <w:lang w:eastAsia="lt-LT"/>
              </w:rPr>
            </w:pPr>
          </w:p>
        </w:tc>
      </w:tr>
      <w:tr w:rsidR="00E46695" w:rsidRPr="00E46695" w14:paraId="49953207"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60BAA815"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73CF134E"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6A2483D4"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15E25CD2"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000000"/>
              <w:right w:val="single" w:sz="4" w:space="0" w:color="auto"/>
            </w:tcBorders>
            <w:shd w:val="clear" w:color="auto" w:fill="auto"/>
            <w:hideMark/>
          </w:tcPr>
          <w:p w14:paraId="280FA0FC" w14:textId="77777777" w:rsidR="00E46695" w:rsidRPr="00E46695" w:rsidRDefault="00E46695" w:rsidP="00E46695">
            <w:pPr>
              <w:jc w:val="cente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auto" w:fill="auto"/>
            <w:vAlign w:val="bottom"/>
            <w:hideMark/>
          </w:tcPr>
          <w:p w14:paraId="7A9F9BF7" w14:textId="77777777" w:rsidR="00E46695" w:rsidRPr="00E46695" w:rsidRDefault="00E46695" w:rsidP="00E46695">
            <w:pP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582F4A51" w14:textId="77777777" w:rsidR="00E46695" w:rsidRPr="00E46695" w:rsidRDefault="00E46695" w:rsidP="00E46695">
            <w:pP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2942DB5F"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vAlign w:val="bottom"/>
            <w:hideMark/>
          </w:tcPr>
          <w:p w14:paraId="04E68C1B"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vAlign w:val="bottom"/>
            <w:hideMark/>
          </w:tcPr>
          <w:p w14:paraId="1B998AF4"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6C746D62" w14:textId="77777777" w:rsidR="00E46695" w:rsidRPr="00E46695" w:rsidRDefault="00E46695" w:rsidP="00E46695">
            <w:pPr>
              <w:rPr>
                <w:sz w:val="20"/>
                <w:lang w:eastAsia="lt-LT"/>
              </w:rPr>
            </w:pPr>
          </w:p>
        </w:tc>
      </w:tr>
      <w:tr w:rsidR="00E46695" w:rsidRPr="00E46695" w14:paraId="50220EAA"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7BACFFE5"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36E1EDBA"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1469C407"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3891F0A6"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51C9DB4F" w14:textId="77777777" w:rsidR="00E46695" w:rsidRPr="00E46695" w:rsidRDefault="00E46695" w:rsidP="00E46695">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47EF38B8" w14:textId="77777777" w:rsidR="00E46695" w:rsidRPr="00E46695" w:rsidRDefault="00E46695" w:rsidP="00E46695">
            <w:pP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3F5FCE93" w14:textId="77777777" w:rsidR="00E46695" w:rsidRPr="00E46695" w:rsidRDefault="00E46695" w:rsidP="00E46695">
            <w:pP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5984AE2C"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vAlign w:val="bottom"/>
            <w:hideMark/>
          </w:tcPr>
          <w:p w14:paraId="521AC6D8"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vAlign w:val="bottom"/>
            <w:hideMark/>
          </w:tcPr>
          <w:p w14:paraId="684B25C8"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25F55747" w14:textId="77777777" w:rsidR="00E46695" w:rsidRPr="00E46695" w:rsidRDefault="00E46695" w:rsidP="00E46695">
            <w:pPr>
              <w:rPr>
                <w:sz w:val="20"/>
                <w:lang w:eastAsia="lt-LT"/>
              </w:rPr>
            </w:pPr>
          </w:p>
        </w:tc>
      </w:tr>
      <w:tr w:rsidR="00E46695" w:rsidRPr="00E46695" w14:paraId="0BF6A9A1"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459981B9"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2D127A9D"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38F69BCC"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67C3B4E1"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59FEF86C"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258D3B86"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363159EC"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1E538F33"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nil"/>
              <w:right w:val="nil"/>
            </w:tcBorders>
            <w:shd w:val="clear" w:color="auto" w:fill="auto"/>
            <w:vAlign w:val="bottom"/>
            <w:hideMark/>
          </w:tcPr>
          <w:p w14:paraId="06A9508D" w14:textId="77777777" w:rsidR="00E46695" w:rsidRPr="00E46695" w:rsidRDefault="00E46695" w:rsidP="00E46695">
            <w:pPr>
              <w:jc w:val="center"/>
              <w:rPr>
                <w:b/>
                <w:bCs/>
                <w:sz w:val="20"/>
                <w:lang w:eastAsia="lt-LT"/>
              </w:rPr>
            </w:pPr>
          </w:p>
        </w:tc>
        <w:tc>
          <w:tcPr>
            <w:tcW w:w="839" w:type="dxa"/>
            <w:tcBorders>
              <w:top w:val="nil"/>
              <w:left w:val="nil"/>
              <w:bottom w:val="nil"/>
              <w:right w:val="nil"/>
            </w:tcBorders>
            <w:shd w:val="clear" w:color="auto" w:fill="auto"/>
            <w:vAlign w:val="bottom"/>
            <w:hideMark/>
          </w:tcPr>
          <w:p w14:paraId="2883ED77"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6839C991" w14:textId="77777777" w:rsidR="00E46695" w:rsidRPr="00E46695" w:rsidRDefault="00E46695" w:rsidP="00E46695">
            <w:pPr>
              <w:rPr>
                <w:sz w:val="20"/>
                <w:lang w:eastAsia="lt-LT"/>
              </w:rPr>
            </w:pPr>
          </w:p>
        </w:tc>
      </w:tr>
      <w:tr w:rsidR="00E46695" w:rsidRPr="00E46695" w14:paraId="32FF3518" w14:textId="77777777" w:rsidTr="00E46695">
        <w:trPr>
          <w:trHeight w:val="240"/>
        </w:trPr>
        <w:tc>
          <w:tcPr>
            <w:tcW w:w="72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10D632D3" w14:textId="77777777" w:rsidR="00E46695" w:rsidRPr="00E46695" w:rsidRDefault="00E46695" w:rsidP="00E46695">
            <w:pPr>
              <w:jc w:val="center"/>
              <w:rPr>
                <w:b/>
                <w:bCs/>
                <w:sz w:val="20"/>
                <w:lang w:eastAsia="lt-LT"/>
              </w:rPr>
            </w:pPr>
            <w:r w:rsidRPr="00E46695">
              <w:rPr>
                <w:b/>
                <w:bCs/>
                <w:sz w:val="20"/>
                <w:lang w:eastAsia="lt-LT"/>
              </w:rPr>
              <w:t>PAKARTOTINĖ SESIJA</w:t>
            </w:r>
          </w:p>
        </w:tc>
        <w:tc>
          <w:tcPr>
            <w:tcW w:w="602" w:type="dxa"/>
            <w:tcBorders>
              <w:top w:val="nil"/>
              <w:left w:val="nil"/>
              <w:bottom w:val="nil"/>
              <w:right w:val="nil"/>
            </w:tcBorders>
            <w:shd w:val="clear" w:color="auto" w:fill="auto"/>
            <w:noWrap/>
            <w:vAlign w:val="bottom"/>
            <w:hideMark/>
          </w:tcPr>
          <w:p w14:paraId="04687803" w14:textId="77777777" w:rsidR="00E46695" w:rsidRPr="00E46695" w:rsidRDefault="00E46695" w:rsidP="00E46695">
            <w:pPr>
              <w:jc w:val="center"/>
              <w:rPr>
                <w:b/>
                <w:bCs/>
                <w:sz w:val="20"/>
                <w:lang w:eastAsia="lt-LT"/>
              </w:rPr>
            </w:pPr>
          </w:p>
        </w:tc>
        <w:tc>
          <w:tcPr>
            <w:tcW w:w="839" w:type="dxa"/>
            <w:tcBorders>
              <w:top w:val="nil"/>
              <w:left w:val="nil"/>
              <w:bottom w:val="nil"/>
              <w:right w:val="nil"/>
            </w:tcBorders>
            <w:shd w:val="clear" w:color="auto" w:fill="auto"/>
            <w:noWrap/>
            <w:vAlign w:val="bottom"/>
            <w:hideMark/>
          </w:tcPr>
          <w:p w14:paraId="36D0B6C6"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0009FCD" w14:textId="77777777" w:rsidR="00E46695" w:rsidRPr="00E46695" w:rsidRDefault="00E46695" w:rsidP="00E46695">
            <w:pPr>
              <w:rPr>
                <w:sz w:val="20"/>
                <w:lang w:eastAsia="lt-LT"/>
              </w:rPr>
            </w:pPr>
          </w:p>
        </w:tc>
      </w:tr>
      <w:tr w:rsidR="00E46695" w:rsidRPr="00E46695" w14:paraId="53A5E66F" w14:textId="77777777" w:rsidTr="00E46695">
        <w:trPr>
          <w:trHeight w:val="240"/>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03A4A75A"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5EB4C97D"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58A2972D"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708E8039"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25D9F39C" w14:textId="77777777" w:rsidR="00E46695" w:rsidRPr="00E46695" w:rsidRDefault="00E46695" w:rsidP="00E46695">
            <w:pPr>
              <w:jc w:val="cente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auto" w:fill="auto"/>
            <w:vAlign w:val="bottom"/>
            <w:hideMark/>
          </w:tcPr>
          <w:p w14:paraId="3563668A" w14:textId="77777777" w:rsidR="00E46695" w:rsidRPr="00E46695" w:rsidRDefault="00E46695" w:rsidP="00E46695">
            <w:pP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41617ED2" w14:textId="77777777" w:rsidR="00E46695" w:rsidRPr="00E46695" w:rsidRDefault="00E46695" w:rsidP="00E46695">
            <w:pP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544B0B17"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vAlign w:val="bottom"/>
            <w:hideMark/>
          </w:tcPr>
          <w:p w14:paraId="5DF55229"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vAlign w:val="bottom"/>
            <w:hideMark/>
          </w:tcPr>
          <w:p w14:paraId="275DE2CF"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57D2F8F6" w14:textId="77777777" w:rsidR="00E46695" w:rsidRPr="00E46695" w:rsidRDefault="00E46695" w:rsidP="00E46695">
            <w:pPr>
              <w:rPr>
                <w:sz w:val="20"/>
                <w:lang w:eastAsia="lt-LT"/>
              </w:rPr>
            </w:pPr>
          </w:p>
        </w:tc>
      </w:tr>
      <w:tr w:rsidR="00E46695" w:rsidRPr="00E46695" w14:paraId="1BD7542C" w14:textId="77777777" w:rsidTr="00E46695">
        <w:trPr>
          <w:trHeight w:val="240"/>
        </w:trPr>
        <w:tc>
          <w:tcPr>
            <w:tcW w:w="500" w:type="dxa"/>
            <w:vMerge/>
            <w:tcBorders>
              <w:top w:val="nil"/>
              <w:left w:val="single" w:sz="4" w:space="0" w:color="auto"/>
              <w:bottom w:val="single" w:sz="4" w:space="0" w:color="000000"/>
              <w:right w:val="single" w:sz="4" w:space="0" w:color="auto"/>
            </w:tcBorders>
            <w:vAlign w:val="center"/>
            <w:hideMark/>
          </w:tcPr>
          <w:p w14:paraId="1E860DD6"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17CD9898"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4563CE7E"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20F5985C"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08E2BA12" w14:textId="77777777" w:rsidR="00E46695" w:rsidRPr="00E46695" w:rsidRDefault="00E46695" w:rsidP="00E46695">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7D09044D" w14:textId="77777777" w:rsidR="00E46695" w:rsidRPr="00E46695" w:rsidRDefault="00E46695" w:rsidP="00E46695">
            <w:pP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5DF6EDEA" w14:textId="77777777" w:rsidR="00E46695" w:rsidRPr="00E46695" w:rsidRDefault="00E46695" w:rsidP="00E46695">
            <w:pP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6512123B"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vAlign w:val="bottom"/>
            <w:hideMark/>
          </w:tcPr>
          <w:p w14:paraId="015254AD"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vAlign w:val="bottom"/>
            <w:hideMark/>
          </w:tcPr>
          <w:p w14:paraId="4E873242"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339FFDC6" w14:textId="77777777" w:rsidR="00E46695" w:rsidRPr="00E46695" w:rsidRDefault="00E46695" w:rsidP="00E46695">
            <w:pPr>
              <w:rPr>
                <w:sz w:val="20"/>
                <w:lang w:eastAsia="lt-LT"/>
              </w:rPr>
            </w:pPr>
          </w:p>
        </w:tc>
      </w:tr>
      <w:tr w:rsidR="00E46695" w:rsidRPr="00E46695" w14:paraId="6B6BBEE6" w14:textId="77777777" w:rsidTr="00E46695">
        <w:trPr>
          <w:trHeight w:val="240"/>
        </w:trPr>
        <w:tc>
          <w:tcPr>
            <w:tcW w:w="500" w:type="dxa"/>
            <w:vMerge/>
            <w:tcBorders>
              <w:top w:val="nil"/>
              <w:left w:val="single" w:sz="4" w:space="0" w:color="auto"/>
              <w:bottom w:val="single" w:sz="4" w:space="0" w:color="000000"/>
              <w:right w:val="single" w:sz="4" w:space="0" w:color="auto"/>
            </w:tcBorders>
            <w:vAlign w:val="center"/>
            <w:hideMark/>
          </w:tcPr>
          <w:p w14:paraId="2EC4DB26"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51181F5D"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25781578"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0ADC588A"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423D6599"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486F72A7"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768E42DC"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4AA7FC17"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nil"/>
              <w:right w:val="nil"/>
            </w:tcBorders>
            <w:shd w:val="clear" w:color="auto" w:fill="auto"/>
            <w:vAlign w:val="bottom"/>
            <w:hideMark/>
          </w:tcPr>
          <w:p w14:paraId="297ED619" w14:textId="77777777" w:rsidR="00E46695" w:rsidRPr="00E46695" w:rsidRDefault="00E46695" w:rsidP="00E46695">
            <w:pPr>
              <w:jc w:val="center"/>
              <w:rPr>
                <w:b/>
                <w:bCs/>
                <w:sz w:val="20"/>
                <w:lang w:eastAsia="lt-LT"/>
              </w:rPr>
            </w:pPr>
          </w:p>
        </w:tc>
        <w:tc>
          <w:tcPr>
            <w:tcW w:w="839" w:type="dxa"/>
            <w:tcBorders>
              <w:top w:val="nil"/>
              <w:left w:val="nil"/>
              <w:bottom w:val="nil"/>
              <w:right w:val="nil"/>
            </w:tcBorders>
            <w:shd w:val="clear" w:color="auto" w:fill="auto"/>
            <w:vAlign w:val="bottom"/>
            <w:hideMark/>
          </w:tcPr>
          <w:p w14:paraId="01E84B76"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47A3A131" w14:textId="77777777" w:rsidR="00E46695" w:rsidRPr="00E46695" w:rsidRDefault="00E46695" w:rsidP="00E46695">
            <w:pPr>
              <w:rPr>
                <w:sz w:val="20"/>
                <w:lang w:eastAsia="lt-LT"/>
              </w:rPr>
            </w:pPr>
          </w:p>
        </w:tc>
      </w:tr>
      <w:tr w:rsidR="00E46695" w:rsidRPr="00E46695" w14:paraId="113A80BE" w14:textId="77777777" w:rsidTr="00E46695">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1F877631" w14:textId="77777777" w:rsidR="00E46695" w:rsidRPr="00E46695" w:rsidRDefault="00E46695" w:rsidP="00E46695">
            <w:pPr>
              <w:rPr>
                <w:b/>
                <w:bCs/>
                <w:sz w:val="20"/>
                <w:lang w:eastAsia="lt-LT"/>
              </w:rPr>
            </w:pPr>
            <w:r w:rsidRPr="00E46695">
              <w:rPr>
                <w:b/>
                <w:bCs/>
                <w:sz w:val="20"/>
                <w:lang w:eastAsia="lt-LT"/>
              </w:rPr>
              <w:t>Iš viso apeliacijų nagrinėjimas</w:t>
            </w:r>
          </w:p>
        </w:tc>
        <w:tc>
          <w:tcPr>
            <w:tcW w:w="516" w:type="dxa"/>
            <w:tcBorders>
              <w:top w:val="nil"/>
              <w:left w:val="nil"/>
              <w:bottom w:val="single" w:sz="4" w:space="0" w:color="auto"/>
              <w:right w:val="single" w:sz="4" w:space="0" w:color="auto"/>
            </w:tcBorders>
            <w:shd w:val="clear" w:color="000000" w:fill="FFFF99"/>
            <w:vAlign w:val="bottom"/>
            <w:hideMark/>
          </w:tcPr>
          <w:p w14:paraId="2ACDFA5D"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3B0A7CFB"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1C696FB2"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13EEB038"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46EB22CB"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45A2A667"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noWrap/>
            <w:vAlign w:val="bottom"/>
            <w:hideMark/>
          </w:tcPr>
          <w:p w14:paraId="0BD6A36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44473BB3"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BCA0BFA" w14:textId="77777777" w:rsidR="00E46695" w:rsidRPr="00E46695" w:rsidRDefault="00E46695" w:rsidP="00E46695">
            <w:pPr>
              <w:rPr>
                <w:sz w:val="20"/>
                <w:lang w:eastAsia="lt-LT"/>
              </w:rPr>
            </w:pPr>
          </w:p>
        </w:tc>
      </w:tr>
      <w:tr w:rsidR="00E46695" w:rsidRPr="00E46695" w14:paraId="5BE88156"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0C69A383"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4BB28BB1"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1BA5DA7F"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44BC01C5"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7B9CAEEA"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44EF4ABB"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2B12CE5D"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noWrap/>
            <w:vAlign w:val="bottom"/>
            <w:hideMark/>
          </w:tcPr>
          <w:p w14:paraId="0B8384E1"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4F8D5CF7"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D345687" w14:textId="77777777" w:rsidR="00E46695" w:rsidRPr="00E46695" w:rsidRDefault="00E46695" w:rsidP="00E46695">
            <w:pPr>
              <w:rPr>
                <w:sz w:val="20"/>
                <w:lang w:eastAsia="lt-LT"/>
              </w:rPr>
            </w:pPr>
          </w:p>
        </w:tc>
      </w:tr>
      <w:tr w:rsidR="00E46695" w:rsidRPr="00E46695" w14:paraId="3CDBDD46"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01B6A9AC"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5797CE66"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75D6119F"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06EE731"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29A801F8"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2D603F4B"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6068DC90"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noWrap/>
            <w:vAlign w:val="bottom"/>
            <w:hideMark/>
          </w:tcPr>
          <w:p w14:paraId="31E2629F"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54EE2D3A"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5049DE24" w14:textId="77777777" w:rsidR="00E46695" w:rsidRPr="00E46695" w:rsidRDefault="00E46695" w:rsidP="00E46695">
            <w:pPr>
              <w:rPr>
                <w:sz w:val="20"/>
                <w:lang w:eastAsia="lt-LT"/>
              </w:rPr>
            </w:pPr>
          </w:p>
        </w:tc>
      </w:tr>
      <w:tr w:rsidR="00E46695" w:rsidRPr="00E46695" w14:paraId="011EFA43" w14:textId="77777777" w:rsidTr="00E46695">
        <w:trPr>
          <w:trHeight w:val="285"/>
        </w:trPr>
        <w:tc>
          <w:tcPr>
            <w:tcW w:w="500" w:type="dxa"/>
            <w:tcBorders>
              <w:top w:val="nil"/>
              <w:left w:val="nil"/>
              <w:bottom w:val="nil"/>
              <w:right w:val="nil"/>
            </w:tcBorders>
            <w:shd w:val="clear" w:color="000000" w:fill="FFFFFF"/>
            <w:vAlign w:val="bottom"/>
            <w:hideMark/>
          </w:tcPr>
          <w:p w14:paraId="59C4AA3C" w14:textId="77777777" w:rsidR="00E46695" w:rsidRPr="00E46695" w:rsidRDefault="00E46695" w:rsidP="00E46695">
            <w:pPr>
              <w:rPr>
                <w:b/>
                <w:bCs/>
                <w:sz w:val="20"/>
                <w:lang w:eastAsia="lt-LT"/>
              </w:rPr>
            </w:pPr>
            <w:r w:rsidRPr="00E46695">
              <w:rPr>
                <w:b/>
                <w:bCs/>
                <w:sz w:val="20"/>
                <w:lang w:eastAsia="lt-LT"/>
              </w:rPr>
              <w:t> </w:t>
            </w:r>
          </w:p>
        </w:tc>
        <w:tc>
          <w:tcPr>
            <w:tcW w:w="1343" w:type="dxa"/>
            <w:tcBorders>
              <w:top w:val="nil"/>
              <w:left w:val="nil"/>
              <w:bottom w:val="nil"/>
              <w:right w:val="nil"/>
            </w:tcBorders>
            <w:shd w:val="clear" w:color="000000" w:fill="FFFFFF"/>
            <w:vAlign w:val="bottom"/>
            <w:hideMark/>
          </w:tcPr>
          <w:p w14:paraId="68C39789" w14:textId="77777777" w:rsidR="00E46695" w:rsidRPr="00E46695" w:rsidRDefault="00E46695" w:rsidP="00E46695">
            <w:pPr>
              <w:rPr>
                <w:b/>
                <w:bCs/>
                <w:sz w:val="20"/>
                <w:lang w:eastAsia="lt-LT"/>
              </w:rPr>
            </w:pPr>
            <w:r w:rsidRPr="00E46695">
              <w:rPr>
                <w:b/>
                <w:bCs/>
                <w:sz w:val="20"/>
                <w:lang w:eastAsia="lt-LT"/>
              </w:rPr>
              <w:t> </w:t>
            </w:r>
          </w:p>
        </w:tc>
        <w:tc>
          <w:tcPr>
            <w:tcW w:w="516" w:type="dxa"/>
            <w:tcBorders>
              <w:top w:val="nil"/>
              <w:left w:val="nil"/>
              <w:bottom w:val="nil"/>
              <w:right w:val="nil"/>
            </w:tcBorders>
            <w:shd w:val="clear" w:color="000000" w:fill="FFFFFF"/>
            <w:vAlign w:val="bottom"/>
            <w:hideMark/>
          </w:tcPr>
          <w:p w14:paraId="32995782"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nil"/>
              <w:right w:val="nil"/>
            </w:tcBorders>
            <w:shd w:val="clear" w:color="000000" w:fill="FFFFFF"/>
            <w:vAlign w:val="bottom"/>
            <w:hideMark/>
          </w:tcPr>
          <w:p w14:paraId="3FBEEFEB"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nil"/>
              <w:right w:val="nil"/>
            </w:tcBorders>
            <w:shd w:val="clear" w:color="000000" w:fill="FFFFFF"/>
            <w:vAlign w:val="bottom"/>
            <w:hideMark/>
          </w:tcPr>
          <w:p w14:paraId="1B06CE1C"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nil"/>
              <w:right w:val="nil"/>
            </w:tcBorders>
            <w:shd w:val="clear" w:color="000000" w:fill="FFFFFF"/>
            <w:vAlign w:val="bottom"/>
            <w:hideMark/>
          </w:tcPr>
          <w:p w14:paraId="6F1DC370"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nil"/>
              <w:right w:val="nil"/>
            </w:tcBorders>
            <w:shd w:val="clear" w:color="000000" w:fill="FFFFFF"/>
            <w:vAlign w:val="bottom"/>
            <w:hideMark/>
          </w:tcPr>
          <w:p w14:paraId="63DF9386"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nil"/>
              <w:right w:val="nil"/>
            </w:tcBorders>
            <w:shd w:val="clear" w:color="000000" w:fill="FFFFFF"/>
            <w:vAlign w:val="bottom"/>
            <w:hideMark/>
          </w:tcPr>
          <w:p w14:paraId="132B74FE"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000000" w:fill="FFFFFF"/>
            <w:noWrap/>
            <w:vAlign w:val="bottom"/>
            <w:hideMark/>
          </w:tcPr>
          <w:p w14:paraId="0533EAAD"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nil"/>
              <w:right w:val="nil"/>
            </w:tcBorders>
            <w:shd w:val="clear" w:color="000000" w:fill="FFFFFF"/>
            <w:noWrap/>
            <w:vAlign w:val="bottom"/>
            <w:hideMark/>
          </w:tcPr>
          <w:p w14:paraId="33BE9D61"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nil"/>
              <w:right w:val="nil"/>
            </w:tcBorders>
            <w:shd w:val="clear" w:color="000000" w:fill="FFFFFF"/>
            <w:noWrap/>
            <w:vAlign w:val="bottom"/>
            <w:hideMark/>
          </w:tcPr>
          <w:p w14:paraId="32A8645C" w14:textId="77777777" w:rsidR="00E46695" w:rsidRPr="00E46695" w:rsidRDefault="00E46695" w:rsidP="00E46695">
            <w:pPr>
              <w:rPr>
                <w:sz w:val="20"/>
                <w:lang w:eastAsia="lt-LT"/>
              </w:rPr>
            </w:pPr>
            <w:r w:rsidRPr="00E46695">
              <w:rPr>
                <w:sz w:val="20"/>
                <w:lang w:eastAsia="lt-LT"/>
              </w:rPr>
              <w:t> </w:t>
            </w:r>
          </w:p>
        </w:tc>
      </w:tr>
      <w:tr w:rsidR="00E46695" w:rsidRPr="00E46695" w14:paraId="14CAB5D0" w14:textId="77777777" w:rsidTr="00E46695">
        <w:trPr>
          <w:trHeight w:val="285"/>
        </w:trPr>
        <w:tc>
          <w:tcPr>
            <w:tcW w:w="500" w:type="dxa"/>
            <w:tcBorders>
              <w:top w:val="nil"/>
              <w:left w:val="nil"/>
              <w:bottom w:val="nil"/>
              <w:right w:val="nil"/>
            </w:tcBorders>
            <w:shd w:val="clear" w:color="000000" w:fill="FFFFFF"/>
            <w:vAlign w:val="bottom"/>
            <w:hideMark/>
          </w:tcPr>
          <w:p w14:paraId="1C7391D7" w14:textId="77777777" w:rsidR="00E46695" w:rsidRPr="00E46695" w:rsidRDefault="00E46695" w:rsidP="00E46695">
            <w:pPr>
              <w:rPr>
                <w:b/>
                <w:bCs/>
                <w:sz w:val="20"/>
                <w:lang w:eastAsia="lt-LT"/>
              </w:rPr>
            </w:pPr>
            <w:r w:rsidRPr="00E46695">
              <w:rPr>
                <w:b/>
                <w:bCs/>
                <w:sz w:val="20"/>
                <w:lang w:eastAsia="lt-LT"/>
              </w:rPr>
              <w:lastRenderedPageBreak/>
              <w:t> </w:t>
            </w:r>
          </w:p>
        </w:tc>
        <w:tc>
          <w:tcPr>
            <w:tcW w:w="1343" w:type="dxa"/>
            <w:tcBorders>
              <w:top w:val="nil"/>
              <w:left w:val="nil"/>
              <w:bottom w:val="nil"/>
              <w:right w:val="nil"/>
            </w:tcBorders>
            <w:shd w:val="clear" w:color="000000" w:fill="FFFFFF"/>
            <w:vAlign w:val="bottom"/>
            <w:hideMark/>
          </w:tcPr>
          <w:p w14:paraId="18AEB31C" w14:textId="77777777" w:rsidR="00E46695" w:rsidRPr="00E46695" w:rsidRDefault="00E46695" w:rsidP="00E46695">
            <w:pPr>
              <w:rPr>
                <w:b/>
                <w:bCs/>
                <w:sz w:val="20"/>
                <w:lang w:eastAsia="lt-LT"/>
              </w:rPr>
            </w:pPr>
            <w:r w:rsidRPr="00E46695">
              <w:rPr>
                <w:b/>
                <w:bCs/>
                <w:sz w:val="20"/>
                <w:lang w:eastAsia="lt-LT"/>
              </w:rPr>
              <w:t> </w:t>
            </w:r>
          </w:p>
        </w:tc>
        <w:tc>
          <w:tcPr>
            <w:tcW w:w="516" w:type="dxa"/>
            <w:tcBorders>
              <w:top w:val="nil"/>
              <w:left w:val="nil"/>
              <w:bottom w:val="nil"/>
              <w:right w:val="nil"/>
            </w:tcBorders>
            <w:shd w:val="clear" w:color="000000" w:fill="FFFFFF"/>
            <w:vAlign w:val="bottom"/>
            <w:hideMark/>
          </w:tcPr>
          <w:p w14:paraId="0119FB86"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nil"/>
              <w:right w:val="nil"/>
            </w:tcBorders>
            <w:shd w:val="clear" w:color="000000" w:fill="FFFFFF"/>
            <w:vAlign w:val="bottom"/>
            <w:hideMark/>
          </w:tcPr>
          <w:p w14:paraId="5CD3044E"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nil"/>
              <w:right w:val="nil"/>
            </w:tcBorders>
            <w:shd w:val="clear" w:color="000000" w:fill="FFFFFF"/>
            <w:vAlign w:val="bottom"/>
            <w:hideMark/>
          </w:tcPr>
          <w:p w14:paraId="26590482"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nil"/>
              <w:right w:val="nil"/>
            </w:tcBorders>
            <w:shd w:val="clear" w:color="000000" w:fill="FFFFFF"/>
            <w:vAlign w:val="bottom"/>
            <w:hideMark/>
          </w:tcPr>
          <w:p w14:paraId="400EC698"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nil"/>
              <w:right w:val="nil"/>
            </w:tcBorders>
            <w:shd w:val="clear" w:color="000000" w:fill="FFFFFF"/>
            <w:vAlign w:val="bottom"/>
            <w:hideMark/>
          </w:tcPr>
          <w:p w14:paraId="11E5871E"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nil"/>
              <w:right w:val="nil"/>
            </w:tcBorders>
            <w:shd w:val="clear" w:color="000000" w:fill="FFFFFF"/>
            <w:vAlign w:val="bottom"/>
            <w:hideMark/>
          </w:tcPr>
          <w:p w14:paraId="2D7D51D5"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000000" w:fill="FFFFFF"/>
            <w:noWrap/>
            <w:vAlign w:val="bottom"/>
            <w:hideMark/>
          </w:tcPr>
          <w:p w14:paraId="3BB91A3E"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nil"/>
              <w:right w:val="nil"/>
            </w:tcBorders>
            <w:shd w:val="clear" w:color="000000" w:fill="FFFFFF"/>
            <w:noWrap/>
            <w:vAlign w:val="bottom"/>
            <w:hideMark/>
          </w:tcPr>
          <w:p w14:paraId="47308966"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nil"/>
              <w:right w:val="nil"/>
            </w:tcBorders>
            <w:shd w:val="clear" w:color="000000" w:fill="FFFFFF"/>
            <w:noWrap/>
            <w:vAlign w:val="bottom"/>
            <w:hideMark/>
          </w:tcPr>
          <w:p w14:paraId="2C13F5D5" w14:textId="77777777" w:rsidR="00E46695" w:rsidRPr="00E46695" w:rsidRDefault="00E46695" w:rsidP="00E46695">
            <w:pPr>
              <w:rPr>
                <w:sz w:val="20"/>
                <w:lang w:eastAsia="lt-LT"/>
              </w:rPr>
            </w:pPr>
            <w:r w:rsidRPr="00E46695">
              <w:rPr>
                <w:sz w:val="20"/>
                <w:lang w:eastAsia="lt-LT"/>
              </w:rPr>
              <w:t> </w:t>
            </w:r>
          </w:p>
        </w:tc>
      </w:tr>
      <w:tr w:rsidR="00E46695" w:rsidRPr="00E46695" w14:paraId="2C634062" w14:textId="77777777" w:rsidTr="00E46695">
        <w:trPr>
          <w:trHeight w:val="255"/>
        </w:trPr>
        <w:tc>
          <w:tcPr>
            <w:tcW w:w="1843" w:type="dxa"/>
            <w:gridSpan w:val="2"/>
            <w:tcBorders>
              <w:top w:val="nil"/>
              <w:left w:val="nil"/>
              <w:bottom w:val="nil"/>
              <w:right w:val="nil"/>
            </w:tcBorders>
            <w:shd w:val="clear" w:color="auto" w:fill="auto"/>
            <w:noWrap/>
            <w:vAlign w:val="bottom"/>
            <w:hideMark/>
          </w:tcPr>
          <w:p w14:paraId="3FADA057" w14:textId="77777777" w:rsidR="00E46695" w:rsidRPr="00E46695" w:rsidRDefault="00E46695" w:rsidP="00E46695">
            <w:pPr>
              <w:rPr>
                <w:b/>
                <w:bCs/>
                <w:sz w:val="20"/>
                <w:lang w:eastAsia="lt-LT"/>
              </w:rPr>
            </w:pPr>
            <w:r w:rsidRPr="00E46695">
              <w:rPr>
                <w:b/>
                <w:bCs/>
                <w:sz w:val="20"/>
                <w:lang w:eastAsia="lt-LT"/>
              </w:rPr>
              <w:t>PASTABOS:</w:t>
            </w:r>
            <w:r w:rsidRPr="00E46695">
              <w:rPr>
                <w:sz w:val="20"/>
                <w:lang w:eastAsia="lt-LT"/>
              </w:rPr>
              <w:t xml:space="preserve"> </w:t>
            </w:r>
          </w:p>
        </w:tc>
        <w:tc>
          <w:tcPr>
            <w:tcW w:w="516" w:type="dxa"/>
            <w:tcBorders>
              <w:top w:val="nil"/>
              <w:left w:val="nil"/>
              <w:bottom w:val="nil"/>
              <w:right w:val="nil"/>
            </w:tcBorders>
            <w:shd w:val="clear" w:color="auto" w:fill="auto"/>
            <w:noWrap/>
            <w:vAlign w:val="bottom"/>
            <w:hideMark/>
          </w:tcPr>
          <w:p w14:paraId="02ECF0CB" w14:textId="77777777" w:rsidR="00E46695" w:rsidRPr="00E46695" w:rsidRDefault="00E46695" w:rsidP="00E46695">
            <w:pPr>
              <w:rPr>
                <w:b/>
                <w:bCs/>
                <w:sz w:val="20"/>
                <w:lang w:eastAsia="lt-LT"/>
              </w:rPr>
            </w:pPr>
          </w:p>
        </w:tc>
        <w:tc>
          <w:tcPr>
            <w:tcW w:w="672" w:type="dxa"/>
            <w:tcBorders>
              <w:top w:val="nil"/>
              <w:left w:val="nil"/>
              <w:bottom w:val="nil"/>
              <w:right w:val="nil"/>
            </w:tcBorders>
            <w:shd w:val="clear" w:color="auto" w:fill="auto"/>
            <w:noWrap/>
            <w:vAlign w:val="bottom"/>
            <w:hideMark/>
          </w:tcPr>
          <w:p w14:paraId="56DE3E49"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27086C9C"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093B7158"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4877FA2F"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3DC5C646"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6754462A"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2714B830"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60EAD7BC" w14:textId="77777777" w:rsidR="00E46695" w:rsidRPr="00E46695" w:rsidRDefault="00E46695" w:rsidP="00E46695">
            <w:pPr>
              <w:rPr>
                <w:sz w:val="20"/>
                <w:lang w:eastAsia="lt-LT"/>
              </w:rPr>
            </w:pPr>
          </w:p>
        </w:tc>
      </w:tr>
      <w:tr w:rsidR="00E46695" w:rsidRPr="00E46695" w14:paraId="75612652" w14:textId="77777777" w:rsidTr="00E46695">
        <w:trPr>
          <w:trHeight w:val="255"/>
        </w:trPr>
        <w:tc>
          <w:tcPr>
            <w:tcW w:w="7269" w:type="dxa"/>
            <w:gridSpan w:val="8"/>
            <w:tcBorders>
              <w:top w:val="nil"/>
              <w:left w:val="nil"/>
              <w:bottom w:val="nil"/>
              <w:right w:val="nil"/>
            </w:tcBorders>
            <w:shd w:val="clear" w:color="auto" w:fill="auto"/>
            <w:noWrap/>
            <w:vAlign w:val="bottom"/>
            <w:hideMark/>
          </w:tcPr>
          <w:p w14:paraId="76A9B774" w14:textId="77777777" w:rsidR="00E46695" w:rsidRPr="00E46695" w:rsidRDefault="00E46695" w:rsidP="00E46695">
            <w:pPr>
              <w:rPr>
                <w:b/>
                <w:bCs/>
                <w:sz w:val="20"/>
                <w:lang w:eastAsia="lt-LT"/>
              </w:rPr>
            </w:pPr>
            <w:r w:rsidRPr="00E46695">
              <w:rPr>
                <w:b/>
                <w:bCs/>
                <w:sz w:val="20"/>
                <w:lang w:eastAsia="lt-LT"/>
              </w:rPr>
              <w:t>* Pateikiamos iš viso darbo valandų sk. vienoje darbovietėje dirbančių asmenų.</w:t>
            </w:r>
          </w:p>
        </w:tc>
        <w:tc>
          <w:tcPr>
            <w:tcW w:w="602" w:type="dxa"/>
            <w:tcBorders>
              <w:top w:val="nil"/>
              <w:left w:val="nil"/>
              <w:bottom w:val="nil"/>
              <w:right w:val="nil"/>
            </w:tcBorders>
            <w:shd w:val="clear" w:color="auto" w:fill="auto"/>
            <w:noWrap/>
            <w:vAlign w:val="bottom"/>
            <w:hideMark/>
          </w:tcPr>
          <w:p w14:paraId="67EFE4C2" w14:textId="77777777" w:rsidR="00E46695" w:rsidRPr="00E46695" w:rsidRDefault="00E46695" w:rsidP="00E46695">
            <w:pPr>
              <w:rPr>
                <w:b/>
                <w:bCs/>
                <w:sz w:val="20"/>
                <w:lang w:eastAsia="lt-LT"/>
              </w:rPr>
            </w:pPr>
          </w:p>
        </w:tc>
        <w:tc>
          <w:tcPr>
            <w:tcW w:w="839" w:type="dxa"/>
            <w:tcBorders>
              <w:top w:val="nil"/>
              <w:left w:val="nil"/>
              <w:bottom w:val="nil"/>
              <w:right w:val="nil"/>
            </w:tcBorders>
            <w:shd w:val="clear" w:color="auto" w:fill="auto"/>
            <w:noWrap/>
            <w:vAlign w:val="bottom"/>
            <w:hideMark/>
          </w:tcPr>
          <w:p w14:paraId="7927DDFC"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97C01E3" w14:textId="77777777" w:rsidR="00E46695" w:rsidRPr="00E46695" w:rsidRDefault="00E46695" w:rsidP="00E46695">
            <w:pPr>
              <w:rPr>
                <w:sz w:val="20"/>
                <w:lang w:eastAsia="lt-LT"/>
              </w:rPr>
            </w:pPr>
          </w:p>
        </w:tc>
      </w:tr>
      <w:tr w:rsidR="00E46695" w:rsidRPr="00E46695" w14:paraId="7022E1E1" w14:textId="77777777" w:rsidTr="00E46695">
        <w:trPr>
          <w:trHeight w:val="255"/>
        </w:trPr>
        <w:tc>
          <w:tcPr>
            <w:tcW w:w="9937" w:type="dxa"/>
            <w:gridSpan w:val="11"/>
            <w:tcBorders>
              <w:top w:val="nil"/>
              <w:left w:val="nil"/>
              <w:bottom w:val="nil"/>
              <w:right w:val="nil"/>
            </w:tcBorders>
            <w:shd w:val="clear" w:color="auto" w:fill="auto"/>
            <w:noWrap/>
            <w:vAlign w:val="bottom"/>
            <w:hideMark/>
          </w:tcPr>
          <w:p w14:paraId="2B081538" w14:textId="77777777" w:rsidR="00E46695" w:rsidRPr="00E46695" w:rsidRDefault="00E46695" w:rsidP="00E46695">
            <w:pPr>
              <w:rPr>
                <w:b/>
                <w:bCs/>
                <w:sz w:val="20"/>
                <w:lang w:eastAsia="lt-LT"/>
              </w:rPr>
            </w:pPr>
            <w:r w:rsidRPr="00E46695">
              <w:rPr>
                <w:b/>
                <w:bCs/>
                <w:sz w:val="20"/>
                <w:lang w:eastAsia="lt-LT"/>
              </w:rPr>
              <w:t xml:space="preserve">**Jeigu darbą vertino daugiau negu vienas vertintojas, tai darbas dalinamas lygiomis dalimis kiekvienam vertintojui. </w:t>
            </w:r>
          </w:p>
        </w:tc>
      </w:tr>
      <w:tr w:rsidR="00E46695" w:rsidRPr="00E46695" w14:paraId="008A68BE" w14:textId="77777777" w:rsidTr="00E46695">
        <w:trPr>
          <w:trHeight w:val="285"/>
        </w:trPr>
        <w:tc>
          <w:tcPr>
            <w:tcW w:w="500" w:type="dxa"/>
            <w:tcBorders>
              <w:top w:val="nil"/>
              <w:left w:val="nil"/>
              <w:bottom w:val="nil"/>
              <w:right w:val="nil"/>
            </w:tcBorders>
            <w:shd w:val="clear" w:color="000000" w:fill="FFFFFF"/>
            <w:vAlign w:val="bottom"/>
            <w:hideMark/>
          </w:tcPr>
          <w:p w14:paraId="05405B18" w14:textId="77777777" w:rsidR="00E46695" w:rsidRPr="00E46695" w:rsidRDefault="00E46695" w:rsidP="00E46695">
            <w:pPr>
              <w:rPr>
                <w:b/>
                <w:bCs/>
                <w:sz w:val="20"/>
                <w:lang w:eastAsia="lt-LT"/>
              </w:rPr>
            </w:pPr>
            <w:r w:rsidRPr="00E46695">
              <w:rPr>
                <w:b/>
                <w:bCs/>
                <w:sz w:val="20"/>
                <w:lang w:eastAsia="lt-LT"/>
              </w:rPr>
              <w:t> </w:t>
            </w:r>
          </w:p>
        </w:tc>
        <w:tc>
          <w:tcPr>
            <w:tcW w:w="1343" w:type="dxa"/>
            <w:tcBorders>
              <w:top w:val="nil"/>
              <w:left w:val="nil"/>
              <w:bottom w:val="nil"/>
              <w:right w:val="nil"/>
            </w:tcBorders>
            <w:shd w:val="clear" w:color="auto" w:fill="auto"/>
            <w:noWrap/>
            <w:vAlign w:val="bottom"/>
            <w:hideMark/>
          </w:tcPr>
          <w:p w14:paraId="10F35FFE" w14:textId="77777777" w:rsidR="00E46695" w:rsidRPr="00E46695" w:rsidRDefault="00E46695" w:rsidP="00E46695">
            <w:pPr>
              <w:rPr>
                <w:b/>
                <w:bCs/>
                <w:sz w:val="20"/>
                <w:lang w:eastAsia="lt-LT"/>
              </w:rPr>
            </w:pPr>
            <w:r w:rsidRPr="00E46695">
              <w:rPr>
                <w:b/>
                <w:bCs/>
                <w:sz w:val="20"/>
                <w:lang w:eastAsia="lt-LT"/>
              </w:rPr>
              <w:t xml:space="preserve"> </w:t>
            </w:r>
          </w:p>
        </w:tc>
        <w:tc>
          <w:tcPr>
            <w:tcW w:w="516" w:type="dxa"/>
            <w:tcBorders>
              <w:top w:val="nil"/>
              <w:left w:val="nil"/>
              <w:bottom w:val="nil"/>
              <w:right w:val="nil"/>
            </w:tcBorders>
            <w:shd w:val="clear" w:color="auto" w:fill="auto"/>
            <w:noWrap/>
            <w:vAlign w:val="bottom"/>
            <w:hideMark/>
          </w:tcPr>
          <w:p w14:paraId="63B6568F" w14:textId="77777777" w:rsidR="00E46695" w:rsidRPr="00E46695" w:rsidRDefault="00E46695" w:rsidP="00E46695">
            <w:pPr>
              <w:rPr>
                <w:b/>
                <w:bCs/>
                <w:sz w:val="20"/>
                <w:lang w:eastAsia="lt-LT"/>
              </w:rPr>
            </w:pPr>
          </w:p>
        </w:tc>
        <w:tc>
          <w:tcPr>
            <w:tcW w:w="672" w:type="dxa"/>
            <w:tcBorders>
              <w:top w:val="nil"/>
              <w:left w:val="nil"/>
              <w:bottom w:val="nil"/>
              <w:right w:val="nil"/>
            </w:tcBorders>
            <w:shd w:val="clear" w:color="auto" w:fill="auto"/>
            <w:noWrap/>
            <w:vAlign w:val="bottom"/>
            <w:hideMark/>
          </w:tcPr>
          <w:p w14:paraId="65238A22"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1F77208E"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3828B822"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0D2CD44F"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0BD99A04"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35F6519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45A4C1EE"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5CB0AA84" w14:textId="77777777" w:rsidR="00E46695" w:rsidRPr="00E46695" w:rsidRDefault="00E46695" w:rsidP="00E46695">
            <w:pPr>
              <w:rPr>
                <w:sz w:val="20"/>
                <w:lang w:eastAsia="lt-LT"/>
              </w:rPr>
            </w:pPr>
          </w:p>
        </w:tc>
      </w:tr>
      <w:tr w:rsidR="00E46695" w:rsidRPr="00E46695" w14:paraId="39516E79" w14:textId="77777777" w:rsidTr="00E46695">
        <w:trPr>
          <w:trHeight w:val="285"/>
        </w:trPr>
        <w:tc>
          <w:tcPr>
            <w:tcW w:w="500" w:type="dxa"/>
            <w:tcBorders>
              <w:top w:val="nil"/>
              <w:left w:val="nil"/>
              <w:bottom w:val="nil"/>
              <w:right w:val="nil"/>
            </w:tcBorders>
            <w:shd w:val="clear" w:color="000000" w:fill="FFFFFF"/>
            <w:vAlign w:val="bottom"/>
            <w:hideMark/>
          </w:tcPr>
          <w:p w14:paraId="58E0EBE2" w14:textId="77777777" w:rsidR="00E46695" w:rsidRPr="00E46695" w:rsidRDefault="00E46695" w:rsidP="00E46695">
            <w:pPr>
              <w:rPr>
                <w:b/>
                <w:bCs/>
                <w:sz w:val="20"/>
                <w:lang w:eastAsia="lt-LT"/>
              </w:rPr>
            </w:pPr>
            <w:r w:rsidRPr="00E46695">
              <w:rPr>
                <w:b/>
                <w:bCs/>
                <w:sz w:val="20"/>
                <w:lang w:eastAsia="lt-LT"/>
              </w:rPr>
              <w:t> </w:t>
            </w:r>
          </w:p>
        </w:tc>
        <w:tc>
          <w:tcPr>
            <w:tcW w:w="1343" w:type="dxa"/>
            <w:tcBorders>
              <w:top w:val="nil"/>
              <w:left w:val="nil"/>
              <w:bottom w:val="nil"/>
              <w:right w:val="nil"/>
            </w:tcBorders>
            <w:shd w:val="clear" w:color="000000" w:fill="FFFFFF"/>
            <w:vAlign w:val="bottom"/>
            <w:hideMark/>
          </w:tcPr>
          <w:p w14:paraId="47C6130C" w14:textId="77777777" w:rsidR="00E46695" w:rsidRPr="00E46695" w:rsidRDefault="00E46695" w:rsidP="00E46695">
            <w:pPr>
              <w:rPr>
                <w:b/>
                <w:bCs/>
                <w:sz w:val="20"/>
                <w:lang w:eastAsia="lt-LT"/>
              </w:rPr>
            </w:pPr>
            <w:r w:rsidRPr="00E46695">
              <w:rPr>
                <w:b/>
                <w:bCs/>
                <w:sz w:val="20"/>
                <w:lang w:eastAsia="lt-LT"/>
              </w:rPr>
              <w:t> </w:t>
            </w:r>
          </w:p>
        </w:tc>
        <w:tc>
          <w:tcPr>
            <w:tcW w:w="516" w:type="dxa"/>
            <w:tcBorders>
              <w:top w:val="nil"/>
              <w:left w:val="nil"/>
              <w:bottom w:val="nil"/>
              <w:right w:val="nil"/>
            </w:tcBorders>
            <w:shd w:val="clear" w:color="000000" w:fill="FFFFFF"/>
            <w:vAlign w:val="bottom"/>
            <w:hideMark/>
          </w:tcPr>
          <w:p w14:paraId="14D57F6A"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nil"/>
              <w:right w:val="nil"/>
            </w:tcBorders>
            <w:shd w:val="clear" w:color="000000" w:fill="FFFFFF"/>
            <w:vAlign w:val="bottom"/>
            <w:hideMark/>
          </w:tcPr>
          <w:p w14:paraId="5D85C6FE"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nil"/>
              <w:right w:val="nil"/>
            </w:tcBorders>
            <w:shd w:val="clear" w:color="000000" w:fill="FFFFFF"/>
            <w:vAlign w:val="bottom"/>
            <w:hideMark/>
          </w:tcPr>
          <w:p w14:paraId="702FF508"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nil"/>
              <w:right w:val="nil"/>
            </w:tcBorders>
            <w:shd w:val="clear" w:color="000000" w:fill="FFFFFF"/>
            <w:vAlign w:val="bottom"/>
            <w:hideMark/>
          </w:tcPr>
          <w:p w14:paraId="7AD83049"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nil"/>
              <w:right w:val="nil"/>
            </w:tcBorders>
            <w:shd w:val="clear" w:color="000000" w:fill="FFFFFF"/>
            <w:vAlign w:val="bottom"/>
            <w:hideMark/>
          </w:tcPr>
          <w:p w14:paraId="52C14E70"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nil"/>
              <w:right w:val="nil"/>
            </w:tcBorders>
            <w:shd w:val="clear" w:color="000000" w:fill="FFFFFF"/>
            <w:vAlign w:val="bottom"/>
            <w:hideMark/>
          </w:tcPr>
          <w:p w14:paraId="5CEB0A82"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000000" w:fill="FFFFFF"/>
            <w:noWrap/>
            <w:vAlign w:val="bottom"/>
            <w:hideMark/>
          </w:tcPr>
          <w:p w14:paraId="3FFF05AD"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nil"/>
              <w:right w:val="nil"/>
            </w:tcBorders>
            <w:shd w:val="clear" w:color="000000" w:fill="FFFFFF"/>
            <w:noWrap/>
            <w:vAlign w:val="bottom"/>
            <w:hideMark/>
          </w:tcPr>
          <w:p w14:paraId="35899FA1"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nil"/>
              <w:right w:val="nil"/>
            </w:tcBorders>
            <w:shd w:val="clear" w:color="000000" w:fill="FFFFFF"/>
            <w:noWrap/>
            <w:vAlign w:val="bottom"/>
            <w:hideMark/>
          </w:tcPr>
          <w:p w14:paraId="7BBDBEE6" w14:textId="77777777" w:rsidR="00E46695" w:rsidRPr="00E46695" w:rsidRDefault="00E46695" w:rsidP="00E46695">
            <w:pPr>
              <w:rPr>
                <w:sz w:val="20"/>
                <w:lang w:eastAsia="lt-LT"/>
              </w:rPr>
            </w:pPr>
            <w:r w:rsidRPr="00E46695">
              <w:rPr>
                <w:sz w:val="20"/>
                <w:lang w:eastAsia="lt-LT"/>
              </w:rPr>
              <w:t> </w:t>
            </w:r>
          </w:p>
        </w:tc>
      </w:tr>
      <w:tr w:rsidR="00E46695" w:rsidRPr="00E46695" w14:paraId="53E11999" w14:textId="77777777" w:rsidTr="00E46695">
        <w:trPr>
          <w:trHeight w:val="315"/>
        </w:trPr>
        <w:tc>
          <w:tcPr>
            <w:tcW w:w="1843" w:type="dxa"/>
            <w:gridSpan w:val="2"/>
            <w:tcBorders>
              <w:top w:val="nil"/>
              <w:left w:val="nil"/>
              <w:bottom w:val="nil"/>
              <w:right w:val="nil"/>
            </w:tcBorders>
            <w:shd w:val="clear" w:color="auto" w:fill="auto"/>
            <w:noWrap/>
            <w:vAlign w:val="bottom"/>
            <w:hideMark/>
          </w:tcPr>
          <w:p w14:paraId="0407E79C" w14:textId="77777777" w:rsidR="00E46695" w:rsidRPr="00E46695" w:rsidRDefault="00E46695" w:rsidP="00E46695">
            <w:pPr>
              <w:rPr>
                <w:szCs w:val="24"/>
                <w:lang w:eastAsia="lt-LT"/>
              </w:rPr>
            </w:pPr>
            <w:r w:rsidRPr="00E46695">
              <w:rPr>
                <w:szCs w:val="24"/>
                <w:lang w:eastAsia="lt-LT"/>
              </w:rPr>
              <w:t>Direktorius</w:t>
            </w:r>
          </w:p>
        </w:tc>
        <w:tc>
          <w:tcPr>
            <w:tcW w:w="516" w:type="dxa"/>
            <w:tcBorders>
              <w:top w:val="nil"/>
              <w:left w:val="nil"/>
              <w:bottom w:val="nil"/>
              <w:right w:val="nil"/>
            </w:tcBorders>
            <w:shd w:val="clear" w:color="auto" w:fill="auto"/>
            <w:noWrap/>
            <w:vAlign w:val="bottom"/>
            <w:hideMark/>
          </w:tcPr>
          <w:p w14:paraId="3E4D025F" w14:textId="77777777" w:rsidR="00E46695" w:rsidRPr="00E46695" w:rsidRDefault="00E46695" w:rsidP="00E46695">
            <w:pPr>
              <w:rPr>
                <w:szCs w:val="24"/>
                <w:lang w:eastAsia="lt-LT"/>
              </w:rPr>
            </w:pPr>
          </w:p>
        </w:tc>
        <w:tc>
          <w:tcPr>
            <w:tcW w:w="672" w:type="dxa"/>
            <w:tcBorders>
              <w:top w:val="nil"/>
              <w:left w:val="nil"/>
              <w:bottom w:val="nil"/>
              <w:right w:val="nil"/>
            </w:tcBorders>
            <w:shd w:val="clear" w:color="auto" w:fill="auto"/>
            <w:noWrap/>
            <w:vAlign w:val="bottom"/>
            <w:hideMark/>
          </w:tcPr>
          <w:p w14:paraId="2B60C0EB"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39D5B902"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5727600F"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1C9D1397" w14:textId="77777777" w:rsidR="00E46695" w:rsidRPr="00E46695" w:rsidRDefault="00E46695" w:rsidP="00E46695">
            <w:pPr>
              <w:rPr>
                <w:sz w:val="20"/>
                <w:lang w:eastAsia="lt-LT"/>
              </w:rPr>
            </w:pPr>
          </w:p>
        </w:tc>
        <w:tc>
          <w:tcPr>
            <w:tcW w:w="4120" w:type="dxa"/>
            <w:gridSpan w:val="4"/>
            <w:tcBorders>
              <w:top w:val="nil"/>
              <w:left w:val="nil"/>
              <w:bottom w:val="single" w:sz="4" w:space="0" w:color="auto"/>
              <w:right w:val="nil"/>
            </w:tcBorders>
            <w:shd w:val="clear" w:color="auto" w:fill="auto"/>
            <w:noWrap/>
            <w:vAlign w:val="bottom"/>
            <w:hideMark/>
          </w:tcPr>
          <w:p w14:paraId="51055029" w14:textId="77777777" w:rsidR="00E46695" w:rsidRPr="00E46695" w:rsidRDefault="00E46695" w:rsidP="00E46695">
            <w:pPr>
              <w:jc w:val="right"/>
              <w:rPr>
                <w:szCs w:val="24"/>
                <w:lang w:eastAsia="lt-LT"/>
              </w:rPr>
            </w:pPr>
            <w:r w:rsidRPr="00E46695">
              <w:rPr>
                <w:szCs w:val="24"/>
                <w:lang w:eastAsia="lt-LT"/>
              </w:rPr>
              <w:t> </w:t>
            </w:r>
          </w:p>
        </w:tc>
      </w:tr>
      <w:tr w:rsidR="00E46695" w:rsidRPr="00E46695" w14:paraId="5CE4BA9F" w14:textId="77777777" w:rsidTr="00E46695">
        <w:trPr>
          <w:trHeight w:val="315"/>
        </w:trPr>
        <w:tc>
          <w:tcPr>
            <w:tcW w:w="500" w:type="dxa"/>
            <w:tcBorders>
              <w:top w:val="nil"/>
              <w:left w:val="nil"/>
              <w:bottom w:val="nil"/>
              <w:right w:val="nil"/>
            </w:tcBorders>
            <w:shd w:val="clear" w:color="auto" w:fill="auto"/>
            <w:noWrap/>
            <w:vAlign w:val="bottom"/>
            <w:hideMark/>
          </w:tcPr>
          <w:p w14:paraId="7D9FE137" w14:textId="77777777" w:rsidR="00E46695" w:rsidRPr="00E46695" w:rsidRDefault="00E46695" w:rsidP="00E46695">
            <w:pPr>
              <w:jc w:val="right"/>
              <w:rPr>
                <w:szCs w:val="24"/>
                <w:lang w:eastAsia="lt-LT"/>
              </w:rPr>
            </w:pPr>
          </w:p>
        </w:tc>
        <w:tc>
          <w:tcPr>
            <w:tcW w:w="1343" w:type="dxa"/>
            <w:tcBorders>
              <w:top w:val="nil"/>
              <w:left w:val="nil"/>
              <w:bottom w:val="nil"/>
              <w:right w:val="nil"/>
            </w:tcBorders>
            <w:shd w:val="clear" w:color="auto" w:fill="auto"/>
            <w:noWrap/>
            <w:vAlign w:val="bottom"/>
            <w:hideMark/>
          </w:tcPr>
          <w:p w14:paraId="798FE4A0"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2042D2D3"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3E9EB681"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69CC4223"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5C12194C"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3D61579E" w14:textId="77777777" w:rsidR="00E46695" w:rsidRPr="00E46695" w:rsidRDefault="00E46695" w:rsidP="00E46695">
            <w:pPr>
              <w:rPr>
                <w:sz w:val="20"/>
                <w:lang w:eastAsia="lt-LT"/>
              </w:rPr>
            </w:pPr>
          </w:p>
        </w:tc>
        <w:tc>
          <w:tcPr>
            <w:tcW w:w="4120" w:type="dxa"/>
            <w:gridSpan w:val="4"/>
            <w:tcBorders>
              <w:top w:val="nil"/>
              <w:left w:val="nil"/>
              <w:bottom w:val="nil"/>
              <w:right w:val="nil"/>
            </w:tcBorders>
            <w:shd w:val="clear" w:color="auto" w:fill="auto"/>
            <w:noWrap/>
            <w:vAlign w:val="bottom"/>
            <w:hideMark/>
          </w:tcPr>
          <w:p w14:paraId="5A6B2E86" w14:textId="77777777" w:rsidR="00E46695" w:rsidRPr="00E46695" w:rsidRDefault="00E46695" w:rsidP="00E46695">
            <w:pPr>
              <w:jc w:val="center"/>
              <w:rPr>
                <w:sz w:val="20"/>
                <w:lang w:eastAsia="lt-LT"/>
              </w:rPr>
            </w:pPr>
            <w:r w:rsidRPr="00E46695">
              <w:rPr>
                <w:sz w:val="20"/>
                <w:lang w:eastAsia="lt-LT"/>
              </w:rPr>
              <w:t>(Parašas, vardas pavardė)</w:t>
            </w:r>
          </w:p>
        </w:tc>
      </w:tr>
      <w:tr w:rsidR="00E46695" w:rsidRPr="00E46695" w14:paraId="6260728E" w14:textId="77777777" w:rsidTr="00E46695">
        <w:trPr>
          <w:trHeight w:val="255"/>
        </w:trPr>
        <w:tc>
          <w:tcPr>
            <w:tcW w:w="500" w:type="dxa"/>
            <w:tcBorders>
              <w:top w:val="nil"/>
              <w:left w:val="nil"/>
              <w:bottom w:val="nil"/>
              <w:right w:val="nil"/>
            </w:tcBorders>
            <w:shd w:val="clear" w:color="auto" w:fill="auto"/>
            <w:noWrap/>
            <w:vAlign w:val="bottom"/>
            <w:hideMark/>
          </w:tcPr>
          <w:p w14:paraId="4DD84DD6" w14:textId="77777777" w:rsidR="00E46695" w:rsidRPr="00E46695" w:rsidRDefault="00E46695" w:rsidP="00E46695">
            <w:pPr>
              <w:jc w:val="center"/>
              <w:rPr>
                <w:sz w:val="20"/>
                <w:lang w:eastAsia="lt-LT"/>
              </w:rPr>
            </w:pPr>
          </w:p>
        </w:tc>
        <w:tc>
          <w:tcPr>
            <w:tcW w:w="1343" w:type="dxa"/>
            <w:tcBorders>
              <w:top w:val="nil"/>
              <w:left w:val="nil"/>
              <w:bottom w:val="nil"/>
              <w:right w:val="nil"/>
            </w:tcBorders>
            <w:shd w:val="clear" w:color="auto" w:fill="auto"/>
            <w:noWrap/>
            <w:vAlign w:val="bottom"/>
            <w:hideMark/>
          </w:tcPr>
          <w:p w14:paraId="7E2EF00B"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69BBC603"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63A85035"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4B19E967"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3C1C00B1"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19534BD6"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2B9119CD"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789784C4"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67CD555A"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4B504B2A" w14:textId="77777777" w:rsidR="00E46695" w:rsidRPr="00E46695" w:rsidRDefault="00E46695" w:rsidP="00E46695">
            <w:pPr>
              <w:rPr>
                <w:sz w:val="20"/>
                <w:lang w:eastAsia="lt-LT"/>
              </w:rPr>
            </w:pPr>
          </w:p>
        </w:tc>
      </w:tr>
      <w:tr w:rsidR="00E46695" w:rsidRPr="00E46695" w14:paraId="4C3939E8" w14:textId="77777777" w:rsidTr="00E46695">
        <w:trPr>
          <w:trHeight w:val="255"/>
        </w:trPr>
        <w:tc>
          <w:tcPr>
            <w:tcW w:w="500" w:type="dxa"/>
            <w:tcBorders>
              <w:top w:val="nil"/>
              <w:left w:val="nil"/>
              <w:bottom w:val="nil"/>
              <w:right w:val="nil"/>
            </w:tcBorders>
            <w:shd w:val="clear" w:color="auto" w:fill="auto"/>
            <w:noWrap/>
            <w:vAlign w:val="bottom"/>
            <w:hideMark/>
          </w:tcPr>
          <w:p w14:paraId="2917ABCC"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0C266E67"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39662F39"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202E7454"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31316D18"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5032FC7F"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4F0D789D"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52D90F21"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6C2634A2"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10BE2E47"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6B022458" w14:textId="77777777" w:rsidR="00E46695" w:rsidRPr="00E46695" w:rsidRDefault="00E46695" w:rsidP="00E46695">
            <w:pPr>
              <w:rPr>
                <w:sz w:val="20"/>
                <w:lang w:eastAsia="lt-LT"/>
              </w:rPr>
            </w:pPr>
          </w:p>
        </w:tc>
      </w:tr>
      <w:tr w:rsidR="00E46695" w:rsidRPr="00E46695" w14:paraId="33724EDC" w14:textId="77777777" w:rsidTr="00E46695">
        <w:trPr>
          <w:trHeight w:val="315"/>
        </w:trPr>
        <w:tc>
          <w:tcPr>
            <w:tcW w:w="2359" w:type="dxa"/>
            <w:gridSpan w:val="3"/>
            <w:tcBorders>
              <w:top w:val="nil"/>
              <w:left w:val="nil"/>
              <w:bottom w:val="nil"/>
              <w:right w:val="nil"/>
            </w:tcBorders>
            <w:shd w:val="clear" w:color="auto" w:fill="auto"/>
            <w:noWrap/>
            <w:vAlign w:val="bottom"/>
            <w:hideMark/>
          </w:tcPr>
          <w:p w14:paraId="4A6F4F86" w14:textId="77777777" w:rsidR="00E46695" w:rsidRPr="00E46695" w:rsidRDefault="00E46695" w:rsidP="00E46695">
            <w:pPr>
              <w:rPr>
                <w:szCs w:val="24"/>
                <w:lang w:eastAsia="lt-LT"/>
              </w:rPr>
            </w:pPr>
            <w:r w:rsidRPr="00E46695">
              <w:rPr>
                <w:szCs w:val="24"/>
                <w:lang w:eastAsia="lt-LT"/>
              </w:rPr>
              <w:t>Atsakingas darbuotojas</w:t>
            </w:r>
          </w:p>
        </w:tc>
        <w:tc>
          <w:tcPr>
            <w:tcW w:w="672" w:type="dxa"/>
            <w:tcBorders>
              <w:top w:val="nil"/>
              <w:left w:val="nil"/>
              <w:bottom w:val="nil"/>
              <w:right w:val="nil"/>
            </w:tcBorders>
            <w:shd w:val="clear" w:color="auto" w:fill="auto"/>
            <w:noWrap/>
            <w:vAlign w:val="bottom"/>
            <w:hideMark/>
          </w:tcPr>
          <w:p w14:paraId="2B4AA425" w14:textId="77777777" w:rsidR="00E46695" w:rsidRPr="00E46695" w:rsidRDefault="00E46695" w:rsidP="00E46695">
            <w:pPr>
              <w:rPr>
                <w:szCs w:val="24"/>
                <w:lang w:eastAsia="lt-LT"/>
              </w:rPr>
            </w:pPr>
          </w:p>
        </w:tc>
        <w:tc>
          <w:tcPr>
            <w:tcW w:w="1414" w:type="dxa"/>
            <w:tcBorders>
              <w:top w:val="nil"/>
              <w:left w:val="nil"/>
              <w:bottom w:val="nil"/>
              <w:right w:val="nil"/>
            </w:tcBorders>
            <w:shd w:val="clear" w:color="auto" w:fill="auto"/>
            <w:noWrap/>
            <w:vAlign w:val="bottom"/>
            <w:hideMark/>
          </w:tcPr>
          <w:p w14:paraId="6987D876"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1B88097A"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4CE0424B" w14:textId="77777777" w:rsidR="00E46695" w:rsidRPr="00E46695" w:rsidRDefault="00E46695" w:rsidP="00E46695">
            <w:pPr>
              <w:rPr>
                <w:sz w:val="20"/>
                <w:lang w:eastAsia="lt-LT"/>
              </w:rPr>
            </w:pPr>
          </w:p>
        </w:tc>
        <w:tc>
          <w:tcPr>
            <w:tcW w:w="4120" w:type="dxa"/>
            <w:gridSpan w:val="4"/>
            <w:tcBorders>
              <w:top w:val="nil"/>
              <w:left w:val="nil"/>
              <w:bottom w:val="single" w:sz="4" w:space="0" w:color="auto"/>
              <w:right w:val="nil"/>
            </w:tcBorders>
            <w:shd w:val="clear" w:color="auto" w:fill="auto"/>
            <w:noWrap/>
            <w:vAlign w:val="bottom"/>
            <w:hideMark/>
          </w:tcPr>
          <w:p w14:paraId="525C2132" w14:textId="77777777" w:rsidR="00E46695" w:rsidRPr="00E46695" w:rsidRDefault="00E46695" w:rsidP="00E46695">
            <w:pPr>
              <w:jc w:val="right"/>
              <w:rPr>
                <w:szCs w:val="24"/>
                <w:lang w:eastAsia="lt-LT"/>
              </w:rPr>
            </w:pPr>
            <w:r w:rsidRPr="00E46695">
              <w:rPr>
                <w:szCs w:val="24"/>
                <w:lang w:eastAsia="lt-LT"/>
              </w:rPr>
              <w:t> </w:t>
            </w:r>
          </w:p>
        </w:tc>
      </w:tr>
      <w:tr w:rsidR="00E46695" w:rsidRPr="00E46695" w14:paraId="53CDEF41" w14:textId="77777777" w:rsidTr="00E46695">
        <w:trPr>
          <w:trHeight w:val="255"/>
        </w:trPr>
        <w:tc>
          <w:tcPr>
            <w:tcW w:w="500" w:type="dxa"/>
            <w:tcBorders>
              <w:top w:val="nil"/>
              <w:left w:val="nil"/>
              <w:bottom w:val="nil"/>
              <w:right w:val="nil"/>
            </w:tcBorders>
            <w:shd w:val="clear" w:color="auto" w:fill="auto"/>
            <w:noWrap/>
            <w:vAlign w:val="bottom"/>
            <w:hideMark/>
          </w:tcPr>
          <w:p w14:paraId="434823A4" w14:textId="77777777" w:rsidR="00E46695" w:rsidRPr="00E46695" w:rsidRDefault="00E46695" w:rsidP="00E46695">
            <w:pPr>
              <w:jc w:val="right"/>
              <w:rPr>
                <w:szCs w:val="24"/>
                <w:lang w:eastAsia="lt-LT"/>
              </w:rPr>
            </w:pPr>
          </w:p>
        </w:tc>
        <w:tc>
          <w:tcPr>
            <w:tcW w:w="1343" w:type="dxa"/>
            <w:tcBorders>
              <w:top w:val="nil"/>
              <w:left w:val="nil"/>
              <w:bottom w:val="nil"/>
              <w:right w:val="nil"/>
            </w:tcBorders>
            <w:shd w:val="clear" w:color="auto" w:fill="auto"/>
            <w:noWrap/>
            <w:vAlign w:val="bottom"/>
            <w:hideMark/>
          </w:tcPr>
          <w:p w14:paraId="418C1CA0"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3732FBFE"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39FA1F42"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4B8DF49A"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1FED98AE"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790711CA" w14:textId="77777777" w:rsidR="00E46695" w:rsidRPr="00E46695" w:rsidRDefault="00E46695" w:rsidP="00E46695">
            <w:pPr>
              <w:rPr>
                <w:sz w:val="20"/>
                <w:lang w:eastAsia="lt-LT"/>
              </w:rPr>
            </w:pPr>
          </w:p>
        </w:tc>
        <w:tc>
          <w:tcPr>
            <w:tcW w:w="4120" w:type="dxa"/>
            <w:gridSpan w:val="4"/>
            <w:tcBorders>
              <w:top w:val="nil"/>
              <w:left w:val="nil"/>
              <w:bottom w:val="nil"/>
              <w:right w:val="nil"/>
            </w:tcBorders>
            <w:shd w:val="clear" w:color="auto" w:fill="auto"/>
            <w:noWrap/>
            <w:vAlign w:val="bottom"/>
            <w:hideMark/>
          </w:tcPr>
          <w:p w14:paraId="1F4276A2" w14:textId="77777777" w:rsidR="00E46695" w:rsidRPr="00E46695" w:rsidRDefault="00E46695" w:rsidP="00E46695">
            <w:pPr>
              <w:jc w:val="center"/>
              <w:rPr>
                <w:sz w:val="20"/>
                <w:lang w:eastAsia="lt-LT"/>
              </w:rPr>
            </w:pPr>
            <w:r w:rsidRPr="00E46695">
              <w:rPr>
                <w:sz w:val="20"/>
                <w:lang w:eastAsia="lt-LT"/>
              </w:rPr>
              <w:t xml:space="preserve">(Parašas, vardas pavardė, </w:t>
            </w:r>
            <w:proofErr w:type="spellStart"/>
            <w:r w:rsidRPr="00E46695">
              <w:rPr>
                <w:sz w:val="20"/>
                <w:lang w:eastAsia="lt-LT"/>
              </w:rPr>
              <w:t>tel.Nr</w:t>
            </w:r>
            <w:proofErr w:type="spellEnd"/>
            <w:r w:rsidRPr="00E46695">
              <w:rPr>
                <w:sz w:val="20"/>
                <w:lang w:eastAsia="lt-LT"/>
              </w:rPr>
              <w:t>.)</w:t>
            </w:r>
          </w:p>
        </w:tc>
      </w:tr>
    </w:tbl>
    <w:p w14:paraId="392D5CBA" w14:textId="11AC4236" w:rsidR="009A7B9B" w:rsidRDefault="00E46695" w:rsidP="009A7B9B">
      <w:pPr>
        <w:rPr>
          <w:szCs w:val="24"/>
        </w:rPr>
      </w:pPr>
      <w:r>
        <w:rPr>
          <w:szCs w:val="24"/>
        </w:rPr>
        <w:fldChar w:fldCharType="end"/>
      </w:r>
    </w:p>
    <w:sectPr w:rsidR="009A7B9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9B"/>
    <w:rsid w:val="00245290"/>
    <w:rsid w:val="00894E2A"/>
    <w:rsid w:val="0099490A"/>
    <w:rsid w:val="009A7B9B"/>
    <w:rsid w:val="00AE2E83"/>
    <w:rsid w:val="00E46695"/>
    <w:rsid w:val="00F10964"/>
    <w:rsid w:val="00FC6E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9A0F"/>
  <w15:chartTrackingRefBased/>
  <w15:docId w15:val="{4E1A02F2-3AFB-4AB4-B517-318CDE1A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7B9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A7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62008">
      <w:bodyDiv w:val="1"/>
      <w:marLeft w:val="0"/>
      <w:marRight w:val="0"/>
      <w:marTop w:val="0"/>
      <w:marBottom w:val="0"/>
      <w:divBdr>
        <w:top w:val="none" w:sz="0" w:space="0" w:color="auto"/>
        <w:left w:val="none" w:sz="0" w:space="0" w:color="auto"/>
        <w:bottom w:val="none" w:sz="0" w:space="0" w:color="auto"/>
        <w:right w:val="none" w:sz="0" w:space="0" w:color="auto"/>
      </w:divBdr>
    </w:div>
    <w:div w:id="15706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14098</Words>
  <Characters>8037</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jurksaitis</dc:creator>
  <cp:keywords/>
  <dc:description/>
  <cp:lastModifiedBy>Jurkšaitis Arvydas</cp:lastModifiedBy>
  <cp:revision>3</cp:revision>
  <dcterms:created xsi:type="dcterms:W3CDTF">2020-09-14T17:04:00Z</dcterms:created>
  <dcterms:modified xsi:type="dcterms:W3CDTF">2020-09-15T08:02:00Z</dcterms:modified>
</cp:coreProperties>
</file>