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C4" w:rsidRPr="00F7603C" w:rsidRDefault="00AF48C4" w:rsidP="00AF48C4">
      <w:pPr>
        <w:tabs>
          <w:tab w:val="num" w:pos="0"/>
          <w:tab w:val="left" w:pos="720"/>
        </w:tabs>
        <w:spacing w:line="360" w:lineRule="auto"/>
        <w:ind w:firstLine="360"/>
        <w:jc w:val="center"/>
        <w:outlineLvl w:val="0"/>
        <w:rPr>
          <w:lang w:val="lt-LT"/>
        </w:rPr>
      </w:pPr>
      <w:r w:rsidRPr="00F7603C">
        <w:rPr>
          <w:lang w:val="lt-LT"/>
        </w:rPr>
        <w:t>AIŠKINAMASIS RAŠTAS</w:t>
      </w:r>
    </w:p>
    <w:p w:rsidR="00C530AC" w:rsidRDefault="00AF48C4" w:rsidP="00AF48C4">
      <w:pPr>
        <w:jc w:val="center"/>
        <w:rPr>
          <w:noProof/>
        </w:rPr>
      </w:pPr>
      <w:r w:rsidRPr="00F7603C">
        <w:rPr>
          <w:lang w:val="lt-LT"/>
        </w:rPr>
        <w:t xml:space="preserve">Dėl </w:t>
      </w:r>
      <w:r w:rsidR="00D7454C">
        <w:rPr>
          <w:noProof/>
        </w:rPr>
        <w:t>UAB „</w:t>
      </w:r>
      <w:r w:rsidR="000F45B6">
        <w:rPr>
          <w:noProof/>
        </w:rPr>
        <w:t>Akordas1</w:t>
      </w:r>
      <w:r w:rsidR="00D7454C" w:rsidRPr="00D7454C">
        <w:rPr>
          <w:noProof/>
        </w:rPr>
        <w:t>“ prašymo atleisti nuo nekilnojamojo turto ir žemės nuomos mokesčių</w:t>
      </w:r>
    </w:p>
    <w:p w:rsidR="000F45B6" w:rsidRPr="00D7454C" w:rsidRDefault="000F45B6" w:rsidP="00AF48C4">
      <w:pPr>
        <w:jc w:val="center"/>
        <w:rPr>
          <w:lang w:val="lt-LT"/>
        </w:rPr>
      </w:pPr>
    </w:p>
    <w:p w:rsidR="00AF48C4" w:rsidRPr="00F7603C" w:rsidRDefault="00AF48C4" w:rsidP="00AF48C4">
      <w:pPr>
        <w:spacing w:line="360" w:lineRule="auto"/>
        <w:rPr>
          <w:b/>
          <w:lang w:val="lt-LT"/>
        </w:rPr>
      </w:pPr>
      <w:r w:rsidRPr="00F7603C">
        <w:rPr>
          <w:b/>
          <w:lang w:val="lt-LT"/>
        </w:rPr>
        <w:t>1. P</w:t>
      </w:r>
      <w:r w:rsidRPr="00F7603C">
        <w:rPr>
          <w:b/>
          <w:lang w:val="pt-BR"/>
        </w:rPr>
        <w:t>arengto tarybos sprendimo projekto tikslai ir uždaviniai</w:t>
      </w:r>
      <w:r w:rsidRPr="00F7603C">
        <w:rPr>
          <w:b/>
          <w:lang w:val="lt-LT"/>
        </w:rPr>
        <w:t xml:space="preserve"> </w:t>
      </w:r>
    </w:p>
    <w:p w:rsidR="009641AE" w:rsidRDefault="00AF48C4" w:rsidP="00AF48C4">
      <w:pPr>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 reglamentuoja, kad Savivaldybės tarybos kompetencija </w:t>
      </w:r>
      <w:r w:rsidR="00014D41">
        <w:rPr>
          <w:noProof/>
          <w:lang w:val="lt-LT"/>
        </w:rPr>
        <w:t>yra</w:t>
      </w:r>
      <w:r w:rsidR="00D64CDE" w:rsidRPr="00F7603C">
        <w:rPr>
          <w:noProof/>
          <w:lang w:val="lt-LT"/>
        </w:rPr>
        <w:t xml:space="preserve"> </w:t>
      </w:r>
      <w:r w:rsidR="00D0671D">
        <w:rPr>
          <w:noProof/>
          <w:lang w:val="lt-LT"/>
        </w:rPr>
        <w:t>sprendimų teikti mokesčių, rinklavų ir kitas įstatymų nustatytas lengvatas savivaldybės biudžeto sąskaita priėmimas.</w:t>
      </w:r>
    </w:p>
    <w:p w:rsidR="00076E67" w:rsidRDefault="00D7454C" w:rsidP="00AF48C4">
      <w:pPr>
        <w:spacing w:line="360" w:lineRule="auto"/>
        <w:ind w:firstLine="720"/>
        <w:jc w:val="both"/>
        <w:rPr>
          <w:noProof/>
          <w:lang w:val="lt-LT"/>
        </w:rPr>
      </w:pPr>
      <w:proofErr w:type="gramStart"/>
      <w:r>
        <w:t>Lietuvos Respublikos nekilnojamojo turto mokesčio įstatymo 7 straipsnio 5 dalis, Lietuvos Respublikos Vyriausybės 2002 m. lapkričio 19 d. nutarimo Nr. 1798 „Dėl nuomos mokesčio už valstybinę žemę“ 1.8 punktas, Lietuvos Respublikos Vyriausybės 2003 m. lapkričio 10 d. nutarimo Nr. 1387 „Dėl žemės nuomos mokesčio už valstybinės žemės sklypų naudojimą“ 8 punktas</w:t>
      </w:r>
      <w:r w:rsidR="00C530AC">
        <w:rPr>
          <w:noProof/>
          <w:lang w:val="lt-LT"/>
        </w:rPr>
        <w:t xml:space="preserve"> nustato</w:t>
      </w:r>
      <w:r w:rsidR="00076E67">
        <w:rPr>
          <w:noProof/>
          <w:lang w:val="lt-LT"/>
        </w:rPr>
        <w:t>, kad savivaldybių tarybos turi teisę savo biudžeto sąskaita sumažinti mokestį arba visai nuo jo atleisti.</w:t>
      </w:r>
      <w:proofErr w:type="gramEnd"/>
      <w:r w:rsidR="00076E67">
        <w:rPr>
          <w:noProof/>
          <w:lang w:val="lt-LT"/>
        </w:rPr>
        <w:t xml:space="preserve"> </w:t>
      </w:r>
    </w:p>
    <w:p w:rsidR="00D7454C" w:rsidRDefault="00D7454C" w:rsidP="00AF48C4">
      <w:pPr>
        <w:spacing w:line="360" w:lineRule="auto"/>
        <w:ind w:firstLine="720"/>
        <w:jc w:val="both"/>
      </w:pPr>
      <w:proofErr w:type="gramStart"/>
      <w:r>
        <w:t xml:space="preserve">Atsižvelgdama į Lietuvos Respublikos Vyriausybės 2020 m. vasario 26 d. nutarimą Nr. 152 „Dėl valstybės lygio ekstremaliosios situacijos paskelbimo“, Lietuvos Respublikos Vyriausybės 2020 m. kovo 14 d. nutarimą Nr. 207 „Dėl karantino Lietuvos Respublikos teritorojoje paskelbimo“, Molėtų rajono savivaldybės taryba 2020 m. gegužės 28 d. priėmė sprendimą Nr. </w:t>
      </w:r>
      <w:r w:rsidR="006B1B99">
        <w:t>B1-126 „Dėl atleidimo nuo nekilnojamojo turto, žemės ir valstybinės žemės nuomos mokesčių ar lengvatų suteikimo Molėtų rajono savivaldybėje 2020 metais“.</w:t>
      </w:r>
      <w:proofErr w:type="gramEnd"/>
    </w:p>
    <w:p w:rsidR="006B1B99" w:rsidRPr="00D755D8" w:rsidRDefault="00295FDF" w:rsidP="00AF48C4">
      <w:pPr>
        <w:spacing w:line="360" w:lineRule="auto"/>
        <w:ind w:firstLine="720"/>
        <w:jc w:val="both"/>
        <w:rPr>
          <w:noProof/>
          <w:lang w:val="lt-LT"/>
        </w:rPr>
      </w:pPr>
      <w:r w:rsidRPr="00D755D8">
        <w:rPr>
          <w:noProof/>
          <w:lang w:val="lt-LT"/>
        </w:rPr>
        <w:t xml:space="preserve">2020 m. </w:t>
      </w:r>
      <w:r w:rsidR="000F45B6">
        <w:rPr>
          <w:noProof/>
          <w:lang w:val="lt-LT"/>
        </w:rPr>
        <w:t xml:space="preserve">kovo </w:t>
      </w:r>
      <w:r w:rsidR="00DA5A8C" w:rsidRPr="00D755D8">
        <w:rPr>
          <w:noProof/>
          <w:lang w:val="lt-LT"/>
        </w:rPr>
        <w:t xml:space="preserve"> 20</w:t>
      </w:r>
      <w:r w:rsidRPr="00D755D8">
        <w:rPr>
          <w:noProof/>
          <w:lang w:val="lt-LT"/>
        </w:rPr>
        <w:t xml:space="preserve"> d. UAB „</w:t>
      </w:r>
      <w:r w:rsidR="000F45B6">
        <w:rPr>
          <w:noProof/>
          <w:lang w:val="lt-LT"/>
        </w:rPr>
        <w:t>Akordas1</w:t>
      </w:r>
      <w:r w:rsidRPr="00D755D8">
        <w:rPr>
          <w:noProof/>
          <w:lang w:val="lt-LT"/>
        </w:rPr>
        <w:t>“ pateikė prašymą</w:t>
      </w:r>
      <w:r w:rsidR="000F45B6">
        <w:rPr>
          <w:noProof/>
          <w:lang w:val="lt-LT"/>
        </w:rPr>
        <w:t xml:space="preserve"> Nr. 20-03/20-1</w:t>
      </w:r>
      <w:r w:rsidRPr="00D755D8">
        <w:rPr>
          <w:noProof/>
          <w:lang w:val="lt-LT"/>
        </w:rPr>
        <w:t xml:space="preserve">, prašydama atleisti nuo nekilnojamojo turto ir valstybinės žemės nuomos mokesčių. </w:t>
      </w:r>
      <w:r w:rsidR="00DA5A8C" w:rsidRPr="00D755D8">
        <w:rPr>
          <w:noProof/>
          <w:lang w:val="lt-LT"/>
        </w:rPr>
        <w:t>UAB „</w:t>
      </w:r>
      <w:r w:rsidR="000F45B6">
        <w:rPr>
          <w:noProof/>
          <w:lang w:val="lt-LT"/>
        </w:rPr>
        <w:t>Akordas1</w:t>
      </w:r>
      <w:r w:rsidR="000F45B6" w:rsidRPr="00D755D8">
        <w:rPr>
          <w:noProof/>
          <w:lang w:val="lt-LT"/>
        </w:rPr>
        <w:t>“</w:t>
      </w:r>
      <w:r w:rsidR="000F45B6">
        <w:rPr>
          <w:noProof/>
          <w:lang w:val="lt-LT"/>
        </w:rPr>
        <w:t xml:space="preserve"> valdomo viešbučio ORO Dubingiai </w:t>
      </w:r>
      <w:r w:rsidR="000F45B6" w:rsidRPr="00D755D8">
        <w:rPr>
          <w:noProof/>
          <w:lang w:val="lt-LT"/>
        </w:rPr>
        <w:t xml:space="preserve">veikla </w:t>
      </w:r>
      <w:r w:rsidR="00DA5A8C" w:rsidRPr="00D755D8">
        <w:rPr>
          <w:noProof/>
          <w:lang w:val="lt-LT"/>
        </w:rPr>
        <w:t xml:space="preserve">ekstremalios situacijos bei karantino metu </w:t>
      </w:r>
      <w:r w:rsidRPr="00D755D8">
        <w:rPr>
          <w:noProof/>
          <w:lang w:val="lt-LT"/>
        </w:rPr>
        <w:t xml:space="preserve">buvo </w:t>
      </w:r>
      <w:r w:rsidR="000F45B6">
        <w:rPr>
          <w:noProof/>
          <w:lang w:val="lt-LT"/>
        </w:rPr>
        <w:t xml:space="preserve">sustabdyta. </w:t>
      </w:r>
      <w:r w:rsidR="00DA5A8C" w:rsidRPr="00D755D8">
        <w:rPr>
          <w:noProof/>
          <w:lang w:val="lt-LT"/>
        </w:rPr>
        <w:t>UAB „</w:t>
      </w:r>
      <w:r w:rsidR="000F45B6">
        <w:rPr>
          <w:noProof/>
          <w:lang w:val="lt-LT"/>
        </w:rPr>
        <w:t>Akordas1</w:t>
      </w:r>
      <w:r w:rsidR="000F45B6" w:rsidRPr="00D755D8">
        <w:rPr>
          <w:noProof/>
          <w:lang w:val="lt-LT"/>
        </w:rPr>
        <w:t>“</w:t>
      </w:r>
      <w:r w:rsidR="000F45B6">
        <w:rPr>
          <w:noProof/>
          <w:lang w:val="lt-LT"/>
        </w:rPr>
        <w:t xml:space="preserve"> </w:t>
      </w:r>
      <w:r w:rsidR="001D75DF" w:rsidRPr="00D755D8">
        <w:rPr>
          <w:noProof/>
          <w:lang w:val="lt-LT"/>
        </w:rPr>
        <w:t xml:space="preserve">pateikė </w:t>
      </w:r>
      <w:r w:rsidR="000B3649" w:rsidRPr="00D755D8">
        <w:rPr>
          <w:noProof/>
          <w:lang w:val="lt-LT"/>
        </w:rPr>
        <w:t xml:space="preserve">žemės nuomos mokesčio deklaraciją, nekilnojamojo turto </w:t>
      </w:r>
      <w:r w:rsidR="007D0D3F">
        <w:rPr>
          <w:noProof/>
          <w:lang w:val="lt-LT"/>
        </w:rPr>
        <w:t xml:space="preserve">sąrašą ir </w:t>
      </w:r>
      <w:r w:rsidR="000B3649" w:rsidRPr="00D755D8">
        <w:rPr>
          <w:noProof/>
          <w:lang w:val="lt-LT"/>
        </w:rPr>
        <w:t xml:space="preserve">mokesčio </w:t>
      </w:r>
      <w:r w:rsidR="00DA5A8C" w:rsidRPr="00D755D8">
        <w:rPr>
          <w:noProof/>
          <w:lang w:val="lt-LT"/>
        </w:rPr>
        <w:t>paskaičiavimo duomenis</w:t>
      </w:r>
      <w:r w:rsidR="000B3649" w:rsidRPr="00D755D8">
        <w:rPr>
          <w:noProof/>
          <w:lang w:val="lt-LT"/>
        </w:rPr>
        <w:t xml:space="preserve"> (informacija pateikta finansų skyriui). </w:t>
      </w:r>
    </w:p>
    <w:p w:rsidR="00CD30A9" w:rsidRPr="00D755D8" w:rsidRDefault="00CD30A9" w:rsidP="00AF48C4">
      <w:pPr>
        <w:spacing w:line="360" w:lineRule="auto"/>
        <w:ind w:firstLine="720"/>
        <w:jc w:val="both"/>
        <w:rPr>
          <w:noProof/>
          <w:lang w:val="lt-LT"/>
        </w:rPr>
      </w:pPr>
      <w:r w:rsidRPr="00D755D8">
        <w:rPr>
          <w:color w:val="000000"/>
          <w:spacing w:val="3"/>
          <w:lang w:val="lt-LT"/>
        </w:rPr>
        <w:t xml:space="preserve">Savivaldybės administracija apsvarsčiusi </w:t>
      </w:r>
      <w:r w:rsidR="00DA5A8C" w:rsidRPr="00D755D8">
        <w:rPr>
          <w:noProof/>
          <w:lang w:val="lt-LT"/>
        </w:rPr>
        <w:t>UAB „</w:t>
      </w:r>
      <w:r w:rsidR="000F45B6">
        <w:rPr>
          <w:noProof/>
          <w:lang w:val="lt-LT"/>
        </w:rPr>
        <w:t>Akordas1</w:t>
      </w:r>
      <w:r w:rsidR="000F45B6" w:rsidRPr="00D755D8">
        <w:rPr>
          <w:noProof/>
          <w:lang w:val="lt-LT"/>
        </w:rPr>
        <w:t>“</w:t>
      </w:r>
      <w:r w:rsidR="000F45B6">
        <w:rPr>
          <w:noProof/>
          <w:lang w:val="lt-LT"/>
        </w:rPr>
        <w:t xml:space="preserve"> </w:t>
      </w:r>
      <w:r w:rsidRPr="00D755D8">
        <w:rPr>
          <w:color w:val="000000"/>
          <w:spacing w:val="3"/>
          <w:lang w:val="lt-LT"/>
        </w:rPr>
        <w:t xml:space="preserve">prašymą, nusprendė atleisti </w:t>
      </w:r>
      <w:r w:rsidR="00DA5A8C" w:rsidRPr="00D755D8">
        <w:rPr>
          <w:noProof/>
          <w:lang w:val="lt-LT"/>
        </w:rPr>
        <w:t>UAB „</w:t>
      </w:r>
      <w:r w:rsidR="000F45B6">
        <w:rPr>
          <w:noProof/>
          <w:lang w:val="lt-LT"/>
        </w:rPr>
        <w:t>Akordas1</w:t>
      </w:r>
      <w:r w:rsidR="000F45B6" w:rsidRPr="00D755D8">
        <w:rPr>
          <w:noProof/>
          <w:lang w:val="lt-LT"/>
        </w:rPr>
        <w:t>“</w:t>
      </w:r>
      <w:r w:rsidR="00DA5A8C" w:rsidRPr="00D755D8">
        <w:rPr>
          <w:noProof/>
          <w:lang w:val="lt-LT"/>
        </w:rPr>
        <w:t xml:space="preserve"> </w:t>
      </w:r>
      <w:r w:rsidRPr="00D755D8">
        <w:rPr>
          <w:color w:val="000000"/>
          <w:spacing w:val="3"/>
          <w:lang w:val="lt-LT"/>
        </w:rPr>
        <w:t xml:space="preserve">nuo minėtų mokesčių už 2020 m. 4 mėnesius: kovo - birželio mėn., bendra suteikiamos lengvatos suma </w:t>
      </w:r>
      <w:r w:rsidR="00DA5A8C" w:rsidRPr="00D755D8">
        <w:rPr>
          <w:color w:val="000000"/>
          <w:spacing w:val="3"/>
          <w:lang w:val="lt-LT"/>
        </w:rPr>
        <w:t>–</w:t>
      </w:r>
      <w:r w:rsidRPr="00D755D8">
        <w:rPr>
          <w:color w:val="000000"/>
          <w:spacing w:val="3"/>
          <w:lang w:val="lt-LT"/>
        </w:rPr>
        <w:t xml:space="preserve"> </w:t>
      </w:r>
      <w:r w:rsidR="000F45B6">
        <w:rPr>
          <w:color w:val="000000"/>
          <w:spacing w:val="3"/>
          <w:lang w:val="lt-LT"/>
        </w:rPr>
        <w:t>1134,04</w:t>
      </w:r>
      <w:r w:rsidR="00DA5A8C" w:rsidRPr="00D755D8">
        <w:rPr>
          <w:color w:val="000000"/>
          <w:spacing w:val="3"/>
          <w:lang w:val="lt-LT"/>
        </w:rPr>
        <w:t xml:space="preserve"> Eur.</w:t>
      </w:r>
    </w:p>
    <w:p w:rsidR="000B3649" w:rsidRDefault="000B3649" w:rsidP="00AF48C4">
      <w:pPr>
        <w:spacing w:line="360" w:lineRule="auto"/>
        <w:ind w:firstLine="720"/>
        <w:jc w:val="both"/>
        <w:rPr>
          <w:noProof/>
          <w:lang w:val="lt-LT"/>
        </w:rPr>
      </w:pPr>
      <w:r w:rsidRPr="00D755D8">
        <w:rPr>
          <w:noProof/>
          <w:lang w:val="lt-LT"/>
        </w:rPr>
        <w:t xml:space="preserve">Lentelėje pateikiama informacija apie </w:t>
      </w:r>
      <w:r w:rsidR="000F45B6" w:rsidRPr="00D755D8">
        <w:rPr>
          <w:noProof/>
          <w:lang w:val="lt-LT"/>
        </w:rPr>
        <w:t>UAB „</w:t>
      </w:r>
      <w:r w:rsidR="000F45B6">
        <w:rPr>
          <w:noProof/>
          <w:lang w:val="lt-LT"/>
        </w:rPr>
        <w:t>Akordas1</w:t>
      </w:r>
      <w:r w:rsidR="000F45B6" w:rsidRPr="00D755D8">
        <w:rPr>
          <w:noProof/>
          <w:lang w:val="lt-LT"/>
        </w:rPr>
        <w:t>“</w:t>
      </w:r>
      <w:r w:rsidR="000F45B6">
        <w:rPr>
          <w:noProof/>
          <w:lang w:val="lt-LT"/>
        </w:rPr>
        <w:t xml:space="preserve"> </w:t>
      </w:r>
      <w:r w:rsidR="00DA5A8C" w:rsidRPr="00D755D8">
        <w:rPr>
          <w:noProof/>
          <w:lang w:val="lt-LT"/>
        </w:rPr>
        <w:t xml:space="preserve">  </w:t>
      </w:r>
      <w:r w:rsidRPr="00D755D8">
        <w:rPr>
          <w:noProof/>
          <w:lang w:val="lt-LT"/>
        </w:rPr>
        <w:t>apmokestinamus objektus ir apskaičiuotas lengvatų sumas:</w:t>
      </w: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p w:rsidR="00DA5A8C" w:rsidRDefault="00DA5A8C" w:rsidP="00AF48C4">
      <w:pPr>
        <w:spacing w:line="360" w:lineRule="auto"/>
        <w:ind w:firstLine="720"/>
        <w:jc w:val="both"/>
        <w:rPr>
          <w:noProof/>
          <w:lang w:val="lt-LT"/>
        </w:rPr>
      </w:pPr>
    </w:p>
    <w:tbl>
      <w:tblPr>
        <w:tblW w:w="9776" w:type="dxa"/>
        <w:tblLayout w:type="fixed"/>
        <w:tblLook w:val="04A0" w:firstRow="1" w:lastRow="0" w:firstColumn="1" w:lastColumn="0" w:noHBand="0" w:noVBand="1"/>
      </w:tblPr>
      <w:tblGrid>
        <w:gridCol w:w="562"/>
        <w:gridCol w:w="1020"/>
        <w:gridCol w:w="2336"/>
        <w:gridCol w:w="897"/>
        <w:gridCol w:w="1060"/>
        <w:gridCol w:w="924"/>
        <w:gridCol w:w="993"/>
        <w:gridCol w:w="992"/>
        <w:gridCol w:w="992"/>
      </w:tblGrid>
      <w:tr w:rsidR="00A440F4" w:rsidRPr="000F45B6" w:rsidTr="00A440F4">
        <w:trPr>
          <w:trHeight w:val="1200"/>
        </w:trPr>
        <w:tc>
          <w:tcPr>
            <w:tcW w:w="5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lastRenderedPageBreak/>
              <w:t xml:space="preserve">Eil. </w:t>
            </w:r>
            <w:r w:rsidRPr="000F45B6">
              <w:rPr>
                <w:color w:val="000000"/>
                <w:sz w:val="22"/>
                <w:szCs w:val="22"/>
                <w:lang w:val="lt-LT" w:eastAsia="lt-LT"/>
              </w:rPr>
              <w:br/>
              <w:t xml:space="preserve">Nr.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Unikalus numeris</w:t>
            </w:r>
          </w:p>
        </w:tc>
        <w:tc>
          <w:tcPr>
            <w:tcW w:w="2336" w:type="dxa"/>
            <w:tcBorders>
              <w:top w:val="single" w:sz="4" w:space="0" w:color="auto"/>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Adresas</w:t>
            </w:r>
          </w:p>
        </w:tc>
        <w:tc>
          <w:tcPr>
            <w:tcW w:w="897" w:type="dxa"/>
            <w:tcBorders>
              <w:top w:val="single" w:sz="4" w:space="0" w:color="auto"/>
              <w:left w:val="nil"/>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xml:space="preserve">Sklypų plotas </w:t>
            </w:r>
            <w:r w:rsidRPr="000F45B6">
              <w:rPr>
                <w:color w:val="000000"/>
                <w:sz w:val="22"/>
                <w:szCs w:val="22"/>
                <w:lang w:val="lt-LT" w:eastAsia="lt-LT"/>
              </w:rPr>
              <w:br/>
              <w:t>(pagal NTR duomenis)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Apmo</w:t>
            </w:r>
            <w:r w:rsidR="00A440F4">
              <w:rPr>
                <w:color w:val="000000"/>
                <w:sz w:val="22"/>
                <w:szCs w:val="22"/>
                <w:lang w:val="lt-LT" w:eastAsia="lt-LT"/>
              </w:rPr>
              <w:t>-</w:t>
            </w:r>
            <w:r w:rsidRPr="000F45B6">
              <w:rPr>
                <w:color w:val="000000"/>
                <w:sz w:val="22"/>
                <w:szCs w:val="22"/>
                <w:lang w:val="lt-LT" w:eastAsia="lt-LT"/>
              </w:rPr>
              <w:t>kestina</w:t>
            </w:r>
            <w:r w:rsidR="00A440F4">
              <w:rPr>
                <w:color w:val="000000"/>
                <w:sz w:val="22"/>
                <w:szCs w:val="22"/>
                <w:lang w:val="lt-LT" w:eastAsia="lt-LT"/>
              </w:rPr>
              <w:t>-</w:t>
            </w:r>
            <w:r w:rsidRPr="000F45B6">
              <w:rPr>
                <w:color w:val="000000"/>
                <w:sz w:val="22"/>
                <w:szCs w:val="22"/>
                <w:lang w:val="lt-LT" w:eastAsia="lt-LT"/>
              </w:rPr>
              <w:t xml:space="preserve">moji </w:t>
            </w:r>
            <w:r w:rsidRPr="000F45B6">
              <w:rPr>
                <w:color w:val="000000"/>
                <w:sz w:val="22"/>
                <w:szCs w:val="22"/>
                <w:lang w:val="lt-LT" w:eastAsia="lt-LT"/>
              </w:rPr>
              <w:br/>
              <w:t>vertė</w:t>
            </w:r>
          </w:p>
        </w:tc>
        <w:tc>
          <w:tcPr>
            <w:tcW w:w="924" w:type="dxa"/>
            <w:tcBorders>
              <w:top w:val="single" w:sz="4" w:space="0" w:color="auto"/>
              <w:left w:val="nil"/>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Mokes</w:t>
            </w:r>
            <w:r w:rsidR="00A440F4">
              <w:rPr>
                <w:color w:val="000000"/>
                <w:sz w:val="22"/>
                <w:szCs w:val="22"/>
                <w:lang w:val="lt-LT" w:eastAsia="lt-LT"/>
              </w:rPr>
              <w:t>-</w:t>
            </w:r>
            <w:r w:rsidRPr="000F45B6">
              <w:rPr>
                <w:color w:val="000000"/>
                <w:sz w:val="22"/>
                <w:szCs w:val="22"/>
                <w:lang w:val="lt-LT" w:eastAsia="lt-LT"/>
              </w:rPr>
              <w:t>čio</w:t>
            </w:r>
            <w:r w:rsidRPr="000F45B6">
              <w:rPr>
                <w:color w:val="000000"/>
                <w:sz w:val="22"/>
                <w:szCs w:val="22"/>
                <w:lang w:val="lt-LT" w:eastAsia="lt-LT"/>
              </w:rPr>
              <w:br/>
              <w:t xml:space="preserve"> suma metams</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Atlei</w:t>
            </w:r>
            <w:r w:rsidR="00A440F4">
              <w:rPr>
                <w:color w:val="000000"/>
                <w:sz w:val="22"/>
                <w:szCs w:val="22"/>
                <w:lang w:val="lt-LT" w:eastAsia="lt-LT"/>
              </w:rPr>
              <w:t>-</w:t>
            </w:r>
            <w:r w:rsidRPr="000F45B6">
              <w:rPr>
                <w:color w:val="000000"/>
                <w:sz w:val="22"/>
                <w:szCs w:val="22"/>
                <w:lang w:val="lt-LT" w:eastAsia="lt-LT"/>
              </w:rPr>
              <w:t>dimas nuo mokes</w:t>
            </w:r>
            <w:r w:rsidR="00A440F4">
              <w:rPr>
                <w:color w:val="000000"/>
                <w:sz w:val="22"/>
                <w:szCs w:val="22"/>
                <w:lang w:val="lt-LT" w:eastAsia="lt-LT"/>
              </w:rPr>
              <w:t>-</w:t>
            </w:r>
            <w:r w:rsidRPr="000F45B6">
              <w:rPr>
                <w:color w:val="000000"/>
                <w:sz w:val="22"/>
                <w:szCs w:val="22"/>
                <w:lang w:val="lt-LT" w:eastAsia="lt-LT"/>
              </w:rPr>
              <w:t xml:space="preserve">čio 4 mėn.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Atlei</w:t>
            </w:r>
            <w:r w:rsidR="00A440F4">
              <w:rPr>
                <w:color w:val="000000"/>
                <w:sz w:val="22"/>
                <w:szCs w:val="22"/>
                <w:lang w:val="lt-LT" w:eastAsia="lt-LT"/>
              </w:rPr>
              <w:t>-</w:t>
            </w:r>
            <w:r w:rsidRPr="000F45B6">
              <w:rPr>
                <w:color w:val="000000"/>
                <w:sz w:val="22"/>
                <w:szCs w:val="22"/>
                <w:lang w:val="lt-LT" w:eastAsia="lt-LT"/>
              </w:rPr>
              <w:t>džia</w:t>
            </w:r>
            <w:r w:rsidR="00A440F4">
              <w:rPr>
                <w:color w:val="000000"/>
                <w:sz w:val="22"/>
                <w:szCs w:val="22"/>
                <w:lang w:val="lt-LT" w:eastAsia="lt-LT"/>
              </w:rPr>
              <w:t>-</w:t>
            </w:r>
            <w:r w:rsidRPr="000F45B6">
              <w:rPr>
                <w:color w:val="000000"/>
                <w:sz w:val="22"/>
                <w:szCs w:val="22"/>
                <w:lang w:val="lt-LT" w:eastAsia="lt-LT"/>
              </w:rPr>
              <w:t>moji</w:t>
            </w:r>
            <w:r w:rsidRPr="000F45B6">
              <w:rPr>
                <w:color w:val="000000"/>
                <w:sz w:val="22"/>
                <w:szCs w:val="22"/>
                <w:lang w:val="lt-LT" w:eastAsia="lt-LT"/>
              </w:rPr>
              <w:br/>
              <w:t xml:space="preserve"> suma procen</w:t>
            </w:r>
            <w:r w:rsidR="00A440F4">
              <w:rPr>
                <w:color w:val="000000"/>
                <w:sz w:val="22"/>
                <w:szCs w:val="22"/>
                <w:lang w:val="lt-LT" w:eastAsia="lt-LT"/>
              </w:rPr>
              <w:t>-</w:t>
            </w:r>
            <w:r w:rsidRPr="000F45B6">
              <w:rPr>
                <w:color w:val="000000"/>
                <w:sz w:val="22"/>
                <w:szCs w:val="22"/>
                <w:lang w:val="lt-LT" w:eastAsia="lt-LT"/>
              </w:rPr>
              <w:t>tais</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Pastabos</w:t>
            </w:r>
          </w:p>
        </w:tc>
      </w:tr>
      <w:tr w:rsidR="00A440F4" w:rsidRPr="000F45B6" w:rsidTr="00A440F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F45B6" w:rsidRPr="000F45B6" w:rsidRDefault="000F45B6" w:rsidP="000F45B6">
            <w:pPr>
              <w:rPr>
                <w:b/>
                <w:bCs/>
                <w:color w:val="000000"/>
                <w:sz w:val="22"/>
                <w:szCs w:val="22"/>
                <w:lang w:val="lt-LT" w:eastAsia="lt-LT"/>
              </w:rPr>
            </w:pPr>
            <w:r w:rsidRPr="000F45B6">
              <w:rPr>
                <w:b/>
                <w:bCs/>
                <w:color w:val="000000"/>
                <w:sz w:val="22"/>
                <w:szCs w:val="22"/>
                <w:lang w:val="lt-LT" w:eastAsia="lt-LT"/>
              </w:rPr>
              <w:t xml:space="preserve">1. </w:t>
            </w:r>
          </w:p>
        </w:tc>
        <w:tc>
          <w:tcPr>
            <w:tcW w:w="425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45B6" w:rsidRPr="000F45B6" w:rsidRDefault="000F45B6" w:rsidP="000F45B6">
            <w:pPr>
              <w:rPr>
                <w:b/>
                <w:bCs/>
                <w:color w:val="000000"/>
                <w:sz w:val="22"/>
                <w:szCs w:val="22"/>
                <w:lang w:val="lt-LT" w:eastAsia="lt-LT"/>
              </w:rPr>
            </w:pPr>
            <w:r w:rsidRPr="000F45B6">
              <w:rPr>
                <w:b/>
                <w:bCs/>
                <w:color w:val="000000"/>
                <w:sz w:val="22"/>
                <w:szCs w:val="22"/>
                <w:lang w:val="lt-LT" w:eastAsia="lt-LT"/>
              </w:rPr>
              <w:t xml:space="preserve">Nekilnojamojo turto mokestis </w:t>
            </w:r>
          </w:p>
        </w:tc>
        <w:tc>
          <w:tcPr>
            <w:tcW w:w="106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0</w:t>
            </w:r>
          </w:p>
        </w:tc>
        <w:tc>
          <w:tcPr>
            <w:tcW w:w="924"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3139</w:t>
            </w:r>
          </w:p>
        </w:tc>
        <w:tc>
          <w:tcPr>
            <w:tcW w:w="993"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1046,33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33,33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p>
        </w:tc>
      </w:tr>
      <w:tr w:rsidR="00A440F4" w:rsidRPr="000F45B6" w:rsidTr="00A440F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1.1.</w:t>
            </w:r>
          </w:p>
        </w:tc>
        <w:tc>
          <w:tcPr>
            <w:tcW w:w="102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r w:rsidR="007D0D3F">
              <w:rPr>
                <w:color w:val="000000"/>
                <w:sz w:val="22"/>
                <w:szCs w:val="22"/>
                <w:lang w:val="lt-LT" w:eastAsia="lt-LT"/>
              </w:rPr>
              <w:t>Pagal sąrašą</w:t>
            </w:r>
          </w:p>
        </w:tc>
        <w:tc>
          <w:tcPr>
            <w:tcW w:w="2336"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7D0D3F">
            <w:pPr>
              <w:rPr>
                <w:color w:val="000000"/>
                <w:sz w:val="22"/>
                <w:szCs w:val="22"/>
                <w:lang w:val="lt-LT" w:eastAsia="lt-LT"/>
              </w:rPr>
            </w:pPr>
            <w:r w:rsidRPr="000F45B6">
              <w:rPr>
                <w:color w:val="000000"/>
                <w:sz w:val="22"/>
                <w:szCs w:val="22"/>
                <w:lang w:val="lt-LT" w:eastAsia="lt-LT"/>
              </w:rPr>
              <w:t>Giraičių k., Dubingių sen. Molėtų r.</w:t>
            </w:r>
          </w:p>
        </w:tc>
        <w:tc>
          <w:tcPr>
            <w:tcW w:w="897"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p>
        </w:tc>
        <w:tc>
          <w:tcPr>
            <w:tcW w:w="106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r w:rsidR="007D0D3F">
              <w:rPr>
                <w:color w:val="000000"/>
                <w:sz w:val="22"/>
                <w:szCs w:val="22"/>
                <w:lang w:val="lt-LT" w:eastAsia="lt-LT"/>
              </w:rPr>
              <w:t>627885</w:t>
            </w:r>
          </w:p>
        </w:tc>
        <w:tc>
          <w:tcPr>
            <w:tcW w:w="924"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3139</w:t>
            </w:r>
          </w:p>
        </w:tc>
        <w:tc>
          <w:tcPr>
            <w:tcW w:w="993"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1046,33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33,33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xml:space="preserve">0,5 proc. </w:t>
            </w:r>
          </w:p>
        </w:tc>
      </w:tr>
      <w:tr w:rsidR="00A440F4" w:rsidRPr="000F45B6" w:rsidTr="00A440F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F45B6" w:rsidRPr="000F45B6" w:rsidRDefault="000F45B6" w:rsidP="000F45B6">
            <w:pPr>
              <w:rPr>
                <w:b/>
                <w:bCs/>
                <w:color w:val="000000"/>
                <w:sz w:val="22"/>
                <w:szCs w:val="22"/>
                <w:lang w:val="lt-LT" w:eastAsia="lt-LT"/>
              </w:rPr>
            </w:pPr>
            <w:r w:rsidRPr="000F45B6">
              <w:rPr>
                <w:b/>
                <w:bCs/>
                <w:color w:val="000000"/>
                <w:sz w:val="22"/>
                <w:szCs w:val="22"/>
                <w:lang w:val="lt-LT" w:eastAsia="lt-LT"/>
              </w:rPr>
              <w:t>2.</w:t>
            </w:r>
          </w:p>
        </w:tc>
        <w:tc>
          <w:tcPr>
            <w:tcW w:w="425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F45B6" w:rsidRPr="000F45B6" w:rsidRDefault="000F45B6" w:rsidP="000F45B6">
            <w:pPr>
              <w:rPr>
                <w:b/>
                <w:bCs/>
                <w:color w:val="000000"/>
                <w:sz w:val="22"/>
                <w:szCs w:val="22"/>
                <w:lang w:val="lt-LT" w:eastAsia="lt-LT"/>
              </w:rPr>
            </w:pPr>
            <w:r w:rsidRPr="000F45B6">
              <w:rPr>
                <w:b/>
                <w:bCs/>
                <w:color w:val="000000"/>
                <w:sz w:val="22"/>
                <w:szCs w:val="22"/>
                <w:lang w:val="lt-LT" w:eastAsia="lt-LT"/>
              </w:rPr>
              <w:t xml:space="preserve">Žemės nuomos mokestis </w:t>
            </w:r>
          </w:p>
        </w:tc>
        <w:tc>
          <w:tcPr>
            <w:tcW w:w="106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25960</w:t>
            </w:r>
          </w:p>
        </w:tc>
        <w:tc>
          <w:tcPr>
            <w:tcW w:w="924"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263,11</w:t>
            </w:r>
          </w:p>
        </w:tc>
        <w:tc>
          <w:tcPr>
            <w:tcW w:w="993"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87,70</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33,33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p>
        </w:tc>
      </w:tr>
      <w:tr w:rsidR="00A440F4" w:rsidRPr="000F45B6" w:rsidTr="00A440F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2.1.</w:t>
            </w:r>
          </w:p>
        </w:tc>
        <w:tc>
          <w:tcPr>
            <w:tcW w:w="102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6220-0005-0091</w:t>
            </w:r>
          </w:p>
        </w:tc>
        <w:tc>
          <w:tcPr>
            <w:tcW w:w="2336"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Giraičių k. 1A, Dubingių sen. Molėtų r.</w:t>
            </w:r>
          </w:p>
        </w:tc>
        <w:tc>
          <w:tcPr>
            <w:tcW w:w="897"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1,6365</w:t>
            </w:r>
          </w:p>
        </w:tc>
        <w:tc>
          <w:tcPr>
            <w:tcW w:w="106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24800</w:t>
            </w:r>
          </w:p>
        </w:tc>
        <w:tc>
          <w:tcPr>
            <w:tcW w:w="924"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259,3</w:t>
            </w:r>
          </w:p>
        </w:tc>
        <w:tc>
          <w:tcPr>
            <w:tcW w:w="993"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86,43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33,33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xml:space="preserve">1 proc. </w:t>
            </w:r>
          </w:p>
        </w:tc>
      </w:tr>
      <w:tr w:rsidR="00A440F4" w:rsidRPr="000F45B6" w:rsidTr="00A440F4">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2.2.</w:t>
            </w:r>
          </w:p>
        </w:tc>
        <w:tc>
          <w:tcPr>
            <w:tcW w:w="102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r w:rsidR="007D0D3F">
              <w:rPr>
                <w:color w:val="000000"/>
                <w:sz w:val="22"/>
                <w:szCs w:val="22"/>
                <w:lang w:val="lt-LT" w:eastAsia="lt-LT"/>
              </w:rPr>
              <w:t>6220-0005-0092</w:t>
            </w:r>
          </w:p>
        </w:tc>
        <w:tc>
          <w:tcPr>
            <w:tcW w:w="2336"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Giraičių k. 6A, Dubingių sen. Molėtų r.</w:t>
            </w:r>
          </w:p>
        </w:tc>
        <w:tc>
          <w:tcPr>
            <w:tcW w:w="897"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0,1124</w:t>
            </w:r>
          </w:p>
        </w:tc>
        <w:tc>
          <w:tcPr>
            <w:tcW w:w="1060"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1160</w:t>
            </w:r>
          </w:p>
        </w:tc>
        <w:tc>
          <w:tcPr>
            <w:tcW w:w="924"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3,81</w:t>
            </w:r>
          </w:p>
        </w:tc>
        <w:tc>
          <w:tcPr>
            <w:tcW w:w="993"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1,27</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color w:val="000000"/>
                <w:sz w:val="22"/>
                <w:szCs w:val="22"/>
                <w:lang w:val="lt-LT" w:eastAsia="lt-LT"/>
              </w:rPr>
            </w:pPr>
            <w:r w:rsidRPr="000F45B6">
              <w:rPr>
                <w:color w:val="000000"/>
                <w:sz w:val="22"/>
                <w:szCs w:val="22"/>
                <w:lang w:val="lt-LT" w:eastAsia="lt-LT"/>
              </w:rPr>
              <w:t>33,33</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xml:space="preserve">1 proc. </w:t>
            </w:r>
          </w:p>
        </w:tc>
      </w:tr>
      <w:tr w:rsidR="00A440F4" w:rsidRPr="000F45B6" w:rsidTr="00A440F4">
        <w:trPr>
          <w:trHeight w:val="300"/>
        </w:trPr>
        <w:tc>
          <w:tcPr>
            <w:tcW w:w="67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45B6" w:rsidRPr="000F45B6" w:rsidRDefault="000F45B6" w:rsidP="000F45B6">
            <w:pPr>
              <w:rPr>
                <w:b/>
                <w:bCs/>
                <w:color w:val="000000"/>
                <w:sz w:val="22"/>
                <w:szCs w:val="22"/>
                <w:lang w:val="lt-LT" w:eastAsia="lt-LT"/>
              </w:rPr>
            </w:pPr>
            <w:r w:rsidRPr="000F45B6">
              <w:rPr>
                <w:b/>
                <w:bCs/>
                <w:color w:val="000000"/>
                <w:sz w:val="22"/>
                <w:szCs w:val="22"/>
                <w:lang w:val="lt-LT" w:eastAsia="lt-LT"/>
              </w:rPr>
              <w:t>Iš viso pritaikomų lengvatų suma:</w:t>
            </w:r>
          </w:p>
        </w:tc>
        <w:tc>
          <w:tcPr>
            <w:tcW w:w="993"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jc w:val="right"/>
              <w:rPr>
                <w:b/>
                <w:bCs/>
                <w:color w:val="000000"/>
                <w:sz w:val="22"/>
                <w:szCs w:val="22"/>
                <w:lang w:val="lt-LT" w:eastAsia="lt-LT"/>
              </w:rPr>
            </w:pPr>
            <w:r w:rsidRPr="000F45B6">
              <w:rPr>
                <w:b/>
                <w:bCs/>
                <w:color w:val="000000"/>
                <w:sz w:val="22"/>
                <w:szCs w:val="22"/>
                <w:lang w:val="lt-LT" w:eastAsia="lt-LT"/>
              </w:rPr>
              <w:t>1134,04</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p>
        </w:tc>
        <w:tc>
          <w:tcPr>
            <w:tcW w:w="992" w:type="dxa"/>
            <w:tcBorders>
              <w:top w:val="nil"/>
              <w:left w:val="nil"/>
              <w:bottom w:val="single" w:sz="4" w:space="0" w:color="auto"/>
              <w:right w:val="single" w:sz="4" w:space="0" w:color="auto"/>
            </w:tcBorders>
            <w:shd w:val="clear" w:color="auto" w:fill="auto"/>
            <w:noWrap/>
            <w:vAlign w:val="bottom"/>
            <w:hideMark/>
          </w:tcPr>
          <w:p w:rsidR="000F45B6" w:rsidRPr="000F45B6" w:rsidRDefault="000F45B6" w:rsidP="000F45B6">
            <w:pPr>
              <w:rPr>
                <w:color w:val="000000"/>
                <w:sz w:val="22"/>
                <w:szCs w:val="22"/>
                <w:lang w:val="lt-LT" w:eastAsia="lt-LT"/>
              </w:rPr>
            </w:pPr>
            <w:r w:rsidRPr="000F45B6">
              <w:rPr>
                <w:color w:val="000000"/>
                <w:sz w:val="22"/>
                <w:szCs w:val="22"/>
                <w:lang w:val="lt-LT" w:eastAsia="lt-LT"/>
              </w:rPr>
              <w:t> </w:t>
            </w:r>
          </w:p>
        </w:tc>
      </w:tr>
    </w:tbl>
    <w:p w:rsidR="00DA5A8C" w:rsidRDefault="00DA5A8C" w:rsidP="00AF48C4">
      <w:pPr>
        <w:spacing w:line="360" w:lineRule="auto"/>
        <w:ind w:firstLine="720"/>
        <w:jc w:val="both"/>
        <w:rPr>
          <w:noProof/>
          <w:lang w:val="lt-LT"/>
        </w:rPr>
      </w:pPr>
    </w:p>
    <w:p w:rsidR="00AF48C4" w:rsidRPr="00F7603C" w:rsidRDefault="00AB6CAF" w:rsidP="00CD30A9">
      <w:pPr>
        <w:tabs>
          <w:tab w:val="left" w:pos="680"/>
          <w:tab w:val="left" w:pos="1206"/>
        </w:tabs>
        <w:spacing w:line="360" w:lineRule="auto"/>
        <w:jc w:val="both"/>
        <w:rPr>
          <w:b/>
          <w:lang w:val="lt-LT"/>
        </w:rPr>
      </w:pPr>
      <w:r>
        <w:rPr>
          <w:color w:val="000000"/>
          <w:spacing w:val="3"/>
          <w:lang w:val="lt-LT"/>
        </w:rPr>
        <w:tab/>
      </w:r>
      <w:r w:rsidR="001D75DF">
        <w:rPr>
          <w:color w:val="000000"/>
          <w:spacing w:val="3"/>
          <w:lang w:val="lt-LT"/>
        </w:rPr>
        <w:tab/>
      </w:r>
      <w:r w:rsidR="00AF48C4" w:rsidRPr="00F7603C">
        <w:rPr>
          <w:b/>
          <w:lang w:val="lt-LT"/>
        </w:rPr>
        <w:t>2. Š</w:t>
      </w:r>
      <w:r w:rsidR="00AF48C4" w:rsidRPr="00F7603C">
        <w:rPr>
          <w:b/>
          <w:lang w:val="pt-BR"/>
        </w:rPr>
        <w:t>iuo metu esantis teisinis reglamentavimas</w:t>
      </w:r>
    </w:p>
    <w:p w:rsidR="00AF48C4" w:rsidRDefault="00AF48C4"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noProof/>
          <w:lang w:val="lt-LT"/>
        </w:rPr>
      </w:pPr>
      <w:r w:rsidRPr="00F7603C">
        <w:rPr>
          <w:noProof/>
          <w:lang w:val="lt-LT"/>
        </w:rPr>
        <w:t xml:space="preserve">Lietuvos Respublikos vietos savivaldos įstatymo 16 straipsnio 2 dalies </w:t>
      </w:r>
      <w:r w:rsidR="00D0671D">
        <w:rPr>
          <w:noProof/>
          <w:lang w:val="lt-LT"/>
        </w:rPr>
        <w:t>18</w:t>
      </w:r>
      <w:r w:rsidRPr="00F7603C">
        <w:rPr>
          <w:noProof/>
          <w:lang w:val="lt-LT"/>
        </w:rPr>
        <w:t xml:space="preserve"> punktas;</w:t>
      </w:r>
    </w:p>
    <w:p w:rsidR="006B1B99" w:rsidRDefault="006B1B9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 xml:space="preserve">Lietuvos Respublikos nekilnojamojo turto mokesčio įstatymo 7 straipsnio 5 </w:t>
      </w:r>
      <w:proofErr w:type="gramStart"/>
      <w:r>
        <w:t>dalis</w:t>
      </w:r>
      <w:proofErr w:type="gramEnd"/>
      <w:r>
        <w:t>;</w:t>
      </w:r>
    </w:p>
    <w:p w:rsidR="006B1B99" w:rsidRDefault="006B1B9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Lietuvos Respublikos Vyriausybės 2002 m. lapkričio 19 d. nutarimo Nr. 1798 „Dėl nuomos mokesčio už valstybinę žemę“ 1.8 punktas;</w:t>
      </w:r>
    </w:p>
    <w:p w:rsidR="006B1B99" w:rsidRDefault="006B1B99" w:rsidP="00AF48C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t>Lietuvos Respublikos Vyriausybės 2003 m. lapkričio 10 d. nutarimo Nr. 1387 „Dėl žemės nuomos mokesčio už valstybinės že</w:t>
      </w:r>
      <w:r w:rsidR="006A5873">
        <w:t>mės sklypų naudojimą</w:t>
      </w:r>
      <w:proofErr w:type="gramStart"/>
      <w:r w:rsidR="006A5873">
        <w:t>“ 8</w:t>
      </w:r>
      <w:proofErr w:type="gramEnd"/>
      <w:r w:rsidR="006A5873">
        <w:t xml:space="preserve"> punktas.</w:t>
      </w:r>
    </w:p>
    <w:p w:rsidR="00AF48C4" w:rsidRPr="00F7603C" w:rsidRDefault="006A5873" w:rsidP="006A587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lang w:val="lt-LT"/>
        </w:rPr>
      </w:pPr>
      <w:r>
        <w:rPr>
          <w:noProof/>
        </w:rPr>
        <w:t xml:space="preserve">   </w:t>
      </w:r>
      <w:r>
        <w:rPr>
          <w:b/>
          <w:lang w:val="lt-LT"/>
        </w:rPr>
        <w:t xml:space="preserve">        </w:t>
      </w:r>
      <w:r w:rsidR="00AF48C4" w:rsidRPr="00F7603C">
        <w:rPr>
          <w:b/>
          <w:lang w:val="lt-LT"/>
        </w:rPr>
        <w:t xml:space="preserve">3. </w:t>
      </w:r>
      <w:r w:rsidR="00AF48C4" w:rsidRPr="00F7603C">
        <w:rPr>
          <w:b/>
          <w:lang w:val="pt-BR"/>
        </w:rPr>
        <w:t>Galimos teigiamos ir neigiamos pasekmės priėmus siūlomą tarybos sprendimo projektą</w:t>
      </w:r>
      <w:r w:rsidR="00AF48C4" w:rsidRPr="00F7603C">
        <w:rPr>
          <w:b/>
          <w:lang w:val="lt-LT"/>
        </w:rPr>
        <w:t xml:space="preserve"> </w:t>
      </w:r>
    </w:p>
    <w:p w:rsidR="00BD48C6" w:rsidRPr="00F7603C" w:rsidRDefault="008B3425" w:rsidP="00AF48C4">
      <w:pPr>
        <w:tabs>
          <w:tab w:val="left" w:pos="720"/>
          <w:tab w:val="num" w:pos="3960"/>
        </w:tabs>
        <w:spacing w:line="360" w:lineRule="auto"/>
        <w:rPr>
          <w:lang w:val="lt-LT"/>
        </w:rPr>
      </w:pPr>
      <w:r w:rsidRPr="00F7603C">
        <w:rPr>
          <w:lang w:val="lt-LT"/>
        </w:rPr>
        <w:tab/>
      </w:r>
      <w:r w:rsidR="00076E67">
        <w:rPr>
          <w:lang w:val="lt-LT"/>
        </w:rPr>
        <w:t>Neigiamos pasekmės: 20</w:t>
      </w:r>
      <w:r w:rsidR="006B1B99">
        <w:rPr>
          <w:lang w:val="lt-LT"/>
        </w:rPr>
        <w:t>20</w:t>
      </w:r>
      <w:r w:rsidR="00076E67">
        <w:rPr>
          <w:lang w:val="lt-LT"/>
        </w:rPr>
        <w:t xml:space="preserve"> m. savivaldybės biudžetas gaus mažiau pajamų.</w:t>
      </w:r>
    </w:p>
    <w:p w:rsidR="00BD48C6" w:rsidRPr="00F7603C" w:rsidRDefault="008B3425" w:rsidP="006B1B99">
      <w:pPr>
        <w:tabs>
          <w:tab w:val="left" w:pos="720"/>
          <w:tab w:val="num" w:pos="3960"/>
        </w:tabs>
        <w:spacing w:line="360" w:lineRule="auto"/>
        <w:jc w:val="both"/>
        <w:rPr>
          <w:b/>
          <w:lang w:val="lt-LT"/>
        </w:rPr>
      </w:pPr>
      <w:r w:rsidRPr="00F7603C">
        <w:rPr>
          <w:lang w:val="lt-LT"/>
        </w:rPr>
        <w:tab/>
      </w:r>
      <w:r w:rsidR="00295FDF">
        <w:rPr>
          <w:lang w:val="lt-LT"/>
        </w:rPr>
        <w:t>Teigiamos</w:t>
      </w:r>
      <w:r w:rsidR="00076E67" w:rsidRPr="00076E67">
        <w:rPr>
          <w:lang w:val="lt-LT"/>
        </w:rPr>
        <w:t xml:space="preserve"> </w:t>
      </w:r>
      <w:r w:rsidR="006B1B99">
        <w:rPr>
          <w:lang w:val="lt-LT"/>
        </w:rPr>
        <w:t xml:space="preserve">pasekmės: Savivaldybė vykdydama Ekonomikos skatinimo ir koronaviruso (COVID-19) platinimo sukeltų pasekmių mažinimo priemonių planą, įgyvendina 8 priemonę „Rekomenduoti savivaldybėms atleisti mokesčių mokėtojus nuo komercinės paskirties nekilnojamojo turto, žemės mokesčių“ ir padeda verslui išsaugoti likvidumą. </w:t>
      </w:r>
    </w:p>
    <w:p w:rsidR="00AF48C4" w:rsidRPr="00F7603C" w:rsidRDefault="00CD30A9" w:rsidP="00AF48C4">
      <w:pPr>
        <w:tabs>
          <w:tab w:val="num" w:pos="0"/>
          <w:tab w:val="left" w:pos="720"/>
        </w:tabs>
        <w:spacing w:line="360" w:lineRule="auto"/>
        <w:rPr>
          <w:b/>
          <w:lang w:val="lt-LT"/>
        </w:rPr>
      </w:pPr>
      <w:r>
        <w:rPr>
          <w:b/>
          <w:lang w:val="lt-LT"/>
        </w:rPr>
        <w:tab/>
      </w:r>
      <w:r w:rsidR="00AF48C4" w:rsidRPr="00F7603C">
        <w:rPr>
          <w:b/>
          <w:lang w:val="lt-LT"/>
        </w:rPr>
        <w:t>4. Priemonės sprendimui įgyvendinti</w:t>
      </w:r>
    </w:p>
    <w:p w:rsidR="00AF48C4" w:rsidRPr="00F7603C" w:rsidRDefault="00AF48C4" w:rsidP="00AF48C4">
      <w:pPr>
        <w:tabs>
          <w:tab w:val="num" w:pos="0"/>
          <w:tab w:val="left" w:pos="720"/>
        </w:tabs>
        <w:spacing w:line="360" w:lineRule="auto"/>
        <w:ind w:firstLine="720"/>
        <w:rPr>
          <w:lang w:val="lt-LT"/>
        </w:rPr>
      </w:pPr>
      <w:r w:rsidRPr="00F7603C">
        <w:rPr>
          <w:lang w:val="lt-LT"/>
        </w:rPr>
        <w:t>Priimto sprendimo vykdymas.</w:t>
      </w:r>
    </w:p>
    <w:p w:rsidR="00AF48C4" w:rsidRPr="00F7603C" w:rsidRDefault="00CD30A9" w:rsidP="00AF48C4">
      <w:pPr>
        <w:tabs>
          <w:tab w:val="left" w:pos="720"/>
          <w:tab w:val="num" w:pos="3960"/>
        </w:tabs>
        <w:spacing w:line="360" w:lineRule="auto"/>
        <w:rPr>
          <w:b/>
          <w:lang w:val="lt-LT"/>
        </w:rPr>
      </w:pPr>
      <w:r>
        <w:rPr>
          <w:b/>
          <w:lang w:val="lt-LT"/>
        </w:rPr>
        <w:tab/>
      </w:r>
      <w:r w:rsidR="00AF48C4" w:rsidRPr="00F7603C">
        <w:rPr>
          <w:b/>
          <w:lang w:val="lt-LT"/>
        </w:rPr>
        <w:t>5. Lėšų poreikis ir jų šaltiniai (prireikus skaičiavimai ir išlaidų sąmatos)</w:t>
      </w:r>
    </w:p>
    <w:p w:rsidR="00AF48C4" w:rsidRPr="00F7603C" w:rsidRDefault="002118B2" w:rsidP="00AF48C4">
      <w:pPr>
        <w:tabs>
          <w:tab w:val="left" w:pos="720"/>
          <w:tab w:val="num" w:pos="3960"/>
        </w:tabs>
        <w:spacing w:line="360" w:lineRule="auto"/>
        <w:ind w:firstLine="720"/>
        <w:rPr>
          <w:lang w:val="lt-LT"/>
        </w:rPr>
      </w:pPr>
      <w:r>
        <w:rPr>
          <w:lang w:val="lt-LT"/>
        </w:rPr>
        <w:t>Papildomų l</w:t>
      </w:r>
      <w:r w:rsidR="00AF48C4" w:rsidRPr="00F7603C">
        <w:rPr>
          <w:lang w:val="lt-LT"/>
        </w:rPr>
        <w:t>ėšų poreikio nėra.</w:t>
      </w:r>
    </w:p>
    <w:p w:rsidR="00AF48C4" w:rsidRPr="00F7603C" w:rsidRDefault="00CD30A9" w:rsidP="00AF48C4">
      <w:pPr>
        <w:tabs>
          <w:tab w:val="left" w:pos="720"/>
          <w:tab w:val="num" w:pos="3960"/>
        </w:tabs>
        <w:spacing w:line="360" w:lineRule="auto"/>
        <w:rPr>
          <w:b/>
          <w:lang w:val="lt-LT"/>
        </w:rPr>
      </w:pPr>
      <w:r>
        <w:rPr>
          <w:b/>
          <w:lang w:val="lt-LT"/>
        </w:rPr>
        <w:tab/>
      </w:r>
      <w:r w:rsidR="00AF48C4" w:rsidRPr="00F7603C">
        <w:rPr>
          <w:b/>
          <w:lang w:val="lt-LT"/>
        </w:rPr>
        <w:t>6.Vykdytojai, įvykdymo terminai</w:t>
      </w:r>
    </w:p>
    <w:p w:rsidR="00BD48C6" w:rsidRDefault="008B3425" w:rsidP="00AF48C4">
      <w:pPr>
        <w:tabs>
          <w:tab w:val="left" w:pos="720"/>
          <w:tab w:val="num" w:pos="3960"/>
        </w:tabs>
        <w:spacing w:line="360" w:lineRule="auto"/>
        <w:rPr>
          <w:b/>
          <w:lang w:val="lt-LT"/>
        </w:rPr>
      </w:pPr>
      <w:r w:rsidRPr="00F7603C">
        <w:rPr>
          <w:lang w:val="lt-LT"/>
        </w:rPr>
        <w:tab/>
      </w:r>
      <w:r w:rsidR="00295FDF">
        <w:rPr>
          <w:lang w:val="lt-LT"/>
        </w:rPr>
        <w:t xml:space="preserve">UAB </w:t>
      </w:r>
      <w:r w:rsidR="007D0D3F" w:rsidRPr="00D755D8">
        <w:rPr>
          <w:noProof/>
          <w:lang w:val="lt-LT"/>
        </w:rPr>
        <w:t>„</w:t>
      </w:r>
      <w:r w:rsidR="007D0D3F">
        <w:rPr>
          <w:noProof/>
          <w:lang w:val="lt-LT"/>
        </w:rPr>
        <w:t>Akordas1</w:t>
      </w:r>
      <w:r w:rsidR="007D0D3F" w:rsidRPr="00D755D8">
        <w:rPr>
          <w:noProof/>
          <w:lang w:val="lt-LT"/>
        </w:rPr>
        <w:t>“</w:t>
      </w:r>
      <w:r w:rsidR="00295FDF">
        <w:rPr>
          <w:lang w:val="lt-LT"/>
        </w:rPr>
        <w:t>,  Valstybinė mokesčių inspekcija, Molėtų savivaldybės administracija.</w:t>
      </w:r>
    </w:p>
    <w:p w:rsidR="00A15CC2" w:rsidRDefault="00A15CC2" w:rsidP="00AF48C4">
      <w:pPr>
        <w:tabs>
          <w:tab w:val="left" w:pos="1674"/>
        </w:tabs>
        <w:rPr>
          <w:lang w:val="lt-LT"/>
        </w:rPr>
      </w:pPr>
      <w:bookmarkStart w:id="0" w:name="_GoBack"/>
      <w:bookmarkEnd w:id="0"/>
    </w:p>
    <w:sectPr w:rsidR="00A15CC2" w:rsidSect="00D64CDE">
      <w:headerReference w:type="default" r:id="rId7"/>
      <w:pgSz w:w="11906" w:h="16838"/>
      <w:pgMar w:top="567" w:right="1134" w:bottom="170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E6F" w:rsidRDefault="001C1E6F" w:rsidP="00D64CDE">
      <w:r>
        <w:separator/>
      </w:r>
    </w:p>
  </w:endnote>
  <w:endnote w:type="continuationSeparator" w:id="0">
    <w:p w:rsidR="001C1E6F" w:rsidRDefault="001C1E6F" w:rsidP="00D6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E6F" w:rsidRDefault="001C1E6F" w:rsidP="00D64CDE">
      <w:r>
        <w:separator/>
      </w:r>
    </w:p>
  </w:footnote>
  <w:footnote w:type="continuationSeparator" w:id="0">
    <w:p w:rsidR="001C1E6F" w:rsidRDefault="001C1E6F" w:rsidP="00D6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18003"/>
      <w:docPartObj>
        <w:docPartGallery w:val="Page Numbers (Top of Page)"/>
        <w:docPartUnique/>
      </w:docPartObj>
    </w:sdtPr>
    <w:sdtEndPr/>
    <w:sdtContent>
      <w:p w:rsidR="00D64CDE" w:rsidRDefault="00D64CDE">
        <w:pPr>
          <w:pStyle w:val="Antrats"/>
          <w:jc w:val="center"/>
        </w:pPr>
        <w:r>
          <w:fldChar w:fldCharType="begin"/>
        </w:r>
        <w:r>
          <w:instrText>PAGE   \* MERGEFORMAT</w:instrText>
        </w:r>
        <w:r>
          <w:fldChar w:fldCharType="separate"/>
        </w:r>
        <w:r w:rsidR="007D0D3F" w:rsidRPr="007D0D3F">
          <w:rPr>
            <w:noProof/>
            <w:lang w:val="lt-LT"/>
          </w:rPr>
          <w:t>2</w:t>
        </w:r>
        <w:r>
          <w:fldChar w:fldCharType="end"/>
        </w:r>
      </w:p>
    </w:sdtContent>
  </w:sdt>
  <w:p w:rsidR="00D64CDE" w:rsidRDefault="00D64CD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8C4"/>
    <w:rsid w:val="00014D41"/>
    <w:rsid w:val="00072B24"/>
    <w:rsid w:val="00076E67"/>
    <w:rsid w:val="000B3649"/>
    <w:rsid w:val="000F45B6"/>
    <w:rsid w:val="001018C3"/>
    <w:rsid w:val="001C1E6F"/>
    <w:rsid w:val="001D75DF"/>
    <w:rsid w:val="002118B2"/>
    <w:rsid w:val="00295FDF"/>
    <w:rsid w:val="003B4655"/>
    <w:rsid w:val="00401FE1"/>
    <w:rsid w:val="005A3E31"/>
    <w:rsid w:val="006833CA"/>
    <w:rsid w:val="006A5873"/>
    <w:rsid w:val="006B1B99"/>
    <w:rsid w:val="0078238F"/>
    <w:rsid w:val="00797F3B"/>
    <w:rsid w:val="007D0D3F"/>
    <w:rsid w:val="008547C8"/>
    <w:rsid w:val="008B0A26"/>
    <w:rsid w:val="008B3425"/>
    <w:rsid w:val="008D583D"/>
    <w:rsid w:val="008F1A23"/>
    <w:rsid w:val="009641AE"/>
    <w:rsid w:val="009B3D31"/>
    <w:rsid w:val="00A15CC2"/>
    <w:rsid w:val="00A26C3D"/>
    <w:rsid w:val="00A40C1C"/>
    <w:rsid w:val="00A440F4"/>
    <w:rsid w:val="00AB6CAF"/>
    <w:rsid w:val="00AF48C4"/>
    <w:rsid w:val="00B301C2"/>
    <w:rsid w:val="00BA26AB"/>
    <w:rsid w:val="00BC56B9"/>
    <w:rsid w:val="00BD3B0E"/>
    <w:rsid w:val="00BD48C6"/>
    <w:rsid w:val="00BE6EEE"/>
    <w:rsid w:val="00C072DE"/>
    <w:rsid w:val="00C530AC"/>
    <w:rsid w:val="00C8716E"/>
    <w:rsid w:val="00CD30A9"/>
    <w:rsid w:val="00D0671D"/>
    <w:rsid w:val="00D111C3"/>
    <w:rsid w:val="00D53839"/>
    <w:rsid w:val="00D64CDE"/>
    <w:rsid w:val="00D7454C"/>
    <w:rsid w:val="00D755D8"/>
    <w:rsid w:val="00DA5A8C"/>
    <w:rsid w:val="00DE37D4"/>
    <w:rsid w:val="00E83BDE"/>
    <w:rsid w:val="00E97833"/>
    <w:rsid w:val="00F645BF"/>
    <w:rsid w:val="00F7603C"/>
    <w:rsid w:val="00F85746"/>
    <w:rsid w:val="00F90245"/>
    <w:rsid w:val="00F95A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FC11"/>
  <w15:chartTrackingRefBased/>
  <w15:docId w15:val="{F184CA8D-882A-48E5-BFE9-9CDA928F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F48C4"/>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AF4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val="lt-LT" w:eastAsia="lt-LT"/>
    </w:rPr>
  </w:style>
  <w:style w:type="character" w:customStyle="1" w:styleId="HTMLiankstoformatuotasDiagrama">
    <w:name w:val="HTML iš anksto formatuotas Diagrama"/>
    <w:basedOn w:val="Numatytasispastraiposriftas"/>
    <w:link w:val="HTMLiankstoformatuotas"/>
    <w:semiHidden/>
    <w:rsid w:val="00AF48C4"/>
    <w:rPr>
      <w:rFonts w:ascii="Courier New" w:eastAsia="Times New Roman" w:hAnsi="Courier New" w:cs="Courier New"/>
      <w:sz w:val="20"/>
      <w:szCs w:val="20"/>
      <w:lang w:eastAsia="lt-LT"/>
    </w:rPr>
  </w:style>
  <w:style w:type="paragraph" w:styleId="Antrats">
    <w:name w:val="header"/>
    <w:basedOn w:val="prastasis"/>
    <w:link w:val="AntratsDiagrama"/>
    <w:uiPriority w:val="99"/>
    <w:unhideWhenUsed/>
    <w:rsid w:val="00D64CDE"/>
    <w:pPr>
      <w:tabs>
        <w:tab w:val="center" w:pos="4819"/>
        <w:tab w:val="right" w:pos="9638"/>
      </w:tabs>
    </w:pPr>
  </w:style>
  <w:style w:type="character" w:customStyle="1" w:styleId="AntratsDiagrama">
    <w:name w:val="Antraštės Diagrama"/>
    <w:basedOn w:val="Numatytasispastraiposriftas"/>
    <w:link w:val="Antrats"/>
    <w:uiPriority w:val="99"/>
    <w:rsid w:val="00D64CDE"/>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D64CDE"/>
    <w:pPr>
      <w:tabs>
        <w:tab w:val="center" w:pos="4819"/>
        <w:tab w:val="right" w:pos="9638"/>
      </w:tabs>
    </w:pPr>
  </w:style>
  <w:style w:type="character" w:customStyle="1" w:styleId="PoratDiagrama">
    <w:name w:val="Poraštė Diagrama"/>
    <w:basedOn w:val="Numatytasispastraiposriftas"/>
    <w:link w:val="Porat"/>
    <w:uiPriority w:val="99"/>
    <w:rsid w:val="00D64CDE"/>
    <w:rPr>
      <w:rFonts w:ascii="Times New Roman" w:eastAsia="Times New Roman" w:hAnsi="Times New Roman" w:cs="Times New Roman"/>
      <w:sz w:val="24"/>
      <w:szCs w:val="24"/>
      <w:lang w:val="en-GB"/>
    </w:rPr>
  </w:style>
  <w:style w:type="paragraph" w:styleId="Debesliotekstas">
    <w:name w:val="Balloon Text"/>
    <w:basedOn w:val="prastasis"/>
    <w:link w:val="DebesliotekstasDiagrama"/>
    <w:uiPriority w:val="99"/>
    <w:semiHidden/>
    <w:unhideWhenUsed/>
    <w:rsid w:val="0078238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238F"/>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9888">
      <w:bodyDiv w:val="1"/>
      <w:marLeft w:val="0"/>
      <w:marRight w:val="0"/>
      <w:marTop w:val="0"/>
      <w:marBottom w:val="0"/>
      <w:divBdr>
        <w:top w:val="none" w:sz="0" w:space="0" w:color="auto"/>
        <w:left w:val="none" w:sz="0" w:space="0" w:color="auto"/>
        <w:bottom w:val="none" w:sz="0" w:space="0" w:color="auto"/>
        <w:right w:val="none" w:sz="0" w:space="0" w:color="auto"/>
      </w:divBdr>
    </w:div>
    <w:div w:id="483083863">
      <w:bodyDiv w:val="1"/>
      <w:marLeft w:val="0"/>
      <w:marRight w:val="0"/>
      <w:marTop w:val="0"/>
      <w:marBottom w:val="0"/>
      <w:divBdr>
        <w:top w:val="none" w:sz="0" w:space="0" w:color="auto"/>
        <w:left w:val="none" w:sz="0" w:space="0" w:color="auto"/>
        <w:bottom w:val="none" w:sz="0" w:space="0" w:color="auto"/>
        <w:right w:val="none" w:sz="0" w:space="0" w:color="auto"/>
      </w:divBdr>
    </w:div>
    <w:div w:id="1302232285">
      <w:bodyDiv w:val="1"/>
      <w:marLeft w:val="0"/>
      <w:marRight w:val="0"/>
      <w:marTop w:val="0"/>
      <w:marBottom w:val="0"/>
      <w:divBdr>
        <w:top w:val="none" w:sz="0" w:space="0" w:color="auto"/>
        <w:left w:val="none" w:sz="0" w:space="0" w:color="auto"/>
        <w:bottom w:val="none" w:sz="0" w:space="0" w:color="auto"/>
        <w:right w:val="none" w:sz="0" w:space="0" w:color="auto"/>
      </w:divBdr>
    </w:div>
    <w:div w:id="1326938915">
      <w:bodyDiv w:val="1"/>
      <w:marLeft w:val="0"/>
      <w:marRight w:val="0"/>
      <w:marTop w:val="0"/>
      <w:marBottom w:val="0"/>
      <w:divBdr>
        <w:top w:val="none" w:sz="0" w:space="0" w:color="auto"/>
        <w:left w:val="none" w:sz="0" w:space="0" w:color="auto"/>
        <w:bottom w:val="none" w:sz="0" w:space="0" w:color="auto"/>
        <w:right w:val="none" w:sz="0" w:space="0" w:color="auto"/>
      </w:divBdr>
    </w:div>
    <w:div w:id="1535270687">
      <w:bodyDiv w:val="1"/>
      <w:marLeft w:val="0"/>
      <w:marRight w:val="0"/>
      <w:marTop w:val="0"/>
      <w:marBottom w:val="0"/>
      <w:divBdr>
        <w:top w:val="none" w:sz="0" w:space="0" w:color="auto"/>
        <w:left w:val="none" w:sz="0" w:space="0" w:color="auto"/>
        <w:bottom w:val="none" w:sz="0" w:space="0" w:color="auto"/>
        <w:right w:val="none" w:sz="0" w:space="0" w:color="auto"/>
      </w:divBdr>
    </w:div>
    <w:div w:id="16975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2BFC7-286D-486B-A10C-A2591E2E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2611</Words>
  <Characters>1489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Kulbienė Genė</dc:creator>
  <cp:keywords/>
  <dc:description/>
  <cp:lastModifiedBy>Maigienė Rūta</cp:lastModifiedBy>
  <cp:revision>13</cp:revision>
  <cp:lastPrinted>2016-04-19T07:59:00Z</cp:lastPrinted>
  <dcterms:created xsi:type="dcterms:W3CDTF">2018-12-10T14:23:00Z</dcterms:created>
  <dcterms:modified xsi:type="dcterms:W3CDTF">2020-09-01T11:00:00Z</dcterms:modified>
</cp:coreProperties>
</file>