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338B4">
        <w:rPr>
          <w:b/>
          <w:caps/>
          <w:noProof/>
        </w:rPr>
        <w:t xml:space="preserve">prašymo perduoti </w:t>
      </w:r>
      <w:r w:rsidR="006864AA">
        <w:rPr>
          <w:b/>
          <w:caps/>
          <w:noProof/>
        </w:rPr>
        <w:t xml:space="preserve">valstybinės žemės sklypus </w:t>
      </w:r>
      <w:r w:rsidR="00B17D1C">
        <w:rPr>
          <w:b/>
          <w:caps/>
          <w:noProof/>
        </w:rPr>
        <w:t xml:space="preserve">ir statinį </w:t>
      </w:r>
      <w:r w:rsidR="006864AA">
        <w:rPr>
          <w:b/>
          <w:caps/>
          <w:noProof/>
        </w:rPr>
        <w:t>molėtų rajono savivaldybei valdyti, naudoti ir disponuoti 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338B4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1353C">
        <w:rPr>
          <w:noProof/>
        </w:rPr>
        <w:t>15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1353C">
        <w:rPr>
          <w:noProof/>
        </w:rPr>
        <w:t>B</w:t>
      </w:r>
      <w:r w:rsidR="00925800">
        <w:rPr>
          <w:noProof/>
        </w:rPr>
        <w:t>1</w:t>
      </w:r>
      <w:r w:rsidR="0091353C">
        <w:rPr>
          <w:noProof/>
        </w:rPr>
        <w:t>-2</w:t>
      </w:r>
      <w:r w:rsidR="00925800">
        <w:rPr>
          <w:noProof/>
        </w:rPr>
        <w:t>18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3338B4">
      <w:pPr>
        <w:tabs>
          <w:tab w:val="left" w:pos="1674"/>
        </w:tabs>
        <w:spacing w:line="360" w:lineRule="auto"/>
        <w:ind w:firstLine="567"/>
        <w:jc w:val="both"/>
      </w:pPr>
    </w:p>
    <w:p w:rsidR="00C16EA1" w:rsidRDefault="003338B4" w:rsidP="006864AA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Vadovaudamasis Lietuvos Respublikos vietos savivaldos įstatymo</w:t>
      </w:r>
      <w:r w:rsidR="00CB50D4">
        <w:t xml:space="preserve"> 6 straipsnio 29 punktu,</w:t>
      </w:r>
      <w:r>
        <w:t xml:space="preserve"> 7 straipsnio 10 punktu, </w:t>
      </w:r>
      <w:r w:rsidR="006864AA" w:rsidRPr="006864AA">
        <w:t xml:space="preserve">16 straipsnio 2 dalies 27 </w:t>
      </w:r>
      <w:r w:rsidR="006864AA" w:rsidRPr="00227CBF">
        <w:t xml:space="preserve">punktu, </w:t>
      </w:r>
      <w:r w:rsidR="003D38AB" w:rsidRPr="00227CBF">
        <w:t>Lietuvos Respublikos v</w:t>
      </w:r>
      <w:r w:rsidR="006864AA" w:rsidRPr="00227CBF">
        <w:t xml:space="preserve">alstybės ir savivaldybių </w:t>
      </w:r>
      <w:r w:rsidR="006864AA">
        <w:t xml:space="preserve">turto valdymo, naudojimo ir disponavimo juo įstatymo 7 straipsnio 2 dalies 3 punktu, </w:t>
      </w:r>
      <w:r>
        <w:t xml:space="preserve">Lietuvos Respublikos žemės įstatymo </w:t>
      </w:r>
      <w:r w:rsidR="006B4A28">
        <w:t xml:space="preserve">7 straipsnio </w:t>
      </w:r>
      <w:r w:rsidR="00BC3E7B">
        <w:t>3</w:t>
      </w:r>
      <w:r w:rsidR="006B4A28">
        <w:t xml:space="preserve"> </w:t>
      </w:r>
      <w:r w:rsidR="00EF3EF9">
        <w:t>dalimi</w:t>
      </w:r>
      <w:r w:rsidR="006B4A28">
        <w:t xml:space="preserve">, </w:t>
      </w:r>
      <w:r w:rsidR="00EF3EF9">
        <w:t xml:space="preserve">Lietuvos Respublikos miškų įstatymo 4 straipsnio 12 dalimi, 5 straipsnio </w:t>
      </w:r>
      <w:r w:rsidR="00EF3EF9" w:rsidRPr="00EF3EF9">
        <w:t>5</w:t>
      </w:r>
      <w:r w:rsidR="00EF3EF9" w:rsidRPr="00EF3EF9">
        <w:rPr>
          <w:vertAlign w:val="superscript"/>
        </w:rPr>
        <w:t>1</w:t>
      </w:r>
      <w:r w:rsidR="00EF3EF9">
        <w:t xml:space="preserve"> dalimi</w:t>
      </w:r>
      <w:r w:rsidR="006B4A28">
        <w:t xml:space="preserve"> </w:t>
      </w:r>
    </w:p>
    <w:p w:rsidR="006B4A28" w:rsidRDefault="001F3BBF" w:rsidP="006B4A28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Molėtų rajono savivaldybės taryba</w:t>
      </w:r>
      <w:r w:rsidR="006B4A28">
        <w:t xml:space="preserve"> n u s p r e n d ž i a:</w:t>
      </w:r>
    </w:p>
    <w:p w:rsidR="003338B4" w:rsidRDefault="006B4A28" w:rsidP="003338B4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1. Prašyti </w:t>
      </w:r>
      <w:r w:rsidR="00BC3E7B">
        <w:t>Lietuvos Respublikos Vyriausybės</w:t>
      </w:r>
      <w:r>
        <w:t xml:space="preserve"> perduoti Molėtų rajono savivaldybei valdyti, naudoti ir disponuoti patikėjimo teise</w:t>
      </w:r>
      <w:r w:rsidR="00B17D1C">
        <w:t xml:space="preserve"> statinį bei</w:t>
      </w:r>
      <w:r>
        <w:t xml:space="preserve"> valstybinės žemės sklypus</w:t>
      </w:r>
      <w:r w:rsidR="001F3BBF">
        <w:t xml:space="preserve"> viešosios paskirties rekreacijai ir poilsiui:</w:t>
      </w:r>
    </w:p>
    <w:p w:rsidR="006B4A28" w:rsidRDefault="006B4A28" w:rsidP="003338B4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1.1. </w:t>
      </w:r>
      <w:r w:rsidR="001F3BBF">
        <w:t xml:space="preserve">miškų ūkio pagrindinės žemės naudojimo paskirties sklypą Molėtų r. sav., Mindūnų sen., Mindūnų k. (sklypo plotas 2,8443 ha; kadastro Nr. </w:t>
      </w:r>
      <w:r w:rsidR="006864AA">
        <w:t>6</w:t>
      </w:r>
      <w:r w:rsidR="001F3BBF" w:rsidRPr="001F3BBF">
        <w:t>250/0003:934</w:t>
      </w:r>
      <w:r w:rsidR="001F3BBF">
        <w:t>; naudojimo būdas – rekreacinių miškų sklypai)</w:t>
      </w:r>
      <w:r w:rsidR="006864AA">
        <w:t>;</w:t>
      </w:r>
    </w:p>
    <w:p w:rsidR="003338B4" w:rsidRDefault="00227CBF" w:rsidP="003338B4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227CBF">
        <w:t>1.2.</w:t>
      </w:r>
      <w:r w:rsidR="006864AA" w:rsidRPr="00227CBF">
        <w:t xml:space="preserve"> miškų </w:t>
      </w:r>
      <w:r w:rsidR="006864AA">
        <w:t xml:space="preserve">ūkio pagrindinės žemės naudojimo paskirties sklypą Molėtų r. sav., Mindūnų sen., Mindūnų k. (sklypo plotas 0,9545 ha; kadastro Nr. </w:t>
      </w:r>
      <w:r w:rsidR="006864AA" w:rsidRPr="006864AA">
        <w:t>6250/0003:935</w:t>
      </w:r>
      <w:r w:rsidR="006864AA">
        <w:t>; naudojimo būd</w:t>
      </w:r>
      <w:r w:rsidR="00B17D1C">
        <w:t>as – rekreacinių miškų sklypai);</w:t>
      </w:r>
    </w:p>
    <w:p w:rsidR="00B17D1C" w:rsidRDefault="00B17D1C" w:rsidP="003338B4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1.3. statinį – privažiavimo kelią ir automobilių stovėjimo aikštelę (registro Nr. 44/2093924, unikalus daikto Nr. 4400-4418-1926).</w:t>
      </w:r>
    </w:p>
    <w:p w:rsidR="00BC3E7B" w:rsidRDefault="00BC3E7B" w:rsidP="003338B4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2. </w:t>
      </w:r>
      <w:r w:rsidR="00613811">
        <w:t>Pavesti</w:t>
      </w:r>
      <w:r>
        <w:t xml:space="preserve"> Molėtų rajono savivaldybės administracijos </w:t>
      </w:r>
      <w:r w:rsidR="00613811">
        <w:t>direktoriui</w:t>
      </w:r>
      <w:r>
        <w:t xml:space="preserve"> kreiptis į atitinkamas institucijas dėl šio sprendimo 1 punkte nurodytų valstybinės žemės sklypų perdavimo</w:t>
      </w:r>
      <w:r w:rsidR="00613811">
        <w:t xml:space="preserve"> Molėtų rajono savivaldybei</w:t>
      </w:r>
      <w:r>
        <w:t xml:space="preserve"> patikėjimo teise</w:t>
      </w:r>
      <w:r w:rsidR="00613811">
        <w:t>.</w:t>
      </w:r>
    </w:p>
    <w:p w:rsidR="00C16EA1" w:rsidRDefault="001F3BBF" w:rsidP="00925800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1F3BBF">
        <w:t xml:space="preserve">Šis </w:t>
      </w:r>
      <w:r w:rsidR="00BC3E7B" w:rsidRPr="00BC3E7B">
        <w:t xml:space="preserve">sprendimas </w:t>
      </w:r>
      <w:r w:rsidRPr="001F3BBF">
        <w:t>gali būti skundžiamas Lietuvos Respublikos administracinių bylų teisenos įstatymo nustatyta tvarka.</w:t>
      </w:r>
      <w:bookmarkStart w:id="6" w:name="_GoBack"/>
      <w:bookmarkEnd w:id="6"/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1A6F51D100F406EA394C4920B51678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925800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B4" w:rsidRDefault="003338B4">
      <w:r>
        <w:separator/>
      </w:r>
    </w:p>
  </w:endnote>
  <w:endnote w:type="continuationSeparator" w:id="0">
    <w:p w:rsidR="003338B4" w:rsidRDefault="0033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B4" w:rsidRDefault="003338B4">
      <w:r>
        <w:separator/>
      </w:r>
    </w:p>
  </w:footnote>
  <w:footnote w:type="continuationSeparator" w:id="0">
    <w:p w:rsidR="003338B4" w:rsidRDefault="0033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2580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B4"/>
    <w:rsid w:val="00057805"/>
    <w:rsid w:val="001156B7"/>
    <w:rsid w:val="0012091C"/>
    <w:rsid w:val="00132437"/>
    <w:rsid w:val="00175C00"/>
    <w:rsid w:val="001873C0"/>
    <w:rsid w:val="001F3BBF"/>
    <w:rsid w:val="00211F14"/>
    <w:rsid w:val="00227CBF"/>
    <w:rsid w:val="00305758"/>
    <w:rsid w:val="003338B4"/>
    <w:rsid w:val="00341D56"/>
    <w:rsid w:val="00384B4D"/>
    <w:rsid w:val="003975CE"/>
    <w:rsid w:val="003A762C"/>
    <w:rsid w:val="003D38AB"/>
    <w:rsid w:val="004968FC"/>
    <w:rsid w:val="004D19A6"/>
    <w:rsid w:val="004F285B"/>
    <w:rsid w:val="00503B36"/>
    <w:rsid w:val="00504780"/>
    <w:rsid w:val="00561916"/>
    <w:rsid w:val="005A4424"/>
    <w:rsid w:val="005F38B6"/>
    <w:rsid w:val="00613811"/>
    <w:rsid w:val="006213AE"/>
    <w:rsid w:val="006864AA"/>
    <w:rsid w:val="006B4A28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1353C"/>
    <w:rsid w:val="00925800"/>
    <w:rsid w:val="0093412A"/>
    <w:rsid w:val="009B4614"/>
    <w:rsid w:val="009E70D9"/>
    <w:rsid w:val="00AE325A"/>
    <w:rsid w:val="00B17D1C"/>
    <w:rsid w:val="00B54344"/>
    <w:rsid w:val="00BA65BB"/>
    <w:rsid w:val="00BB70B1"/>
    <w:rsid w:val="00BC3E7B"/>
    <w:rsid w:val="00C16EA1"/>
    <w:rsid w:val="00CB50D4"/>
    <w:rsid w:val="00CC1DF9"/>
    <w:rsid w:val="00D03D5A"/>
    <w:rsid w:val="00D74773"/>
    <w:rsid w:val="00D8136A"/>
    <w:rsid w:val="00DB7660"/>
    <w:rsid w:val="00DC6469"/>
    <w:rsid w:val="00E032E8"/>
    <w:rsid w:val="00EE645F"/>
    <w:rsid w:val="00EF3EF9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178B6F6"/>
  <w15:chartTrackingRefBased/>
  <w15:docId w15:val="{C1C75CE3-C612-499C-AB7C-0F83D2FF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A6F51D100F406EA394C4920B51678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A0079C-EA8C-44B4-8571-540FC6DA6E1E}"/>
      </w:docPartPr>
      <w:docPartBody>
        <w:p w:rsidR="00E076C2" w:rsidRDefault="00E076C2">
          <w:pPr>
            <w:pStyle w:val="01A6F51D100F406EA394C4920B51678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C2"/>
    <w:rsid w:val="00E0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1A6F51D100F406EA394C4920B516783">
    <w:name w:val="01A6F51D100F406EA394C4920B516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240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Dimindavičiūtė Dovilė</dc:creator>
  <cp:keywords/>
  <dc:description/>
  <cp:lastModifiedBy>Sabaliauskienė Irena</cp:lastModifiedBy>
  <cp:revision>4</cp:revision>
  <cp:lastPrinted>2001-06-05T13:05:00Z</cp:lastPrinted>
  <dcterms:created xsi:type="dcterms:W3CDTF">2020-07-23T11:21:00Z</dcterms:created>
  <dcterms:modified xsi:type="dcterms:W3CDTF">2020-07-27T07:52:00Z</dcterms:modified>
</cp:coreProperties>
</file>