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524272">
        <w:rPr>
          <w:b/>
          <w:caps/>
          <w:noProof/>
        </w:rPr>
        <w:t xml:space="preserve"> </w:t>
      </w:r>
      <w:bookmarkStart w:id="2" w:name="_GoBack"/>
      <w:bookmarkEnd w:id="2"/>
      <w:r w:rsidR="00ED7303" w:rsidRPr="00ED7303">
        <w:rPr>
          <w:b/>
          <w:caps/>
          <w:noProof/>
        </w:rPr>
        <w:t>MOLĖTŲ RAJONO SAVIVALDYBĖS NEKILNOJAMOJO TURTO NURAŠYMO IR LIKVIDAVIMO</w:t>
      </w:r>
      <w:r>
        <w:rPr>
          <w:b/>
          <w:caps/>
        </w:rPr>
        <w:fldChar w:fldCharType="end"/>
      </w:r>
      <w:bookmarkEnd w:id="1"/>
      <w:r w:rsidR="00C16EA1">
        <w:rPr>
          <w:b/>
          <w:caps/>
        </w:rPr>
        <w:br/>
      </w:r>
    </w:p>
    <w:p w:rsidR="00C16EA1" w:rsidRDefault="00FD21C7" w:rsidP="00D74773">
      <w:pPr>
        <w:jc w:val="center"/>
      </w:pPr>
      <w:r>
        <w:fldChar w:fldCharType="begin">
          <w:ffData>
            <w:name w:val="data_metai"/>
            <w:enabled/>
            <w:calcOnExit w:val="0"/>
            <w:textInput>
              <w:type w:val="number"/>
              <w:default w:val="2020"/>
              <w:maxLength w:val="4"/>
            </w:textInput>
          </w:ffData>
        </w:fldChar>
      </w:r>
      <w:bookmarkStart w:id="3" w:name="data_metai"/>
      <w:r>
        <w:instrText xml:space="preserve"> FORMTEXT </w:instrText>
      </w:r>
      <w:r>
        <w:fldChar w:fldCharType="separate"/>
      </w:r>
      <w:r>
        <w:rPr>
          <w:noProof/>
        </w:rPr>
        <w:t>2020</w:t>
      </w:r>
      <w:r>
        <w:fldChar w:fldCharType="end"/>
      </w:r>
      <w:bookmarkEnd w:id="3"/>
      <w:r w:rsidR="00C16EA1">
        <w:t xml:space="preserve"> m. </w:t>
      </w:r>
      <w:r w:rsidR="0093412A">
        <w:fldChar w:fldCharType="begin">
          <w:ffData>
            <w:name w:val="data_menuo"/>
            <w:enabled/>
            <w:calcOnExit w:val="0"/>
            <w:textInput>
              <w:maxLength w:val="9"/>
            </w:textInput>
          </w:ffData>
        </w:fldChar>
      </w:r>
      <w:bookmarkStart w:id="4" w:name="data_menuo"/>
      <w:r w:rsidR="0093412A">
        <w:instrText xml:space="preserve"> FORMTEXT </w:instrText>
      </w:r>
      <w:r w:rsidR="0093412A">
        <w:fldChar w:fldCharType="separate"/>
      </w:r>
      <w:r w:rsidR="00ED7303">
        <w:rPr>
          <w:noProof/>
        </w:rPr>
        <w:t>liepos</w:t>
      </w:r>
      <w:r w:rsidR="0093412A">
        <w:fldChar w:fldCharType="end"/>
      </w:r>
      <w:bookmarkEnd w:id="4"/>
      <w:r w:rsidR="00C16EA1">
        <w:t xml:space="preserve"> </w:t>
      </w:r>
      <w:r w:rsidR="00BA65BB">
        <w:fldChar w:fldCharType="begin">
          <w:ffData>
            <w:name w:val="data_diena"/>
            <w:enabled/>
            <w:calcOnExit w:val="0"/>
            <w:textInput>
              <w:type w:val="number"/>
              <w:maxLength w:val="2"/>
              <w:format w:val="##"/>
            </w:textInput>
          </w:ffData>
        </w:fldChar>
      </w:r>
      <w:bookmarkStart w:id="5" w:name="data_diena"/>
      <w:r w:rsidR="00BA65BB">
        <w:instrText xml:space="preserve"> FORMTEXT </w:instrText>
      </w:r>
      <w:r w:rsidR="00BA65BB">
        <w:fldChar w:fldCharType="separate"/>
      </w:r>
      <w:r w:rsidR="00BE0BCC">
        <w:t> </w:t>
      </w:r>
      <w:r w:rsidR="00BE0BCC">
        <w:t> </w:t>
      </w:r>
      <w:r w:rsidR="00BA65BB">
        <w:fldChar w:fldCharType="end"/>
      </w:r>
      <w:bookmarkEnd w:id="5"/>
      <w:r w:rsidR="00C16EA1">
        <w:t xml:space="preserve"> d. Nr. </w:t>
      </w:r>
      <w:r w:rsidR="004F285B">
        <w:fldChar w:fldCharType="begin">
          <w:ffData>
            <w:name w:val="dok_nr"/>
            <w:enabled/>
            <w:calcOnExit w:val="0"/>
            <w:textInput/>
          </w:ffData>
        </w:fldChar>
      </w:r>
      <w:bookmarkStart w:id="6" w:name="dok_nr"/>
      <w:r w:rsidR="004F285B">
        <w:instrText xml:space="preserve"> FORMTEXT </w:instrText>
      </w:r>
      <w:r w:rsidR="004F285B">
        <w:fldChar w:fldCharType="separate"/>
      </w:r>
      <w:r w:rsidR="00ED7303">
        <w:rPr>
          <w:noProof/>
        </w:rPr>
        <w:t>B68-</w:t>
      </w:r>
      <w:r w:rsidR="004F285B">
        <w:fldChar w:fldCharType="end"/>
      </w:r>
      <w:bookmarkEnd w:id="6"/>
    </w:p>
    <w:p w:rsidR="00C16EA1" w:rsidRDefault="00C16EA1" w:rsidP="00D74773">
      <w:pPr>
        <w:jc w:val="center"/>
      </w:pPr>
      <w:r>
        <w:t>Molėtai</w:t>
      </w:r>
    </w:p>
    <w:p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ED7303" w:rsidRDefault="00ED7303" w:rsidP="00ED7303">
      <w:pPr>
        <w:spacing w:line="360" w:lineRule="auto"/>
        <w:ind w:firstLine="720"/>
        <w:jc w:val="both"/>
      </w:pPr>
      <w:r>
        <w:t>Vadovaudamasi Lietuvos Respublikos vietos savivaldos įstatymo 16 straipsnio 2 dalies 26 punktu, Lietuvos Respublikos valstybės ir savivaldybių turto valdymo, naudojimo ir disponavimo juo įstatymo 27 straipsnio 2</w:t>
      </w:r>
      <w:r w:rsidRPr="002B25DE">
        <w:t xml:space="preserve">, </w:t>
      </w:r>
      <w:r>
        <w:t xml:space="preserve">6 dalimis, Pripažinto nereikalingu arba netinkamu (negalimu) naudoti valstybės ir savivaldybių turto nurašymo, išardymo ir likvidavimo tvarkos aprašo, patvirtinto Lietuvos Respublikos Vyriausybės </w:t>
      </w:r>
      <w:smartTag w:uri="urn:schemas-microsoft-com:office:smarttags" w:element="metricconverter">
        <w:smartTagPr>
          <w:attr w:name="ProductID" w:val="2001 m"/>
        </w:smartTagPr>
        <w:r>
          <w:t>2001 m</w:t>
        </w:r>
      </w:smartTag>
      <w:r>
        <w:t>. spalio 19 d. nutarimu Nr. 1250 „Dėl</w:t>
      </w:r>
      <w:r w:rsidRPr="00867FC3">
        <w:t xml:space="preserve"> </w:t>
      </w:r>
      <w:r>
        <w:t xml:space="preserve">Pripažinto nereikalingu arba netinkamu (negalimu) naudoti valstybės ir savivaldybių turto nurašymo, išardymo ir likvidavimo tvarkos aprašo patvirtinimo“, </w:t>
      </w:r>
      <w:r w:rsidRPr="00AB674F">
        <w:t>9.4,</w:t>
      </w:r>
      <w:r>
        <w:t xml:space="preserve"> 13.1.1 papunkčiais, atsižvelgdama į Molėtų rajono savivaldybės administracijos direktoriaus 2020</w:t>
      </w:r>
      <w:r w:rsidRPr="00697486">
        <w:t xml:space="preserve"> m. </w:t>
      </w:r>
      <w:r>
        <w:t xml:space="preserve">liepos </w:t>
      </w:r>
      <w:r w:rsidR="00BE0BCC">
        <w:t>10</w:t>
      </w:r>
      <w:r>
        <w:t xml:space="preserve"> </w:t>
      </w:r>
      <w:r w:rsidRPr="00FA18A5">
        <w:t>d. įsakymą Nr. B6-</w:t>
      </w:r>
      <w:r w:rsidR="00BE0BCC">
        <w:t>672</w:t>
      </w:r>
      <w:r w:rsidRPr="00FA18A5">
        <w:t xml:space="preserve"> </w:t>
      </w:r>
      <w:r w:rsidRPr="00697486">
        <w:t>„</w:t>
      </w:r>
      <w:r>
        <w:t>Dėl Molėtų rajono savivaldybės turto pripažinimo netinkamu (negalimu) naudoti“,</w:t>
      </w:r>
    </w:p>
    <w:p w:rsidR="00ED7303" w:rsidRDefault="00ED7303" w:rsidP="00ED7303">
      <w:pPr>
        <w:spacing w:line="360" w:lineRule="auto"/>
        <w:ind w:firstLine="720"/>
        <w:jc w:val="both"/>
      </w:pPr>
      <w:r>
        <w:t xml:space="preserve">Molėtų rajono savivaldybės taryba </w:t>
      </w:r>
      <w:r>
        <w:rPr>
          <w:spacing w:val="60"/>
        </w:rPr>
        <w:t>nusprendži</w:t>
      </w:r>
      <w:r>
        <w:t>a:</w:t>
      </w:r>
    </w:p>
    <w:p w:rsidR="00ED7303" w:rsidRDefault="00ED7303" w:rsidP="00ED7303">
      <w:pPr>
        <w:pStyle w:val="Sraopastraipa"/>
        <w:numPr>
          <w:ilvl w:val="1"/>
          <w:numId w:val="1"/>
        </w:numPr>
        <w:tabs>
          <w:tab w:val="left" w:pos="1134"/>
        </w:tabs>
        <w:spacing w:line="360" w:lineRule="auto"/>
        <w:ind w:left="0" w:firstLine="709"/>
        <w:jc w:val="both"/>
      </w:pPr>
      <w:r>
        <w:t xml:space="preserve">Nurašyti pripažintą netinkamu (negalimu) naudoti Molėtų rajono savivaldybei nuosavybės teise priklausantį ir šiuo metu Molėtų rajono savivaldybės administracijos patikėjimo teise valdomą fiziškai ir funkciškai (technologiškai) nusidėvėjusį nekilnojamąjį turtą, esantį Molėtų rajono savivaldybėje, Dubingių seniūnijoje, </w:t>
      </w:r>
      <w:proofErr w:type="spellStart"/>
      <w:r>
        <w:t>Ciūniškių</w:t>
      </w:r>
      <w:proofErr w:type="spellEnd"/>
      <w:r>
        <w:t xml:space="preserve"> kaime (pridedama).</w:t>
      </w:r>
    </w:p>
    <w:p w:rsidR="00ED7303" w:rsidRDefault="00ED7303" w:rsidP="00ED7303">
      <w:pPr>
        <w:pStyle w:val="Sraopastraipa"/>
        <w:numPr>
          <w:ilvl w:val="1"/>
          <w:numId w:val="1"/>
        </w:numPr>
        <w:tabs>
          <w:tab w:val="left" w:pos="1134"/>
        </w:tabs>
        <w:spacing w:line="360" w:lineRule="auto"/>
        <w:ind w:left="0" w:firstLine="709"/>
        <w:jc w:val="both"/>
      </w:pPr>
      <w:r>
        <w:t>Įpareigoti Molėtų rajono savivaldybės administracijos direktorių organizuoti</w:t>
      </w:r>
      <w:r w:rsidRPr="00CA755D">
        <w:t xml:space="preserve"> </w:t>
      </w:r>
      <w:r>
        <w:t>šio sprendimo 1 punkte nurodyto turto likvidavimą</w:t>
      </w:r>
      <w:r w:rsidRPr="005845BE">
        <w:t xml:space="preserve"> </w:t>
      </w:r>
      <w:r>
        <w:t xml:space="preserve">teisės aktų nustatyta tvarka. </w:t>
      </w:r>
    </w:p>
    <w:p w:rsidR="00ED7303" w:rsidRDefault="00ED7303" w:rsidP="00ED7303">
      <w:pPr>
        <w:spacing w:line="360" w:lineRule="auto"/>
        <w:ind w:firstLine="720"/>
        <w:jc w:val="both"/>
      </w:pPr>
      <w:r>
        <w:t>Šis sprendimas gali būti skundžiamas Lietuvos Respublikos administracinių bylų teisenos įstatymo nustatyta tvarka.</w:t>
      </w: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D3CA5A6BF4BF42C1834BF994EFD7E097"/>
          </w:placeholder>
          <w:dropDownList>
            <w:listItem w:displayText="             " w:value="             "/>
            <w:listItem w:displayText="Saulius Jauneika" w:value="Saulius Jauneika"/>
          </w:dropDownList>
        </w:sdtPr>
        <w:sdtEndPr/>
        <w:sdtContent>
          <w:r w:rsidR="004D19A6">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303" w:rsidRDefault="00ED7303">
      <w:r>
        <w:separator/>
      </w:r>
    </w:p>
  </w:endnote>
  <w:endnote w:type="continuationSeparator" w:id="0">
    <w:p w:rsidR="00ED7303" w:rsidRDefault="00ED7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303" w:rsidRDefault="00ED7303">
      <w:r>
        <w:separator/>
      </w:r>
    </w:p>
  </w:footnote>
  <w:footnote w:type="continuationSeparator" w:id="0">
    <w:p w:rsidR="00ED7303" w:rsidRDefault="00ED73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23D4B"/>
    <w:multiLevelType w:val="multilevel"/>
    <w:tmpl w:val="97E6E73A"/>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2."/>
      <w:lvlJc w:val="left"/>
      <w:pPr>
        <w:ind w:left="1331" w:hanging="480"/>
      </w:pPr>
      <w:rPr>
        <w:rFonts w:ascii="Times New Roman" w:eastAsia="Times New Roman" w:hAnsi="Times New Roman" w:cs="Times New Roman"/>
      </w:rPr>
    </w:lvl>
    <w:lvl w:ilvl="2">
      <w:start w:val="1"/>
      <w:numFmt w:val="decimal"/>
      <w:isLgl/>
      <w:lvlText w:val="%1.%2.%3."/>
      <w:lvlJc w:val="left"/>
      <w:pPr>
        <w:ind w:left="1702" w:hanging="720"/>
      </w:pPr>
      <w:rPr>
        <w:rFonts w:hint="default"/>
      </w:rPr>
    </w:lvl>
    <w:lvl w:ilvl="3">
      <w:start w:val="1"/>
      <w:numFmt w:val="decimal"/>
      <w:isLgl/>
      <w:lvlText w:val="%1.%2.%3.%4."/>
      <w:lvlJc w:val="left"/>
      <w:pPr>
        <w:ind w:left="1833" w:hanging="72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455" w:hanging="1080"/>
      </w:pPr>
      <w:rPr>
        <w:rFonts w:hint="default"/>
      </w:rPr>
    </w:lvl>
    <w:lvl w:ilvl="6">
      <w:start w:val="1"/>
      <w:numFmt w:val="decimal"/>
      <w:isLgl/>
      <w:lvlText w:val="%1.%2.%3.%4.%5.%6.%7."/>
      <w:lvlJc w:val="left"/>
      <w:pPr>
        <w:ind w:left="2946" w:hanging="1440"/>
      </w:pPr>
      <w:rPr>
        <w:rFonts w:hint="default"/>
      </w:rPr>
    </w:lvl>
    <w:lvl w:ilvl="7">
      <w:start w:val="1"/>
      <w:numFmt w:val="decimal"/>
      <w:isLgl/>
      <w:lvlText w:val="%1.%2.%3.%4.%5.%6.%7.%8."/>
      <w:lvlJc w:val="left"/>
      <w:pPr>
        <w:ind w:left="3077" w:hanging="1440"/>
      </w:pPr>
      <w:rPr>
        <w:rFonts w:hint="default"/>
      </w:rPr>
    </w:lvl>
    <w:lvl w:ilvl="8">
      <w:start w:val="1"/>
      <w:numFmt w:val="decimal"/>
      <w:isLgl/>
      <w:lvlText w:val="%1.%2.%3.%4.%5.%6.%7.%8.%9."/>
      <w:lvlJc w:val="left"/>
      <w:pPr>
        <w:ind w:left="3568"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303"/>
    <w:rsid w:val="001156B7"/>
    <w:rsid w:val="0012091C"/>
    <w:rsid w:val="00132437"/>
    <w:rsid w:val="00211F14"/>
    <w:rsid w:val="00305758"/>
    <w:rsid w:val="00341D56"/>
    <w:rsid w:val="00384B4D"/>
    <w:rsid w:val="003975CE"/>
    <w:rsid w:val="003A762C"/>
    <w:rsid w:val="004968FC"/>
    <w:rsid w:val="004D19A6"/>
    <w:rsid w:val="004F285B"/>
    <w:rsid w:val="00503B36"/>
    <w:rsid w:val="00504780"/>
    <w:rsid w:val="00524272"/>
    <w:rsid w:val="00561916"/>
    <w:rsid w:val="005A4424"/>
    <w:rsid w:val="005F38B6"/>
    <w:rsid w:val="006213AE"/>
    <w:rsid w:val="00776F64"/>
    <w:rsid w:val="00794407"/>
    <w:rsid w:val="00794C2F"/>
    <w:rsid w:val="007951EA"/>
    <w:rsid w:val="00796C66"/>
    <w:rsid w:val="007A3F5C"/>
    <w:rsid w:val="007E4516"/>
    <w:rsid w:val="00872337"/>
    <w:rsid w:val="008A401C"/>
    <w:rsid w:val="0093412A"/>
    <w:rsid w:val="009B4614"/>
    <w:rsid w:val="009E70D9"/>
    <w:rsid w:val="00AE325A"/>
    <w:rsid w:val="00BA65BB"/>
    <w:rsid w:val="00BB70B1"/>
    <w:rsid w:val="00BE0BCC"/>
    <w:rsid w:val="00C16EA1"/>
    <w:rsid w:val="00CC1DF9"/>
    <w:rsid w:val="00D03D5A"/>
    <w:rsid w:val="00D74773"/>
    <w:rsid w:val="00D8136A"/>
    <w:rsid w:val="00DB7660"/>
    <w:rsid w:val="00DC6469"/>
    <w:rsid w:val="00E032E8"/>
    <w:rsid w:val="00ED7303"/>
    <w:rsid w:val="00EE645F"/>
    <w:rsid w:val="00EF6A79"/>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14:docId w14:val="53C047C1"/>
  <w15:chartTrackingRefBased/>
  <w15:docId w15:val="{3A65EB32-177E-440B-A27B-11EB17DC1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ED73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CA5A6BF4BF42C1834BF994EFD7E097"/>
        <w:category>
          <w:name w:val="Bendrosios nuostatos"/>
          <w:gallery w:val="placeholder"/>
        </w:category>
        <w:types>
          <w:type w:val="bbPlcHdr"/>
        </w:types>
        <w:behaviors>
          <w:behavior w:val="content"/>
        </w:behaviors>
        <w:guid w:val="{B7A62BD2-3D14-4B26-912F-62D3CE34A80F}"/>
      </w:docPartPr>
      <w:docPartBody>
        <w:p w:rsidR="00C10895" w:rsidRDefault="00C10895">
          <w:pPr>
            <w:pStyle w:val="D3CA5A6BF4BF42C1834BF994EFD7E097"/>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895"/>
    <w:rsid w:val="00C108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D3CA5A6BF4BF42C1834BF994EFD7E097">
    <w:name w:val="D3CA5A6BF4BF42C1834BF994EFD7E0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5</TotalTime>
  <Pages>1</Pages>
  <Words>1149</Words>
  <Characters>656</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Krivičienė Lilija</dc:creator>
  <cp:keywords/>
  <dc:description/>
  <cp:lastModifiedBy>Krivičienė Lilija</cp:lastModifiedBy>
  <cp:revision>3</cp:revision>
  <cp:lastPrinted>2001-06-05T13:05:00Z</cp:lastPrinted>
  <dcterms:created xsi:type="dcterms:W3CDTF">2020-07-09T13:21:00Z</dcterms:created>
  <dcterms:modified xsi:type="dcterms:W3CDTF">2020-07-13T12:07:00Z</dcterms:modified>
</cp:coreProperties>
</file>