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74" w:rsidRDefault="002D540C" w:rsidP="002D540C">
      <w:pPr>
        <w:jc w:val="center"/>
        <w:rPr>
          <w:b/>
        </w:rPr>
      </w:pPr>
      <w:r w:rsidRPr="002D540C">
        <w:rPr>
          <w:b/>
        </w:rPr>
        <w:t>AIŠKINAMASIS RAŠTAS</w:t>
      </w:r>
    </w:p>
    <w:p w:rsidR="002D540C" w:rsidRPr="002D540C" w:rsidRDefault="002D540C" w:rsidP="002D540C">
      <w:pPr>
        <w:jc w:val="center"/>
        <w:rPr>
          <w:b/>
        </w:rPr>
      </w:pPr>
    </w:p>
    <w:p w:rsidR="002D540C" w:rsidRPr="002D540C" w:rsidRDefault="002D540C" w:rsidP="002D540C">
      <w:pPr>
        <w:jc w:val="center"/>
        <w:rPr>
          <w:b/>
        </w:rPr>
      </w:pPr>
      <w:r w:rsidRPr="002D540C">
        <w:rPr>
          <w:b/>
        </w:rPr>
        <w:t>Dėl prašymo perduoti valstybinės žemės sklypus Molėtų rajono savivaldybei valdyti, naudoti ir jais disponuoti patikėjimo teise</w:t>
      </w:r>
    </w:p>
    <w:p w:rsidR="002D540C" w:rsidRDefault="002D540C"/>
    <w:p w:rsidR="002D540C" w:rsidRDefault="002D540C"/>
    <w:p w:rsidR="002D540C" w:rsidRDefault="002D540C" w:rsidP="002D540C"/>
    <w:p w:rsidR="002D540C" w:rsidRPr="002D540C" w:rsidRDefault="002D540C" w:rsidP="002D540C">
      <w:pPr>
        <w:rPr>
          <w:b/>
        </w:rPr>
      </w:pPr>
      <w:r>
        <w:t>1</w:t>
      </w:r>
      <w:r w:rsidRPr="002D540C">
        <w:rPr>
          <w:b/>
        </w:rPr>
        <w:t>. Parengto tarybos sprendimo projekto tikslai ir uždaviniai:</w:t>
      </w:r>
    </w:p>
    <w:p w:rsidR="002D540C" w:rsidRDefault="002D540C" w:rsidP="002D540C"/>
    <w:p w:rsidR="002D540C" w:rsidRDefault="002D540C" w:rsidP="002D540C">
      <w:r>
        <w:t>Efektyviau naudoti Molėtų rajono savivaldybėje esančius miškus, plėtoti nekenkiantį gamtinei aplinkai turizmą, didinti Molėtų rajono savivaldybės teritorijos rekreacinį patrauklumą.</w:t>
      </w:r>
    </w:p>
    <w:p w:rsidR="002D540C" w:rsidRDefault="002D540C" w:rsidP="002D540C"/>
    <w:p w:rsidR="002D540C" w:rsidRPr="002D540C" w:rsidRDefault="002D540C" w:rsidP="002D540C">
      <w:pPr>
        <w:rPr>
          <w:b/>
        </w:rPr>
      </w:pPr>
      <w:r w:rsidRPr="002D540C">
        <w:rPr>
          <w:b/>
        </w:rPr>
        <w:t>2. Šiuo metu esantis teisinis reglamentavimas:</w:t>
      </w:r>
    </w:p>
    <w:p w:rsidR="002D540C" w:rsidRDefault="002D540C" w:rsidP="002D540C"/>
    <w:p w:rsidR="002D540C" w:rsidRDefault="002D540C" w:rsidP="002D540C">
      <w:r w:rsidRPr="002D540C">
        <w:t>Lietuvos Respubl</w:t>
      </w:r>
      <w:r>
        <w:t>ikos vietos savivaldos įstatymas,</w:t>
      </w:r>
      <w:r w:rsidRPr="002D540C">
        <w:t xml:space="preserve"> Valstybės ir savivaldybių turto valdymo, naudojimo ir disponavimo juo įstatym</w:t>
      </w:r>
      <w:r>
        <w:t>as</w:t>
      </w:r>
      <w:r w:rsidRPr="002D540C">
        <w:t>, Lietuvos Respublikos žemės įstatym</w:t>
      </w:r>
      <w:r>
        <w:t xml:space="preserve">as, </w:t>
      </w:r>
      <w:r w:rsidRPr="002D540C">
        <w:t>Lietuvos Respublikos miškų įstatym</w:t>
      </w:r>
      <w:r w:rsidR="00B16FD6">
        <w:t>as</w:t>
      </w:r>
      <w:r>
        <w:t>.</w:t>
      </w:r>
    </w:p>
    <w:p w:rsidR="002D540C" w:rsidRDefault="002D540C" w:rsidP="002D540C"/>
    <w:p w:rsidR="002D540C" w:rsidRPr="00793856" w:rsidRDefault="002D540C">
      <w:pPr>
        <w:rPr>
          <w:b/>
        </w:rPr>
      </w:pPr>
      <w:r w:rsidRPr="00793856">
        <w:rPr>
          <w:b/>
        </w:rPr>
        <w:t>3. Galimos teigiamos ir neigiamos pasekmės priėmus siūlomą tarybos sprendimo projektą</w:t>
      </w:r>
      <w:r w:rsidR="00793856">
        <w:rPr>
          <w:b/>
        </w:rPr>
        <w:t>:</w:t>
      </w:r>
      <w:bookmarkStart w:id="0" w:name="_GoBack"/>
      <w:bookmarkEnd w:id="0"/>
    </w:p>
    <w:p w:rsidR="002D540C" w:rsidRDefault="002D540C"/>
    <w:p w:rsidR="002D540C" w:rsidRDefault="002D540C">
      <w:r>
        <w:t>Numatomos teigiamos šio tarybos sprendimo pasekmės: išplėstos Molėtų miškų rekreacinio panaudojimo galimybės, padidintas Mindūnų apžvalgos bokšto patrauklumas įvairiems lankytojams (prašomi perduoti valdyti patikėjimo teise</w:t>
      </w:r>
      <w:r w:rsidR="00B16FD6">
        <w:t xml:space="preserve"> miškų ūkio paskirties</w:t>
      </w:r>
      <w:r>
        <w:t xml:space="preserve"> žemės sklypai yra prie pat Mindūnų apžvalgos bokšto, jo šiaurinėje pusėje).</w:t>
      </w:r>
      <w:r w:rsidR="00B16FD6">
        <w:t xml:space="preserve"> Norimų valdyti patikėjimo teisė žemės sklypų bendras plotas yra 3,7988 ha.</w:t>
      </w:r>
    </w:p>
    <w:p w:rsidR="002D540C" w:rsidRDefault="002D540C">
      <w:r>
        <w:t>Neigiamų tarybos sprendimo pasekmių nenumatoma.</w:t>
      </w:r>
    </w:p>
    <w:p w:rsidR="002D540C" w:rsidRDefault="002D540C"/>
    <w:p w:rsidR="002D540C" w:rsidRPr="002D540C" w:rsidRDefault="002D540C" w:rsidP="002D540C">
      <w:pPr>
        <w:rPr>
          <w:b/>
        </w:rPr>
      </w:pPr>
      <w:r w:rsidRPr="002D540C">
        <w:rPr>
          <w:b/>
        </w:rPr>
        <w:t>4. Priemonės sprendimui įgyvendinti:</w:t>
      </w:r>
    </w:p>
    <w:p w:rsidR="002D540C" w:rsidRDefault="002D540C" w:rsidP="002D540C"/>
    <w:p w:rsidR="002D540C" w:rsidRDefault="002D540C" w:rsidP="002D540C">
      <w:r>
        <w:t>Pavesti Molėtų rajono savivaldybės administracijos direktoriui organizuoti reikiamų dokumentų parengimą ir pateikimą atitinkamoms institucijoms.</w:t>
      </w:r>
    </w:p>
    <w:p w:rsidR="002D540C" w:rsidRDefault="002D540C"/>
    <w:p w:rsidR="002D540C" w:rsidRPr="002D540C" w:rsidRDefault="002D540C" w:rsidP="002D540C">
      <w:pPr>
        <w:rPr>
          <w:b/>
        </w:rPr>
      </w:pPr>
      <w:r w:rsidRPr="002D540C">
        <w:rPr>
          <w:b/>
        </w:rPr>
        <w:t>5. Lėšų poreikis ir jų šaltiniai (prireikus skaičiavimai ir išlaidų sąmatos):</w:t>
      </w:r>
    </w:p>
    <w:p w:rsidR="002D540C" w:rsidRDefault="002D540C" w:rsidP="002D540C"/>
    <w:p w:rsidR="002D540C" w:rsidRDefault="00CE6961">
      <w:r>
        <w:t>-</w:t>
      </w:r>
    </w:p>
    <w:p w:rsidR="00C55243" w:rsidRDefault="00C55243"/>
    <w:p w:rsidR="00B16FD6" w:rsidRPr="00B16FD6" w:rsidRDefault="00B16FD6" w:rsidP="00B16FD6">
      <w:pPr>
        <w:rPr>
          <w:b/>
        </w:rPr>
      </w:pPr>
      <w:r w:rsidRPr="00B16FD6">
        <w:rPr>
          <w:b/>
        </w:rPr>
        <w:t>6.Vykdytojai, įvykdymo terminai:</w:t>
      </w:r>
    </w:p>
    <w:p w:rsidR="00B16FD6" w:rsidRDefault="00B16FD6" w:rsidP="00B16FD6"/>
    <w:p w:rsidR="002D540C" w:rsidRDefault="00B16FD6" w:rsidP="00B16FD6">
      <w:r>
        <w:t>Molėtų rajono savivaldybės administracijos direktorius, Molėtų rajono savivaldybės administracijos Architektūros ir teritorijų planavimo skyrius. Numatomas įvykdymo terminas 6 mėn. nuo tarybos sprendimo priėmimo.</w:t>
      </w:r>
    </w:p>
    <w:p w:rsidR="002D540C" w:rsidRDefault="002D540C"/>
    <w:p w:rsidR="002D540C" w:rsidRDefault="002D540C"/>
    <w:p w:rsidR="002D540C" w:rsidRDefault="002D540C"/>
    <w:p w:rsidR="002D540C" w:rsidRDefault="002D540C"/>
    <w:p w:rsidR="002D540C" w:rsidRDefault="002D540C"/>
    <w:sectPr w:rsidR="002D540C" w:rsidSect="002D54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0C"/>
    <w:rsid w:val="001660B7"/>
    <w:rsid w:val="001F1690"/>
    <w:rsid w:val="002D540C"/>
    <w:rsid w:val="003B0F77"/>
    <w:rsid w:val="00793856"/>
    <w:rsid w:val="00B16FD6"/>
    <w:rsid w:val="00C55243"/>
    <w:rsid w:val="00CE6961"/>
    <w:rsid w:val="00D31E5B"/>
    <w:rsid w:val="00E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A624"/>
  <w15:chartTrackingRefBased/>
  <w15:docId w15:val="{1235A97A-7912-4FEA-8819-E36D88A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1E5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Dimindavičiūtė Dovilė</dc:creator>
  <cp:keywords/>
  <dc:description/>
  <cp:lastModifiedBy>Dimindavičiūtė Dovilė</cp:lastModifiedBy>
  <cp:revision>5</cp:revision>
  <dcterms:created xsi:type="dcterms:W3CDTF">2020-07-08T13:07:00Z</dcterms:created>
  <dcterms:modified xsi:type="dcterms:W3CDTF">2020-07-08T13:43:00Z</dcterms:modified>
</cp:coreProperties>
</file>