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8" w:type="dxa"/>
        <w:tblLook w:val="04A0" w:firstRow="1" w:lastRow="0" w:firstColumn="1" w:lastColumn="0" w:noHBand="0" w:noVBand="1"/>
      </w:tblPr>
      <w:tblGrid>
        <w:gridCol w:w="556"/>
        <w:gridCol w:w="4796"/>
        <w:gridCol w:w="1393"/>
        <w:gridCol w:w="1571"/>
        <w:gridCol w:w="1552"/>
      </w:tblGrid>
      <w:tr w:rsidR="002D56B5" w:rsidRPr="002D56B5" w:rsidTr="002D56B5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B2" w:rsidRDefault="00E478B2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PATVIRTINTA</w:t>
            </w:r>
          </w:p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2D56B5" w:rsidRPr="002D56B5" w:rsidTr="002D56B5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  <w:r w:rsidR="00E478B2">
              <w:rPr>
                <w:rFonts w:eastAsia="Times New Roman" w:cs="Times New Roman"/>
                <w:color w:val="000000"/>
                <w:szCs w:val="24"/>
                <w:lang w:eastAsia="lt-LT"/>
              </w:rPr>
              <w:t>020 m. birželio     d. sprendimu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Nr. B1-</w:t>
            </w:r>
          </w:p>
        </w:tc>
      </w:tr>
      <w:tr w:rsidR="002D56B5" w:rsidRPr="002D56B5" w:rsidTr="002D56B5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56B5" w:rsidRPr="002D56B5" w:rsidTr="002D56B5">
        <w:trPr>
          <w:trHeight w:val="1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56B5" w:rsidRPr="002D56B5" w:rsidTr="002D56B5">
        <w:trPr>
          <w:trHeight w:val="705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6B5" w:rsidRPr="002D56B5" w:rsidRDefault="002D56B5" w:rsidP="00E478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DIDŽIAUSIAS LEISTINAS PAREIGYBIŲ SKAIČIUS </w:t>
            </w:r>
            <w:bookmarkStart w:id="0" w:name="_GoBack"/>
            <w:bookmarkEnd w:id="0"/>
            <w:r w:rsidRPr="002D56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MOLĖTŲ RAJONO SAVIVALDYBĖS BIUDŽETINĖSE ĮSTAIGOSE</w:t>
            </w:r>
          </w:p>
        </w:tc>
      </w:tr>
      <w:tr w:rsidR="002D56B5" w:rsidRPr="002D56B5" w:rsidTr="002D56B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56B5" w:rsidRPr="002D56B5" w:rsidTr="002D56B5">
        <w:trPr>
          <w:trHeight w:val="12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Eil. 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 pavadinimas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Didžiausias leistinas darbuotojų, 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dirbančių pagal darbo sutartis ir gaunančių darbo užmokestį iš Molėtų rajono savivaldybės biudžeto, pareigybių skaičius</w:t>
            </w:r>
          </w:p>
        </w:tc>
      </w:tr>
      <w:tr w:rsidR="002D56B5" w:rsidRPr="002D56B5" w:rsidTr="002D56B5">
        <w:trPr>
          <w:trHeight w:val="36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pareigybių: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iš  jų:</w:t>
            </w:r>
          </w:p>
        </w:tc>
      </w:tr>
      <w:tr w:rsidR="002D56B5" w:rsidRPr="002D56B5" w:rsidTr="002D56B5">
        <w:trPr>
          <w:trHeight w:val="9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Pareigybės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(socialinės, kultūros ir kitos)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6B5" w:rsidRPr="002D56B5" w:rsidRDefault="002D56B5" w:rsidP="002D56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Pedagoginės</w:t>
            </w: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pareigybės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Alantos gimnazija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45,08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25,08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Alantos senelių globos namai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gimnazija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64,13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44,13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Giedraičių A. Jaroševičiaus gimnazija         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60,86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36,86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21,82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9,1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12,72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krašto muziejus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kultūros centras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 kūno kultūros ir sporto centras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16,66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8,66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menų mokykla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23,42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20,77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paslaugų centras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pradinė mokykla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53,93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29,93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progimnazija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57,43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36,43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„Saulutės“ vaikų lopšelis- darželis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48,7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vaikų savarankiško gyvenimo namai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37,25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37,25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socialinės paramos centras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Suginčių pagrindinė mokykla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20,53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11,78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švietimo pagalbos tarnyba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8,75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1,75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ugniagesių tarnyba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„Vyturėlio“ vaikų lopšelis-darželis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62,73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28,73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viešoji biblioteka                                 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4239AA" w:rsidRPr="002D56B5" w:rsidTr="004239A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D56B5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745,79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458,7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9AA" w:rsidRPr="00B86B84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86B8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287,09</w:t>
            </w:r>
          </w:p>
        </w:tc>
      </w:tr>
      <w:tr w:rsidR="004239AA" w:rsidRPr="002D56B5" w:rsidTr="002D56B5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239AA" w:rsidRPr="002D56B5" w:rsidTr="002D56B5">
        <w:trPr>
          <w:trHeight w:val="300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9AA" w:rsidRPr="002D56B5" w:rsidRDefault="004239AA" w:rsidP="00423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2D56B5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</w:t>
            </w:r>
          </w:p>
        </w:tc>
      </w:tr>
    </w:tbl>
    <w:p w:rsidR="00544D50" w:rsidRDefault="00544D50"/>
    <w:sectPr w:rsidR="00544D50" w:rsidSect="00EA65D5">
      <w:pgSz w:w="11906" w:h="16838"/>
      <w:pgMar w:top="107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D5"/>
    <w:rsid w:val="002D56B5"/>
    <w:rsid w:val="003E5E56"/>
    <w:rsid w:val="004239AA"/>
    <w:rsid w:val="00544D50"/>
    <w:rsid w:val="007D5774"/>
    <w:rsid w:val="00B0444F"/>
    <w:rsid w:val="00D15080"/>
    <w:rsid w:val="00E478B2"/>
    <w:rsid w:val="00EA65D5"/>
    <w:rsid w:val="00E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5FCC"/>
  <w15:chartTrackingRefBased/>
  <w15:docId w15:val="{C8AED830-C070-4420-9E58-D219B12B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7</cp:revision>
  <dcterms:created xsi:type="dcterms:W3CDTF">2020-03-03T08:32:00Z</dcterms:created>
  <dcterms:modified xsi:type="dcterms:W3CDTF">2020-06-15T12:18:00Z</dcterms:modified>
</cp:coreProperties>
</file>