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64" w:rsidRDefault="007A6C64" w:rsidP="00660B95">
      <w:pPr>
        <w:tabs>
          <w:tab w:val="left" w:pos="10206"/>
        </w:tabs>
        <w:spacing w:after="0" w:line="240" w:lineRule="auto"/>
        <w:ind w:left="9781" w:firstLine="425"/>
      </w:pPr>
      <w:r>
        <w:t>PATVIRTINTA</w:t>
      </w:r>
    </w:p>
    <w:p w:rsidR="00660B95" w:rsidRDefault="007A6C64" w:rsidP="00660B95">
      <w:pPr>
        <w:tabs>
          <w:tab w:val="left" w:pos="10206"/>
        </w:tabs>
        <w:spacing w:after="0" w:line="240" w:lineRule="auto"/>
        <w:ind w:left="9781" w:firstLine="425"/>
      </w:pPr>
      <w:r>
        <w:t xml:space="preserve">Molėtų rajono savivaldybės </w:t>
      </w:r>
      <w:r w:rsidR="00660B95">
        <w:t>tarybos</w:t>
      </w:r>
    </w:p>
    <w:p w:rsidR="007A6C64" w:rsidRDefault="00717963" w:rsidP="00660B95">
      <w:pPr>
        <w:tabs>
          <w:tab w:val="left" w:pos="10206"/>
        </w:tabs>
        <w:spacing w:after="0" w:line="240" w:lineRule="auto"/>
        <w:ind w:left="9781" w:firstLine="425"/>
      </w:pPr>
      <w:r>
        <w:t>2020 m. balandžio</w:t>
      </w:r>
      <w:r w:rsidR="007A6C64">
        <w:t xml:space="preserve">    d.</w:t>
      </w:r>
      <w:r w:rsidR="00660B95">
        <w:t xml:space="preserve"> </w:t>
      </w:r>
      <w:r w:rsidR="007A6C64">
        <w:t>sprendimu Nr.</w:t>
      </w:r>
      <w:r w:rsidR="00660B95">
        <w:t xml:space="preserve"> </w:t>
      </w:r>
      <w:r w:rsidR="007A6C64">
        <w:t>B1-</w:t>
      </w:r>
    </w:p>
    <w:p w:rsidR="00660B95" w:rsidRPr="00660B95" w:rsidRDefault="00660B95" w:rsidP="00660B95">
      <w:pPr>
        <w:tabs>
          <w:tab w:val="left" w:pos="10206"/>
        </w:tabs>
        <w:spacing w:after="0" w:line="240" w:lineRule="auto"/>
      </w:pPr>
    </w:p>
    <w:p w:rsidR="007A6C64" w:rsidRDefault="007A6C64" w:rsidP="00E53F03">
      <w:pPr>
        <w:jc w:val="center"/>
        <w:rPr>
          <w:b/>
        </w:rPr>
      </w:pPr>
      <w:r>
        <w:rPr>
          <w:b/>
        </w:rPr>
        <w:t>MOLĖTŲ RAJONO SAVIVALDYBĖS TARYBOS 2020 M.</w:t>
      </w:r>
      <w:r w:rsidR="00123133">
        <w:rPr>
          <w:b/>
        </w:rPr>
        <w:t xml:space="preserve"> II – IV KETVIRČIŲ</w:t>
      </w:r>
      <w:r w:rsidR="003A4926">
        <w:rPr>
          <w:b/>
        </w:rPr>
        <w:t xml:space="preserve"> VEIKLOS</w:t>
      </w:r>
      <w:r>
        <w:rPr>
          <w:b/>
        </w:rPr>
        <w:t xml:space="preserve"> PLANAS</w:t>
      </w:r>
      <w:r w:rsidR="009D7FF6">
        <w:rPr>
          <w:b/>
        </w:rPr>
        <w:t xml:space="preserve"> 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62"/>
        <w:gridCol w:w="142"/>
        <w:gridCol w:w="9214"/>
        <w:gridCol w:w="3367"/>
        <w:gridCol w:w="1275"/>
      </w:tblGrid>
      <w:tr w:rsidR="00F11D52" w:rsidTr="00660B95">
        <w:tc>
          <w:tcPr>
            <w:tcW w:w="704" w:type="dxa"/>
            <w:gridSpan w:val="2"/>
          </w:tcPr>
          <w:p w:rsidR="00F11D52" w:rsidRDefault="00F11D52" w:rsidP="00F11D52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9214" w:type="dxa"/>
          </w:tcPr>
          <w:p w:rsidR="00974C90" w:rsidRPr="00857201" w:rsidRDefault="00974C90" w:rsidP="00F11D52">
            <w:pPr>
              <w:jc w:val="center"/>
              <w:rPr>
                <w:b/>
              </w:rPr>
            </w:pPr>
            <w:r>
              <w:rPr>
                <w:b/>
              </w:rPr>
              <w:t>Klausimai, numatomi svarstyti rajono savivaldybės tarybos posėdžiuose</w:t>
            </w:r>
          </w:p>
        </w:tc>
        <w:tc>
          <w:tcPr>
            <w:tcW w:w="3367" w:type="dxa"/>
          </w:tcPr>
          <w:p w:rsidR="00F11D52" w:rsidRPr="00974C90" w:rsidRDefault="00974C90" w:rsidP="0085720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Atsakingi </w:t>
            </w:r>
            <w:r w:rsidR="0010784F">
              <w:rPr>
                <w:b/>
              </w:rPr>
              <w:t xml:space="preserve">administracijos skyriai </w:t>
            </w:r>
          </w:p>
        </w:tc>
        <w:tc>
          <w:tcPr>
            <w:tcW w:w="1275" w:type="dxa"/>
          </w:tcPr>
          <w:p w:rsidR="00F11D52" w:rsidRDefault="00F11D52" w:rsidP="00F11D5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F60450" w:rsidTr="00660B95">
        <w:tc>
          <w:tcPr>
            <w:tcW w:w="704" w:type="dxa"/>
            <w:gridSpan w:val="2"/>
          </w:tcPr>
          <w:p w:rsidR="00F60450" w:rsidRPr="009D7FF6" w:rsidRDefault="00DA6199" w:rsidP="00DA6199">
            <w:pPr>
              <w:jc w:val="center"/>
              <w:rPr>
                <w:b/>
              </w:rPr>
            </w:pPr>
            <w:r w:rsidRPr="009D7FF6">
              <w:rPr>
                <w:b/>
              </w:rPr>
              <w:t>1</w:t>
            </w:r>
          </w:p>
        </w:tc>
        <w:tc>
          <w:tcPr>
            <w:tcW w:w="9214" w:type="dxa"/>
          </w:tcPr>
          <w:p w:rsidR="00F60450" w:rsidRPr="009D7FF6" w:rsidRDefault="00DA6199" w:rsidP="00DA6199">
            <w:pPr>
              <w:jc w:val="center"/>
              <w:rPr>
                <w:b/>
              </w:rPr>
            </w:pPr>
            <w:r w:rsidRPr="009D7FF6">
              <w:rPr>
                <w:b/>
              </w:rPr>
              <w:t>2</w:t>
            </w:r>
          </w:p>
        </w:tc>
        <w:tc>
          <w:tcPr>
            <w:tcW w:w="3367" w:type="dxa"/>
          </w:tcPr>
          <w:p w:rsidR="00F60450" w:rsidRPr="009D7FF6" w:rsidRDefault="00DA6199" w:rsidP="00DA6199">
            <w:pPr>
              <w:jc w:val="center"/>
              <w:rPr>
                <w:b/>
              </w:rPr>
            </w:pPr>
            <w:r w:rsidRPr="009D7FF6">
              <w:rPr>
                <w:b/>
              </w:rPr>
              <w:t>3</w:t>
            </w:r>
          </w:p>
        </w:tc>
        <w:tc>
          <w:tcPr>
            <w:tcW w:w="1275" w:type="dxa"/>
          </w:tcPr>
          <w:p w:rsidR="00F60450" w:rsidRPr="009D7FF6" w:rsidRDefault="00DA6199" w:rsidP="00DA6199">
            <w:pPr>
              <w:jc w:val="center"/>
              <w:rPr>
                <w:b/>
              </w:rPr>
            </w:pPr>
            <w:r w:rsidRPr="009D7FF6">
              <w:rPr>
                <w:b/>
              </w:rPr>
              <w:t>4</w:t>
            </w:r>
          </w:p>
        </w:tc>
      </w:tr>
      <w:tr w:rsidR="00967CBE" w:rsidTr="00660B95"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1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Molėtų rajono gyvenamųjų vietovių teritorijos ribų nustatymo ir pavadinimų tvarkymo plano patvirtinimo.</w:t>
            </w:r>
          </w:p>
        </w:tc>
        <w:tc>
          <w:tcPr>
            <w:tcW w:w="3367" w:type="dxa"/>
          </w:tcPr>
          <w:p w:rsidR="00967CBE" w:rsidRDefault="00967CBE" w:rsidP="00967CBE">
            <w:pPr>
              <w:jc w:val="both"/>
            </w:pPr>
            <w:r>
              <w:t>Architektūros ir teritorijų planavimo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2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paskolos ėmimo.</w:t>
            </w:r>
          </w:p>
        </w:tc>
        <w:tc>
          <w:tcPr>
            <w:tcW w:w="3367" w:type="dxa"/>
          </w:tcPr>
          <w:p w:rsidR="00967CBE" w:rsidRDefault="00967CBE" w:rsidP="00967CBE">
            <w:pPr>
              <w:jc w:val="both"/>
            </w:pPr>
            <w:r>
              <w:t>Finansų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3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Molėtų rajono savivaldybės 2020 m. biudžeto keitimo.</w:t>
            </w:r>
          </w:p>
        </w:tc>
        <w:tc>
          <w:tcPr>
            <w:tcW w:w="3367" w:type="dxa"/>
          </w:tcPr>
          <w:p w:rsidR="00967CBE" w:rsidRDefault="00967CBE" w:rsidP="00967CBE">
            <w:pPr>
              <w:jc w:val="both"/>
            </w:pPr>
            <w:r>
              <w:t>Finansų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4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žemės mokesčio nustatymo.</w:t>
            </w:r>
          </w:p>
        </w:tc>
        <w:tc>
          <w:tcPr>
            <w:tcW w:w="3367" w:type="dxa"/>
          </w:tcPr>
          <w:p w:rsidR="00967CBE" w:rsidRDefault="00967CBE" w:rsidP="00967CBE">
            <w:pPr>
              <w:jc w:val="both"/>
            </w:pPr>
            <w:r>
              <w:t>Finansų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281"/>
        </w:trPr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5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neapmokestinamų žemės sklypų nustatymo.</w:t>
            </w:r>
          </w:p>
        </w:tc>
        <w:tc>
          <w:tcPr>
            <w:tcW w:w="3367" w:type="dxa"/>
          </w:tcPr>
          <w:p w:rsidR="00967CBE" w:rsidRDefault="00967CBE" w:rsidP="00967CBE">
            <w:pPr>
              <w:jc w:val="both"/>
            </w:pPr>
            <w:r>
              <w:t>Finansų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570"/>
        </w:trPr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6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Molėtų rajono savivaldybės administracijos direktoriaus rezervo lėšų naudojimo aprašo tikslinimo.</w:t>
            </w:r>
          </w:p>
        </w:tc>
        <w:tc>
          <w:tcPr>
            <w:tcW w:w="3367" w:type="dxa"/>
          </w:tcPr>
          <w:p w:rsidR="00967CBE" w:rsidRDefault="00967CBE" w:rsidP="00967CBE">
            <w:pPr>
              <w:jc w:val="both"/>
            </w:pPr>
            <w:r>
              <w:t>Finansų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180"/>
        </w:trPr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7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nekilnojamojo turto mokesčio nustatymo.</w:t>
            </w:r>
          </w:p>
        </w:tc>
        <w:tc>
          <w:tcPr>
            <w:tcW w:w="3367" w:type="dxa"/>
          </w:tcPr>
          <w:p w:rsidR="00967CBE" w:rsidRDefault="00967CBE" w:rsidP="00967CBE">
            <w:r>
              <w:t>Finansų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255"/>
        </w:trPr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8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verslo liudijimų.</w:t>
            </w:r>
          </w:p>
        </w:tc>
        <w:tc>
          <w:tcPr>
            <w:tcW w:w="3367" w:type="dxa"/>
          </w:tcPr>
          <w:p w:rsidR="00967CBE" w:rsidRDefault="00967CBE" w:rsidP="00967CBE">
            <w:r>
              <w:t>Finansų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255"/>
        </w:trPr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9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Molėtų rajono savivaldybės bendrojo ugdymo mokyklų tinklo pertvarkos 2016-2020 m. plano pakeitimo.</w:t>
            </w:r>
          </w:p>
        </w:tc>
        <w:tc>
          <w:tcPr>
            <w:tcW w:w="3367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285"/>
        </w:trPr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10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Molėtų rajono savivaldybės tarybos 2011 m. gruodžio 22 d. sprendimo Nr.B1-257 „Dėl Molėtų krašto muziejaus nuostatų patvirtinimo“ pakeitimo.</w:t>
            </w:r>
          </w:p>
        </w:tc>
        <w:tc>
          <w:tcPr>
            <w:tcW w:w="3367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285"/>
        </w:trPr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11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sutikimo reorganizuoti Molėtų r. Inturkės pagrindinę mokyklą.</w:t>
            </w:r>
          </w:p>
        </w:tc>
        <w:tc>
          <w:tcPr>
            <w:tcW w:w="3367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315"/>
        </w:trPr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12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sutikimo reorganizuoti Molėtų r. Joniškio mokyklą – daugiafunkcį centrą.</w:t>
            </w:r>
          </w:p>
        </w:tc>
        <w:tc>
          <w:tcPr>
            <w:tcW w:w="3367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405"/>
        </w:trPr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13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Molėtų r. Inturkės pagrindinės mokyklos reorganizavimo, reorganizavimo sąlygų aprašo ir Molėtų pradinės mokyklos nuostatų patvirtinimo.</w:t>
            </w:r>
          </w:p>
        </w:tc>
        <w:tc>
          <w:tcPr>
            <w:tcW w:w="3367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405"/>
        </w:trPr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14</w:t>
            </w: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Molėtų r. Joniškio mokyklos – daugiafunkcio centro reorganizavimo, reorganizavimo sąlygų aprašo patvirtinimo.</w:t>
            </w:r>
          </w:p>
        </w:tc>
        <w:tc>
          <w:tcPr>
            <w:tcW w:w="3367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405"/>
        </w:trPr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15</w:t>
            </w:r>
          </w:p>
          <w:p w:rsidR="00967CBE" w:rsidRDefault="00967CBE" w:rsidP="00967CBE">
            <w:pPr>
              <w:jc w:val="center"/>
            </w:pPr>
          </w:p>
          <w:p w:rsidR="00967CBE" w:rsidRDefault="00967CBE" w:rsidP="00967CBE">
            <w:pPr>
              <w:jc w:val="center"/>
            </w:pPr>
          </w:p>
          <w:p w:rsidR="00967CBE" w:rsidRDefault="00967CBE" w:rsidP="00967CBE">
            <w:pPr>
              <w:jc w:val="center"/>
            </w:pP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 xml:space="preserve">Dėl Molėtų rajono savivaldybės bendrojo ugdymo mokyklų mokinių skaičiaus kiekvienos klasės sraute ir klasių skaičiaus kiekviename sraute, mokinių, ugdomų pagal priešmokyklinio ugdymo programas, skaičiaus  ir priešmokyklinio ugdymo grupių skaičiaus  2020 – 2021 mokslo metams nustatymo. </w:t>
            </w:r>
          </w:p>
        </w:tc>
        <w:tc>
          <w:tcPr>
            <w:tcW w:w="3367" w:type="dxa"/>
          </w:tcPr>
          <w:p w:rsidR="00967CBE" w:rsidRDefault="00967CBE" w:rsidP="00967CBE">
            <w:r>
              <w:t xml:space="preserve">Kultūros ir švietimo skyrius 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405"/>
        </w:trPr>
        <w:tc>
          <w:tcPr>
            <w:tcW w:w="562" w:type="dxa"/>
          </w:tcPr>
          <w:p w:rsidR="00967CBE" w:rsidRDefault="008C74E5" w:rsidP="00967CBE">
            <w:pPr>
              <w:jc w:val="center"/>
            </w:pPr>
            <w:r>
              <w:t>16</w:t>
            </w:r>
          </w:p>
          <w:p w:rsidR="00967CBE" w:rsidRDefault="00967CBE" w:rsidP="00967CBE">
            <w:pPr>
              <w:jc w:val="center"/>
            </w:pPr>
          </w:p>
          <w:p w:rsidR="00967CBE" w:rsidRDefault="00967CBE" w:rsidP="00967CBE">
            <w:pPr>
              <w:jc w:val="center"/>
            </w:pPr>
          </w:p>
          <w:p w:rsidR="00967CBE" w:rsidRDefault="00967CBE" w:rsidP="00967CBE">
            <w:pPr>
              <w:jc w:val="center"/>
            </w:pPr>
          </w:p>
          <w:p w:rsidR="00967CBE" w:rsidRDefault="00967CBE" w:rsidP="00967CBE">
            <w:pPr>
              <w:jc w:val="center"/>
            </w:pPr>
          </w:p>
        </w:tc>
        <w:tc>
          <w:tcPr>
            <w:tcW w:w="9356" w:type="dxa"/>
            <w:gridSpan w:val="2"/>
          </w:tcPr>
          <w:p w:rsidR="00967CBE" w:rsidRDefault="00967CBE" w:rsidP="00967CBE">
            <w:pPr>
              <w:jc w:val="both"/>
            </w:pPr>
            <w:r>
              <w:t>Dėl Molėtų rajono savivaldybės tarybos  2017 m. gruodžio 21 d. sprendimo Nr.B1-230 „Dėl Molėtų rajono savivaldybės mokinių priėmimo į bendrojo ugdymo mokyklas, kurių savininko teises ir pareigas  įgyvendina Molėtų rajono savivaldybės taryba, tvarkos aprašo patvirtinimo“ pakeitimo.</w:t>
            </w:r>
          </w:p>
        </w:tc>
        <w:tc>
          <w:tcPr>
            <w:tcW w:w="3367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275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</w:tbl>
    <w:p w:rsidR="00C536AE" w:rsidRDefault="00C536AE" w:rsidP="00974C90"/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636"/>
        <w:gridCol w:w="9282"/>
        <w:gridCol w:w="2982"/>
        <w:gridCol w:w="1696"/>
      </w:tblGrid>
      <w:tr w:rsidR="00CE64B4" w:rsidTr="00660B95">
        <w:tc>
          <w:tcPr>
            <w:tcW w:w="636" w:type="dxa"/>
          </w:tcPr>
          <w:p w:rsidR="00CE64B4" w:rsidRPr="007239C7" w:rsidRDefault="00CE64B4" w:rsidP="00CE64B4">
            <w:pPr>
              <w:jc w:val="center"/>
              <w:rPr>
                <w:b/>
              </w:rPr>
            </w:pPr>
            <w:r w:rsidRPr="007239C7">
              <w:rPr>
                <w:b/>
              </w:rPr>
              <w:t>1</w:t>
            </w:r>
          </w:p>
        </w:tc>
        <w:tc>
          <w:tcPr>
            <w:tcW w:w="9282" w:type="dxa"/>
          </w:tcPr>
          <w:p w:rsidR="00CE64B4" w:rsidRPr="007239C7" w:rsidRDefault="00CE64B4" w:rsidP="00CE64B4">
            <w:pPr>
              <w:jc w:val="center"/>
              <w:rPr>
                <w:b/>
              </w:rPr>
            </w:pPr>
            <w:r w:rsidRPr="007239C7">
              <w:rPr>
                <w:b/>
              </w:rPr>
              <w:t>2</w:t>
            </w:r>
          </w:p>
        </w:tc>
        <w:tc>
          <w:tcPr>
            <w:tcW w:w="2982" w:type="dxa"/>
          </w:tcPr>
          <w:p w:rsidR="00CE64B4" w:rsidRPr="007239C7" w:rsidRDefault="00CE64B4" w:rsidP="00CE64B4">
            <w:pPr>
              <w:jc w:val="center"/>
              <w:rPr>
                <w:b/>
              </w:rPr>
            </w:pPr>
            <w:r w:rsidRPr="007239C7">
              <w:rPr>
                <w:b/>
              </w:rPr>
              <w:t>3</w:t>
            </w:r>
          </w:p>
        </w:tc>
        <w:tc>
          <w:tcPr>
            <w:tcW w:w="1696" w:type="dxa"/>
          </w:tcPr>
          <w:p w:rsidR="00CE64B4" w:rsidRPr="007239C7" w:rsidRDefault="00CE64B4" w:rsidP="00CE64B4">
            <w:pPr>
              <w:jc w:val="center"/>
              <w:rPr>
                <w:b/>
              </w:rPr>
            </w:pPr>
            <w:r w:rsidRPr="007239C7">
              <w:rPr>
                <w:b/>
              </w:rPr>
              <w:t>4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17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savivaldybės autobusų, perduotų mokykloms, naudojimo tvarkos aprašo pakeitimo.</w:t>
            </w:r>
          </w:p>
        </w:tc>
        <w:tc>
          <w:tcPr>
            <w:tcW w:w="2982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18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priešmokyklinio ugdymo organizavimo modelių Molėtų rajono savivaldybės bendrojo ugdymo mokyklose, ikimokyklinio ugdymo įstaigose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19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pritarimo Molėtų rajono savivaldybės švietimo įstaigų veiklos 2019 m. ataskaitoms.</w:t>
            </w:r>
          </w:p>
        </w:tc>
        <w:tc>
          <w:tcPr>
            <w:tcW w:w="2982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20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savivaldybės neformaliojo vaikų švietimo ir jo teikėjų veiklos kokybės užtikrinimo tvarkos aprašo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21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savivaldybės jaunimo iniciatyvų finansavimo tvarkos aprašo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RPr="0010784F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22</w:t>
            </w:r>
          </w:p>
        </w:tc>
        <w:tc>
          <w:tcPr>
            <w:tcW w:w="9282" w:type="dxa"/>
          </w:tcPr>
          <w:p w:rsidR="00967CBE" w:rsidRPr="00AD76D5" w:rsidRDefault="00967CBE" w:rsidP="00967CBE">
            <w:pPr>
              <w:jc w:val="both"/>
              <w:rPr>
                <w:color w:val="FF0000"/>
              </w:rPr>
            </w:pPr>
            <w:r>
              <w:t>Dėl Molėtų rajono savivaldybės kūno kultūros ir sporto strateginių krypčių patvirtinimo.</w:t>
            </w:r>
          </w:p>
        </w:tc>
        <w:tc>
          <w:tcPr>
            <w:tcW w:w="2982" w:type="dxa"/>
          </w:tcPr>
          <w:p w:rsidR="00967CBE" w:rsidRPr="00B26F21" w:rsidRDefault="00967CBE" w:rsidP="00967CBE">
            <w:pPr>
              <w:rPr>
                <w:b/>
                <w:color w:val="FF0000"/>
              </w:rPr>
            </w:pPr>
            <w:r>
              <w:t xml:space="preserve">Kultūros ir švietimo skyrius  </w:t>
            </w:r>
          </w:p>
        </w:tc>
        <w:tc>
          <w:tcPr>
            <w:tcW w:w="1696" w:type="dxa"/>
          </w:tcPr>
          <w:p w:rsidR="00967CBE" w:rsidRPr="0010784F" w:rsidRDefault="00967CBE" w:rsidP="00967CBE">
            <w:pPr>
              <w:jc w:val="center"/>
              <w:rPr>
                <w:color w:val="000000" w:themeColor="text1"/>
              </w:rPr>
            </w:pPr>
            <w:r w:rsidRPr="0010784F">
              <w:rPr>
                <w:color w:val="000000" w:themeColor="text1"/>
              </w:rPr>
              <w:t xml:space="preserve">II ketvirtis </w:t>
            </w:r>
          </w:p>
        </w:tc>
      </w:tr>
      <w:tr w:rsidR="00967CBE" w:rsidRPr="00EB5A1B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23</w:t>
            </w:r>
          </w:p>
        </w:tc>
        <w:tc>
          <w:tcPr>
            <w:tcW w:w="9282" w:type="dxa"/>
          </w:tcPr>
          <w:p w:rsidR="00967CBE" w:rsidRPr="00B26F21" w:rsidRDefault="00967CBE" w:rsidP="00967CBE">
            <w:pPr>
              <w:jc w:val="both"/>
              <w:rPr>
                <w:color w:val="FF0000"/>
              </w:rPr>
            </w:pPr>
            <w:r>
              <w:t>Dėl Molėtų rajono savivaldybės sporto bazių eksploatavimo strategijos patvirtinimo.</w:t>
            </w:r>
          </w:p>
        </w:tc>
        <w:tc>
          <w:tcPr>
            <w:tcW w:w="2982" w:type="dxa"/>
          </w:tcPr>
          <w:p w:rsidR="00967CBE" w:rsidRPr="00B26F21" w:rsidRDefault="00967CBE" w:rsidP="00967CBE">
            <w:pPr>
              <w:rPr>
                <w:b/>
                <w:color w:val="FF0000"/>
              </w:rPr>
            </w:pPr>
            <w:r>
              <w:rPr>
                <w:color w:val="000000" w:themeColor="text1"/>
              </w:rPr>
              <w:t xml:space="preserve">Kultūros ir švietimo skyrius  </w:t>
            </w:r>
          </w:p>
        </w:tc>
        <w:tc>
          <w:tcPr>
            <w:tcW w:w="1696" w:type="dxa"/>
          </w:tcPr>
          <w:p w:rsidR="00967CBE" w:rsidRPr="0010784F" w:rsidRDefault="00967CBE" w:rsidP="00967CBE">
            <w:pPr>
              <w:jc w:val="center"/>
              <w:rPr>
                <w:color w:val="FF0000"/>
              </w:rPr>
            </w:pPr>
            <w:r w:rsidRPr="0010784F">
              <w:rPr>
                <w:color w:val="000000" w:themeColor="text1"/>
              </w:rPr>
              <w:t xml:space="preserve">II ketvirtis 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24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mokėjimo už socialines paslaugas tvarkos aprašo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Socialinės paramos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25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socialinių paslaugų plano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Socialinės paramos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RPr="0010784F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26</w:t>
            </w:r>
          </w:p>
        </w:tc>
        <w:tc>
          <w:tcPr>
            <w:tcW w:w="9282" w:type="dxa"/>
          </w:tcPr>
          <w:p w:rsidR="00967CBE" w:rsidRPr="00B26F21" w:rsidRDefault="00967CBE" w:rsidP="00967CBE">
            <w:pPr>
              <w:jc w:val="both"/>
              <w:rPr>
                <w:color w:val="FF0000"/>
              </w:rPr>
            </w:pPr>
            <w:r>
              <w:t>Dėl socialinių paslaugų  2020-2023 m. plėtros programos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Socialinės paramos skyrius</w:t>
            </w:r>
          </w:p>
        </w:tc>
        <w:tc>
          <w:tcPr>
            <w:tcW w:w="1696" w:type="dxa"/>
          </w:tcPr>
          <w:p w:rsidR="00967CBE" w:rsidRPr="0010784F" w:rsidRDefault="00967CBE" w:rsidP="00967CBE">
            <w:pPr>
              <w:jc w:val="center"/>
              <w:rPr>
                <w:color w:val="000000" w:themeColor="text1"/>
              </w:rPr>
            </w:pPr>
            <w:r w:rsidRPr="0010784F">
              <w:rPr>
                <w:color w:val="000000" w:themeColor="text1"/>
              </w:rPr>
              <w:t xml:space="preserve">II ketvirtis 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27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Kelių priežiūros ir plėtros programos lėšomis finansuojamų vietinės reikšmės kelių (gatvių) tiesimo, rekonstravimo, taisymo (remonto), priežiūros ir saugaus eismo sąlygų užtikrinimo 2020 metais objektų sąrašo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Statybos ir žemės ūkio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rPr>
          <w:trHeight w:val="400"/>
        </w:trPr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28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 xml:space="preserve">Dėl bešeimininkio turto perėmimo. </w:t>
            </w:r>
          </w:p>
        </w:tc>
        <w:tc>
          <w:tcPr>
            <w:tcW w:w="2982" w:type="dxa"/>
          </w:tcPr>
          <w:p w:rsidR="00967CBE" w:rsidRDefault="00967CBE" w:rsidP="00967CBE">
            <w:r>
              <w:t>Statybos ir žemės ūkio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29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savivaldybės nekilnojamojo turto nurašymo ir likvidavimo.</w:t>
            </w:r>
          </w:p>
        </w:tc>
        <w:tc>
          <w:tcPr>
            <w:tcW w:w="2982" w:type="dxa"/>
          </w:tcPr>
          <w:p w:rsidR="00967CBE" w:rsidRDefault="00967CBE" w:rsidP="00967CBE">
            <w:r>
              <w:t>Statybos ir žemės ūkio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30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strateginio veiklos plano įgyvendinimo ataskaitos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Strateginio planavimo ir investicijų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31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strateginio plėtros plano įgyvendinimo ataskaitos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Strateginio planavimo ir investicijų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  <w:p w:rsidR="00967CBE" w:rsidRDefault="00967CBE" w:rsidP="00967CBE">
            <w:pPr>
              <w:jc w:val="center"/>
            </w:pP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32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smulkaus ir vidutinio verslo rėmimo fondo aprašo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Strateginio planavimo ir investicijų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33</w:t>
            </w:r>
          </w:p>
        </w:tc>
        <w:tc>
          <w:tcPr>
            <w:tcW w:w="9282" w:type="dxa"/>
          </w:tcPr>
          <w:p w:rsidR="00967CBE" w:rsidRPr="00B26F21" w:rsidRDefault="00967CBE" w:rsidP="00967CBE">
            <w:pPr>
              <w:jc w:val="both"/>
              <w:rPr>
                <w:color w:val="FF0000"/>
              </w:rPr>
            </w:pPr>
            <w:r>
              <w:t>Dėl verslo inkubatoriaus koncepcijos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Strateginio planavimo ir investicijų skyrius</w:t>
            </w:r>
          </w:p>
        </w:tc>
        <w:tc>
          <w:tcPr>
            <w:tcW w:w="1696" w:type="dxa"/>
          </w:tcPr>
          <w:p w:rsidR="00967CBE" w:rsidRPr="0010784F" w:rsidRDefault="00967CBE" w:rsidP="00967CBE">
            <w:pPr>
              <w:jc w:val="center"/>
              <w:rPr>
                <w:color w:val="000000" w:themeColor="text1"/>
              </w:rPr>
            </w:pPr>
            <w:r w:rsidRPr="0010784F">
              <w:rPr>
                <w:color w:val="000000" w:themeColor="text1"/>
              </w:rPr>
              <w:t xml:space="preserve">II ketvirtis </w:t>
            </w:r>
          </w:p>
        </w:tc>
      </w:tr>
      <w:tr w:rsidR="00967CBE" w:rsidTr="00660B95">
        <w:trPr>
          <w:trHeight w:val="983"/>
        </w:trPr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34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savivaldybės strateginio planavimo organizavimo ir savivaldybės planavimo dokumentų įgyvendinimo stebėsenos tvarkos aprašo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Strateginio planavimo ir investicijų skyrius</w:t>
            </w:r>
          </w:p>
        </w:tc>
        <w:tc>
          <w:tcPr>
            <w:tcW w:w="1696" w:type="dxa"/>
          </w:tcPr>
          <w:p w:rsidR="00967CBE" w:rsidRPr="0010784F" w:rsidRDefault="00967CBE" w:rsidP="00967C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35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bešeimininkio turto priėmimo.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660B95" w:rsidTr="00660B95">
        <w:tc>
          <w:tcPr>
            <w:tcW w:w="636" w:type="dxa"/>
          </w:tcPr>
          <w:p w:rsidR="00660B95" w:rsidRDefault="00660B95" w:rsidP="00967CBE">
            <w:pPr>
              <w:jc w:val="center"/>
            </w:pPr>
          </w:p>
        </w:tc>
        <w:tc>
          <w:tcPr>
            <w:tcW w:w="9282" w:type="dxa"/>
          </w:tcPr>
          <w:p w:rsidR="00660B95" w:rsidRDefault="00660B95" w:rsidP="00967CBE">
            <w:pPr>
              <w:jc w:val="both"/>
            </w:pPr>
          </w:p>
        </w:tc>
        <w:tc>
          <w:tcPr>
            <w:tcW w:w="2982" w:type="dxa"/>
          </w:tcPr>
          <w:p w:rsidR="00660B95" w:rsidRDefault="00660B95" w:rsidP="00967CBE"/>
        </w:tc>
        <w:tc>
          <w:tcPr>
            <w:tcW w:w="1696" w:type="dxa"/>
          </w:tcPr>
          <w:p w:rsidR="00660B95" w:rsidRDefault="00660B95" w:rsidP="00967CBE">
            <w:pPr>
              <w:jc w:val="center"/>
            </w:pPr>
          </w:p>
        </w:tc>
      </w:tr>
      <w:tr w:rsidR="00CE64B4" w:rsidTr="00660B95">
        <w:tc>
          <w:tcPr>
            <w:tcW w:w="636" w:type="dxa"/>
          </w:tcPr>
          <w:p w:rsidR="00CE64B4" w:rsidRPr="007239C7" w:rsidRDefault="00CE64B4" w:rsidP="00CE64B4">
            <w:pPr>
              <w:jc w:val="center"/>
              <w:rPr>
                <w:b/>
              </w:rPr>
            </w:pPr>
            <w:r w:rsidRPr="007239C7">
              <w:rPr>
                <w:b/>
              </w:rPr>
              <w:lastRenderedPageBreak/>
              <w:t>1</w:t>
            </w:r>
          </w:p>
        </w:tc>
        <w:tc>
          <w:tcPr>
            <w:tcW w:w="9282" w:type="dxa"/>
          </w:tcPr>
          <w:p w:rsidR="00CE64B4" w:rsidRPr="007239C7" w:rsidRDefault="00CE64B4" w:rsidP="00CE64B4">
            <w:pPr>
              <w:jc w:val="center"/>
              <w:rPr>
                <w:b/>
              </w:rPr>
            </w:pPr>
            <w:r w:rsidRPr="007239C7">
              <w:rPr>
                <w:b/>
              </w:rPr>
              <w:t>2</w:t>
            </w:r>
          </w:p>
        </w:tc>
        <w:tc>
          <w:tcPr>
            <w:tcW w:w="2982" w:type="dxa"/>
          </w:tcPr>
          <w:p w:rsidR="00CE64B4" w:rsidRPr="007239C7" w:rsidRDefault="00CE64B4" w:rsidP="00CE64B4">
            <w:pPr>
              <w:jc w:val="center"/>
              <w:rPr>
                <w:b/>
              </w:rPr>
            </w:pPr>
            <w:r w:rsidRPr="007239C7">
              <w:rPr>
                <w:b/>
              </w:rPr>
              <w:t>3</w:t>
            </w:r>
          </w:p>
        </w:tc>
        <w:tc>
          <w:tcPr>
            <w:tcW w:w="1696" w:type="dxa"/>
          </w:tcPr>
          <w:p w:rsidR="00CE64B4" w:rsidRPr="007239C7" w:rsidRDefault="00CE64B4" w:rsidP="00CE64B4">
            <w:pPr>
              <w:jc w:val="center"/>
              <w:rPr>
                <w:b/>
              </w:rPr>
            </w:pPr>
            <w:r w:rsidRPr="007239C7">
              <w:rPr>
                <w:b/>
              </w:rPr>
              <w:t>4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36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UAB „Molėtų švara“ ataskaitų rinkinio 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37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UAB „Molėtų vanduo“ ataskaitų rinkinio 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38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UAB „Molėtų autobusų parkas“ ataskaitų rinkinio 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39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UAB „Molėtų šiluma“ ataskaitų rinkinio 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8C74E5">
            <w:pPr>
              <w:jc w:val="center"/>
            </w:pPr>
            <w:r>
              <w:t>40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UAB Utenos RATC ataskaitų rinkinio 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41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VšĮ Molėtų TVIC ataskaitos 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42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nekilnojamojo turto nuomos.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43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UAB „Molėtų šiluma“ investicijų plano 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44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nutarimo projekto teikimo Lietuvos Respublikos Vyriausybei (e. įrenginių pardavimas).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45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socialinio būsto pirkimo.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46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savivaldybės būsto pardavimo.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47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nekilnojamojo turto perdavimo panaudai.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48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sutikimo perimti turtą savivaldybės nuosavybėn.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49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savivaldybės  ir socialinio būstų sąrašų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50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parduodamų savivaldybės būstų sąrašo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51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būstų nuomos rinkos kaina.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52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turto perdavimo patikėjimo teise.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53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turto vertės padidinimo.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54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savivaldybės tarybos 2019 m. rugsėjo 26 d. sprendimo Nr.B1-179 „Dėl Molėtų rajono savivaldybės tarybos  veiklos reglamento patvirtinimo“ pakeitimo.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Teisės ir civilinės metrikacijos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55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garbės piliečio vardo suteikimo.</w:t>
            </w:r>
          </w:p>
        </w:tc>
        <w:tc>
          <w:tcPr>
            <w:tcW w:w="2982" w:type="dxa"/>
          </w:tcPr>
          <w:p w:rsidR="00967CBE" w:rsidRDefault="00967CBE" w:rsidP="00967CBE">
            <w:r>
              <w:t>Viešųjų ryšių ir informatikos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56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savivaldybės mero 2019 m. veiklos ataskaitos.</w:t>
            </w:r>
          </w:p>
        </w:tc>
        <w:tc>
          <w:tcPr>
            <w:tcW w:w="2982" w:type="dxa"/>
          </w:tcPr>
          <w:p w:rsidR="00967CBE" w:rsidRDefault="00967CBE" w:rsidP="00967CBE">
            <w:r>
              <w:t>Viešųjų ryšių ir informatikos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57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pritarimo Molėtų rajono savivaldybės administracijos direktoriaus 2019 m. veiklos ataskaitai.</w:t>
            </w:r>
          </w:p>
        </w:tc>
        <w:tc>
          <w:tcPr>
            <w:tcW w:w="2982" w:type="dxa"/>
          </w:tcPr>
          <w:p w:rsidR="00967CBE" w:rsidRDefault="00967CBE" w:rsidP="00967CBE">
            <w:r>
              <w:t>Viešųjų ryšių ir informatikos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33192E">
            <w:pPr>
              <w:jc w:val="center"/>
            </w:pPr>
            <w:r>
              <w:t>58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viešosios įstaigos Molėtų rajono greitosios medicinos pagalbos centras finansinių ataskaitų rinkinio patvirtinimo ir pritarimo veiklos ataskaitai.</w:t>
            </w:r>
          </w:p>
        </w:tc>
        <w:tc>
          <w:tcPr>
            <w:tcW w:w="2982" w:type="dxa"/>
          </w:tcPr>
          <w:p w:rsidR="00967CBE" w:rsidRDefault="00967CBE" w:rsidP="00967CBE">
            <w:r>
              <w:t>Savivaldybės gydytoja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59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viešosios įstaigos Molėtų r. pirminės sveikatos priežiūros centras  finansinių ataskaitų rinkinio patvirtinimo ir pritarimo veiklos ataskaitai.</w:t>
            </w:r>
          </w:p>
        </w:tc>
        <w:tc>
          <w:tcPr>
            <w:tcW w:w="2982" w:type="dxa"/>
          </w:tcPr>
          <w:p w:rsidR="00967CBE" w:rsidRDefault="00967CBE" w:rsidP="00967CBE">
            <w:r>
              <w:t>Savivaldybės gydytoja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60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viešosios įstaigos Molėtų ligoninė finansinių ataskaitų rinkinio patvirtinimo ir pritarimo veiklos ataskaitai.</w:t>
            </w:r>
          </w:p>
        </w:tc>
        <w:tc>
          <w:tcPr>
            <w:tcW w:w="2982" w:type="dxa"/>
          </w:tcPr>
          <w:p w:rsidR="00967CBE" w:rsidRDefault="00967CBE" w:rsidP="00967CBE">
            <w:r>
              <w:t>Savivaldybės gydytoja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</w:tbl>
    <w:p w:rsidR="00D94855" w:rsidRDefault="00D94855" w:rsidP="00974C90"/>
    <w:p w:rsidR="00660B95" w:rsidRDefault="00660B95" w:rsidP="00974C90"/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636"/>
        <w:gridCol w:w="9282"/>
        <w:gridCol w:w="2982"/>
        <w:gridCol w:w="1696"/>
      </w:tblGrid>
      <w:tr w:rsidR="00CE64B4" w:rsidTr="00660B95">
        <w:tc>
          <w:tcPr>
            <w:tcW w:w="636" w:type="dxa"/>
          </w:tcPr>
          <w:p w:rsidR="00CE64B4" w:rsidRPr="007166A5" w:rsidRDefault="00CE64B4" w:rsidP="00CE64B4">
            <w:pPr>
              <w:jc w:val="center"/>
              <w:rPr>
                <w:b/>
              </w:rPr>
            </w:pPr>
            <w:r w:rsidRPr="007166A5">
              <w:rPr>
                <w:b/>
              </w:rPr>
              <w:lastRenderedPageBreak/>
              <w:t>1</w:t>
            </w:r>
          </w:p>
        </w:tc>
        <w:tc>
          <w:tcPr>
            <w:tcW w:w="9282" w:type="dxa"/>
          </w:tcPr>
          <w:p w:rsidR="00CE64B4" w:rsidRPr="007166A5" w:rsidRDefault="00CE64B4" w:rsidP="00CE64B4">
            <w:pPr>
              <w:jc w:val="center"/>
              <w:rPr>
                <w:b/>
              </w:rPr>
            </w:pPr>
            <w:r w:rsidRPr="007166A5">
              <w:rPr>
                <w:b/>
              </w:rPr>
              <w:t>2</w:t>
            </w:r>
          </w:p>
        </w:tc>
        <w:tc>
          <w:tcPr>
            <w:tcW w:w="2982" w:type="dxa"/>
          </w:tcPr>
          <w:p w:rsidR="00CE64B4" w:rsidRPr="007166A5" w:rsidRDefault="00CE64B4" w:rsidP="00CE64B4">
            <w:pPr>
              <w:jc w:val="center"/>
              <w:rPr>
                <w:b/>
              </w:rPr>
            </w:pPr>
            <w:r w:rsidRPr="007166A5">
              <w:rPr>
                <w:b/>
              </w:rPr>
              <w:t>3</w:t>
            </w:r>
          </w:p>
        </w:tc>
        <w:tc>
          <w:tcPr>
            <w:tcW w:w="1696" w:type="dxa"/>
          </w:tcPr>
          <w:p w:rsidR="00CE64B4" w:rsidRPr="007166A5" w:rsidRDefault="00CE64B4" w:rsidP="00CE64B4">
            <w:pPr>
              <w:jc w:val="center"/>
              <w:rPr>
                <w:b/>
              </w:rPr>
            </w:pPr>
            <w:r w:rsidRPr="007166A5">
              <w:rPr>
                <w:b/>
              </w:rPr>
              <w:t>4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61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mokos fondo ir išlaidų medikamentams normatyvų nustatymo.</w:t>
            </w:r>
          </w:p>
        </w:tc>
        <w:tc>
          <w:tcPr>
            <w:tcW w:w="2982" w:type="dxa"/>
          </w:tcPr>
          <w:p w:rsidR="00967CBE" w:rsidRDefault="00967CBE" w:rsidP="00967CBE">
            <w:r>
              <w:t>Savivaldybės gydytoja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62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viešųjų asmens sveikatos priežiūros įstaigų vadovų mėnesinės algos kintamosios dalies dydžių nustatymo.</w:t>
            </w:r>
          </w:p>
        </w:tc>
        <w:tc>
          <w:tcPr>
            <w:tcW w:w="2982" w:type="dxa"/>
          </w:tcPr>
          <w:p w:rsidR="00967CBE" w:rsidRDefault="00967CBE" w:rsidP="00967CBE">
            <w:r>
              <w:t>Savivaldybės gydytoja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63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savivaldybės saugaus elgesio paviršinių vandens telkinių vandenyje ir ant paviršinių vandens telkinių ledo taisyklių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Savivaldybės gydytoja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64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gatvių pavadinimų suteikimo Molėtų rajono kaimo ir miesto teritorijoje.</w:t>
            </w:r>
          </w:p>
        </w:tc>
        <w:tc>
          <w:tcPr>
            <w:tcW w:w="2982" w:type="dxa"/>
          </w:tcPr>
          <w:p w:rsidR="00967CBE" w:rsidRDefault="00967CBE" w:rsidP="00967CBE">
            <w:r>
              <w:t>Architektūros ir teritorijų planavimo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65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gatvių, esančių Molėtų rajono kaimo ir miesto teritorijose, geografinių charakteristikų pakeitimo.</w:t>
            </w:r>
          </w:p>
        </w:tc>
        <w:tc>
          <w:tcPr>
            <w:tcW w:w="2982" w:type="dxa"/>
          </w:tcPr>
          <w:p w:rsidR="00967CBE" w:rsidRDefault="00967CBE" w:rsidP="00967CBE">
            <w:r>
              <w:t>Architektūros ir teritorijų planavimo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66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konsoliduotų ataskaitų 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Finansų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67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savivaldybės 2020 m. biudžeto keitimo.</w:t>
            </w:r>
          </w:p>
        </w:tc>
        <w:tc>
          <w:tcPr>
            <w:tcW w:w="2982" w:type="dxa"/>
          </w:tcPr>
          <w:p w:rsidR="00967CBE" w:rsidRDefault="00967CBE" w:rsidP="00967CBE">
            <w:r>
              <w:t>Finansų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68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savivaldybės biudžeto viršplaninių pajamų, negautų pajamų, apyvartinių lėšų naudojimo tvarkos aprašo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Finansų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69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rajono kultūrinės veiklos strateginių krypčių ir kultūrinės veiklos plano patvirtinimo.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70</w:t>
            </w:r>
          </w:p>
        </w:tc>
        <w:tc>
          <w:tcPr>
            <w:tcW w:w="9282" w:type="dxa"/>
          </w:tcPr>
          <w:p w:rsidR="00967CBE" w:rsidRPr="00CE64B4" w:rsidRDefault="00967CBE" w:rsidP="00967CBE">
            <w:pPr>
              <w:jc w:val="both"/>
              <w:rPr>
                <w:sz w:val="22"/>
              </w:rPr>
            </w:pPr>
            <w:r w:rsidRPr="00CE64B4">
              <w:rPr>
                <w:sz w:val="22"/>
              </w:rPr>
              <w:t>Dėl Molėtų rajono savivaldybės tarybos 2020 m. kovo 00 d. sprendimo Nr.B1-00 „Dėl Molėtų rajono savivaldybės bendrojo ugdymo mokyklų mokinių skaičiaus kiekvienos klasės sraute ir klasių skaičiaus kiekviename sraute, mokinių, ugdomų pagal priešmokyklinio ugdymo programas, skaičiaus ir priešmokyklinio ugdymo grupių skaičiaus  2020 – 2021 mokslo metams nustatymo“ pakeitimo.</w:t>
            </w:r>
          </w:p>
        </w:tc>
        <w:tc>
          <w:tcPr>
            <w:tcW w:w="2982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71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savivaldybės specialiosios tikslinės dotacijos mokymo lėšų dalies apskaičiavimo, paskirstymo ir panaudojimo tvarkos aprašo pakeitimo.</w:t>
            </w:r>
          </w:p>
        </w:tc>
        <w:tc>
          <w:tcPr>
            <w:tcW w:w="2982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72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sutikimo pratęsti išlaikymą Molėtų vaikų savarankiško gyvenimo namuose.</w:t>
            </w:r>
          </w:p>
        </w:tc>
        <w:tc>
          <w:tcPr>
            <w:tcW w:w="2982" w:type="dxa"/>
          </w:tcPr>
          <w:p w:rsidR="00967CBE" w:rsidRDefault="00967CBE" w:rsidP="00967CBE">
            <w:r>
              <w:t>Socialinės paramos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73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parduodamų objektų sąrašo pakeitimo.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74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turto perdavimo patikėjimo teise.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75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bešeimininkio turto priėmimo.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76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socialinio būsto pirkimo.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77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sutikimo perimti turtą savivaldybės nuosavybėn.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78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Molėtų rajono savivaldybės socialinio būsto fondo plėtros 2021 – 2016 metais programos tvirtinimo.</w:t>
            </w:r>
          </w:p>
        </w:tc>
        <w:tc>
          <w:tcPr>
            <w:tcW w:w="2982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III ketvirtis</w:t>
            </w:r>
          </w:p>
        </w:tc>
      </w:tr>
      <w:tr w:rsidR="00967CBE" w:rsidTr="00660B95">
        <w:tc>
          <w:tcPr>
            <w:tcW w:w="636" w:type="dxa"/>
          </w:tcPr>
          <w:p w:rsidR="00967CBE" w:rsidRDefault="008C74E5" w:rsidP="00967CBE">
            <w:pPr>
              <w:jc w:val="center"/>
            </w:pPr>
            <w:r>
              <w:t>79</w:t>
            </w:r>
          </w:p>
        </w:tc>
        <w:tc>
          <w:tcPr>
            <w:tcW w:w="9282" w:type="dxa"/>
          </w:tcPr>
          <w:p w:rsidR="00967CBE" w:rsidRDefault="00967CBE" w:rsidP="00967CBE">
            <w:pPr>
              <w:jc w:val="both"/>
            </w:pPr>
            <w:r>
              <w:t>Dėl gatvių pavadinimų suteikimo Molėtų rajono kaimo ir miesto teritorijose.</w:t>
            </w:r>
          </w:p>
        </w:tc>
        <w:tc>
          <w:tcPr>
            <w:tcW w:w="2982" w:type="dxa"/>
          </w:tcPr>
          <w:p w:rsidR="00967CBE" w:rsidRDefault="00967CBE" w:rsidP="00967CBE">
            <w:r>
              <w:t>Architektūros ir teritorijų planavimo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</w:tbl>
    <w:p w:rsidR="005832AF" w:rsidRDefault="005832AF" w:rsidP="00974C90"/>
    <w:p w:rsidR="00660B95" w:rsidRDefault="00660B95" w:rsidP="00974C90"/>
    <w:p w:rsidR="00660B95" w:rsidRDefault="00660B95" w:rsidP="00974C90"/>
    <w:p w:rsidR="00660B95" w:rsidRDefault="00660B95" w:rsidP="00974C90"/>
    <w:tbl>
      <w:tblPr>
        <w:tblStyle w:val="Lentelstinklelis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7685"/>
        <w:gridCol w:w="4511"/>
        <w:gridCol w:w="1696"/>
      </w:tblGrid>
      <w:tr w:rsidR="00CE64B4" w:rsidTr="007166A5">
        <w:tc>
          <w:tcPr>
            <w:tcW w:w="704" w:type="dxa"/>
          </w:tcPr>
          <w:p w:rsidR="00CE64B4" w:rsidRPr="007166A5" w:rsidRDefault="00CE64B4" w:rsidP="00CE64B4">
            <w:pPr>
              <w:jc w:val="center"/>
              <w:rPr>
                <w:b/>
              </w:rPr>
            </w:pPr>
            <w:r w:rsidRPr="007166A5">
              <w:rPr>
                <w:b/>
              </w:rPr>
              <w:lastRenderedPageBreak/>
              <w:t>1</w:t>
            </w:r>
          </w:p>
        </w:tc>
        <w:tc>
          <w:tcPr>
            <w:tcW w:w="7685" w:type="dxa"/>
          </w:tcPr>
          <w:p w:rsidR="00CE64B4" w:rsidRPr="007166A5" w:rsidRDefault="00CE64B4" w:rsidP="00CE64B4">
            <w:pPr>
              <w:jc w:val="center"/>
              <w:rPr>
                <w:b/>
              </w:rPr>
            </w:pPr>
            <w:r w:rsidRPr="007166A5">
              <w:rPr>
                <w:b/>
              </w:rPr>
              <w:t>2</w:t>
            </w:r>
          </w:p>
        </w:tc>
        <w:tc>
          <w:tcPr>
            <w:tcW w:w="4511" w:type="dxa"/>
          </w:tcPr>
          <w:p w:rsidR="00CE64B4" w:rsidRPr="007166A5" w:rsidRDefault="00CE64B4" w:rsidP="00CE64B4">
            <w:pPr>
              <w:jc w:val="center"/>
              <w:rPr>
                <w:b/>
              </w:rPr>
            </w:pPr>
            <w:r w:rsidRPr="007166A5">
              <w:rPr>
                <w:b/>
              </w:rPr>
              <w:t>3</w:t>
            </w:r>
          </w:p>
        </w:tc>
        <w:tc>
          <w:tcPr>
            <w:tcW w:w="1696" w:type="dxa"/>
          </w:tcPr>
          <w:p w:rsidR="00CE64B4" w:rsidRPr="007166A5" w:rsidRDefault="00CE64B4" w:rsidP="00CE64B4">
            <w:pPr>
              <w:jc w:val="center"/>
              <w:rPr>
                <w:b/>
              </w:rPr>
            </w:pPr>
            <w:r w:rsidRPr="007166A5">
              <w:rPr>
                <w:b/>
              </w:rPr>
              <w:t>4</w:t>
            </w:r>
          </w:p>
        </w:tc>
      </w:tr>
      <w:tr w:rsidR="00967CBE" w:rsidTr="007166A5">
        <w:tc>
          <w:tcPr>
            <w:tcW w:w="704" w:type="dxa"/>
          </w:tcPr>
          <w:p w:rsidR="00967CBE" w:rsidRDefault="008C74E5" w:rsidP="00967CBE">
            <w:pPr>
              <w:jc w:val="center"/>
            </w:pPr>
            <w:r>
              <w:t>80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gatvių, esančių Molėtų rajono kaimo ir miesto teritorijose, geografinių charakteristikų pakeitimo.</w:t>
            </w:r>
          </w:p>
        </w:tc>
        <w:tc>
          <w:tcPr>
            <w:tcW w:w="4511" w:type="dxa"/>
          </w:tcPr>
          <w:p w:rsidR="00967CBE" w:rsidRDefault="00967CBE" w:rsidP="00967CBE">
            <w:r>
              <w:t>Architektūros ir teritorijų planavimo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8C74E5" w:rsidP="00967CBE">
            <w:pPr>
              <w:jc w:val="center"/>
            </w:pPr>
            <w:r>
              <w:t>81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Molėtų rajono teritorijos bendrojo plano sprendinių įgyvendinimo stebėsenos ataskaitos aprobavimo.</w:t>
            </w:r>
          </w:p>
        </w:tc>
        <w:tc>
          <w:tcPr>
            <w:tcW w:w="4511" w:type="dxa"/>
          </w:tcPr>
          <w:p w:rsidR="00967CBE" w:rsidRDefault="00967CBE" w:rsidP="00967CBE">
            <w:r>
              <w:t>Architektūros ir teritorijų planavimo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8C74E5" w:rsidP="00967CBE">
            <w:pPr>
              <w:jc w:val="center"/>
            </w:pPr>
            <w:r>
              <w:t>82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Alantos miestelio teritorijos bendrojo plano patvirtinimo.</w:t>
            </w:r>
          </w:p>
        </w:tc>
        <w:tc>
          <w:tcPr>
            <w:tcW w:w="4511" w:type="dxa"/>
          </w:tcPr>
          <w:p w:rsidR="00967CBE" w:rsidRDefault="00967CBE" w:rsidP="00967CBE">
            <w:r>
              <w:t>Architektūros ir teritorijų planavimo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8C74E5" w:rsidP="00967CBE">
            <w:pPr>
              <w:jc w:val="center"/>
            </w:pPr>
            <w:r>
              <w:t>83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apleistų pastatų sąrašo keitimo.</w:t>
            </w:r>
          </w:p>
        </w:tc>
        <w:tc>
          <w:tcPr>
            <w:tcW w:w="4511" w:type="dxa"/>
          </w:tcPr>
          <w:p w:rsidR="00967CBE" w:rsidRDefault="00967CBE" w:rsidP="00967CBE">
            <w:r>
              <w:t>Finansų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8C74E5" w:rsidP="00967CBE">
            <w:pPr>
              <w:jc w:val="center"/>
            </w:pPr>
            <w:r>
              <w:t>84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Molėtų rajono savivaldybės 2020 m. biudžeto keitimo.</w:t>
            </w:r>
          </w:p>
        </w:tc>
        <w:tc>
          <w:tcPr>
            <w:tcW w:w="4511" w:type="dxa"/>
          </w:tcPr>
          <w:p w:rsidR="00967CBE" w:rsidRDefault="00967CBE" w:rsidP="00967CBE">
            <w:r>
              <w:t>Finansų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8C74E5" w:rsidP="00967CBE">
            <w:pPr>
              <w:jc w:val="center"/>
            </w:pPr>
            <w:r>
              <w:t>85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jaunimo savanoriškos veiklos modelio patvirtinimo.</w:t>
            </w:r>
          </w:p>
        </w:tc>
        <w:tc>
          <w:tcPr>
            <w:tcW w:w="4511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8C74E5" w:rsidP="00967CBE">
            <w:pPr>
              <w:jc w:val="center"/>
            </w:pPr>
            <w:r>
              <w:t>86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Molėtų kultūros centro nuostatų pakeitimo.</w:t>
            </w:r>
          </w:p>
        </w:tc>
        <w:tc>
          <w:tcPr>
            <w:tcW w:w="4511" w:type="dxa"/>
          </w:tcPr>
          <w:p w:rsidR="00967CBE" w:rsidRDefault="00967CBE" w:rsidP="00967CBE">
            <w:r>
              <w:t>Kultūros ir švietimo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8C74E5" w:rsidP="00967CBE">
            <w:pPr>
              <w:jc w:val="center"/>
            </w:pPr>
            <w:r>
              <w:t>87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sutikimo pratęsti išlaikymą Molėtų vaikų savarankiško gyvenimo namuose.</w:t>
            </w:r>
          </w:p>
        </w:tc>
        <w:tc>
          <w:tcPr>
            <w:tcW w:w="4511" w:type="dxa"/>
          </w:tcPr>
          <w:p w:rsidR="00967CBE" w:rsidRDefault="00967CBE" w:rsidP="00967CBE">
            <w:r>
              <w:t>Socialinės paramos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8C74E5" w:rsidP="00967CBE">
            <w:pPr>
              <w:jc w:val="center"/>
            </w:pPr>
            <w:r>
              <w:t>88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2021 – 2023 metų strateginio veiklos plano patvirtinimo.</w:t>
            </w:r>
          </w:p>
        </w:tc>
        <w:tc>
          <w:tcPr>
            <w:tcW w:w="4511" w:type="dxa"/>
          </w:tcPr>
          <w:p w:rsidR="00967CBE" w:rsidRDefault="00967CBE" w:rsidP="00967CBE">
            <w:r>
              <w:t>Strateginio planavimo ir investicijų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8C74E5" w:rsidP="00967CBE">
            <w:pPr>
              <w:jc w:val="center"/>
            </w:pPr>
            <w:r>
              <w:t>89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Molėtų rajono savivaldybės 2021 – 2024 metų korupcijos prevencijos programos patvirtinimo.</w:t>
            </w:r>
          </w:p>
        </w:tc>
        <w:tc>
          <w:tcPr>
            <w:tcW w:w="4511" w:type="dxa"/>
          </w:tcPr>
          <w:p w:rsidR="00967CBE" w:rsidRDefault="00967CBE" w:rsidP="00967CBE">
            <w:r>
              <w:t>Teisės ir civilinės metrikacijos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8C74E5" w:rsidP="00967CBE">
            <w:pPr>
              <w:jc w:val="center"/>
            </w:pPr>
            <w:r>
              <w:t>90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turto vertės padidinimo.</w:t>
            </w:r>
          </w:p>
        </w:tc>
        <w:tc>
          <w:tcPr>
            <w:tcW w:w="4511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8C74E5" w:rsidP="00967CBE">
            <w:pPr>
              <w:jc w:val="center"/>
            </w:pPr>
            <w:r>
              <w:t>91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turto perdavimo patikėjimo teise.</w:t>
            </w:r>
          </w:p>
        </w:tc>
        <w:tc>
          <w:tcPr>
            <w:tcW w:w="4511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8C74E5" w:rsidP="00967CBE">
            <w:pPr>
              <w:jc w:val="center"/>
            </w:pPr>
            <w:r>
              <w:t>92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nekilnojamojo turto perdavimo panaudai.</w:t>
            </w:r>
          </w:p>
        </w:tc>
        <w:tc>
          <w:tcPr>
            <w:tcW w:w="4511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8C74E5" w:rsidP="00967CBE">
            <w:pPr>
              <w:jc w:val="center"/>
            </w:pPr>
            <w:r>
              <w:t>93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valstybės turto nurašymo ir likvidavimo.</w:t>
            </w:r>
          </w:p>
        </w:tc>
        <w:tc>
          <w:tcPr>
            <w:tcW w:w="4511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8C74E5" w:rsidP="00967CBE">
            <w:pPr>
              <w:jc w:val="center"/>
            </w:pPr>
            <w:r>
              <w:t>94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socialinio būsto pirkimo.</w:t>
            </w:r>
          </w:p>
        </w:tc>
        <w:tc>
          <w:tcPr>
            <w:tcW w:w="4511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8C74E5" w:rsidP="00967CBE">
            <w:pPr>
              <w:jc w:val="center"/>
            </w:pPr>
            <w:r>
              <w:t>95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savivaldybės būsto pardavimo.</w:t>
            </w:r>
          </w:p>
        </w:tc>
        <w:tc>
          <w:tcPr>
            <w:tcW w:w="4511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8C74E5" w:rsidP="00967CBE">
            <w:pPr>
              <w:jc w:val="center"/>
            </w:pPr>
            <w:r>
              <w:t>96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turto perdavimo patikėjimo teise.</w:t>
            </w:r>
          </w:p>
        </w:tc>
        <w:tc>
          <w:tcPr>
            <w:tcW w:w="4511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8C74E5" w:rsidP="00967CBE">
            <w:pPr>
              <w:jc w:val="center"/>
            </w:pPr>
            <w:r>
              <w:t>97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nekilnojamojo turto perdavimo panaudai.</w:t>
            </w:r>
          </w:p>
        </w:tc>
        <w:tc>
          <w:tcPr>
            <w:tcW w:w="4511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8C74E5" w:rsidP="00967CBE">
            <w:pPr>
              <w:jc w:val="center"/>
            </w:pPr>
            <w:r>
              <w:t>98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turto perdavimo patikėjimo teise.</w:t>
            </w:r>
          </w:p>
        </w:tc>
        <w:tc>
          <w:tcPr>
            <w:tcW w:w="4511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8C74E5" w:rsidP="00967CBE">
            <w:pPr>
              <w:jc w:val="center"/>
            </w:pPr>
            <w:r>
              <w:t>99</w:t>
            </w:r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nekilnojamojo turto perdavimo panaudai.</w:t>
            </w:r>
          </w:p>
        </w:tc>
        <w:tc>
          <w:tcPr>
            <w:tcW w:w="4511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  <w:tr w:rsidR="00967CBE" w:rsidTr="007166A5">
        <w:tc>
          <w:tcPr>
            <w:tcW w:w="704" w:type="dxa"/>
          </w:tcPr>
          <w:p w:rsidR="00967CBE" w:rsidRDefault="008C74E5" w:rsidP="00967CBE">
            <w:pPr>
              <w:jc w:val="center"/>
            </w:pPr>
            <w:r>
              <w:t>100</w:t>
            </w:r>
            <w:bookmarkStart w:id="0" w:name="_GoBack"/>
            <w:bookmarkEnd w:id="0"/>
          </w:p>
        </w:tc>
        <w:tc>
          <w:tcPr>
            <w:tcW w:w="7685" w:type="dxa"/>
          </w:tcPr>
          <w:p w:rsidR="00967CBE" w:rsidRDefault="00967CBE" w:rsidP="00967CBE">
            <w:pPr>
              <w:jc w:val="both"/>
            </w:pPr>
            <w:r>
              <w:t>Dėl savivaldybės turto nurašymo ir likvidavimo.</w:t>
            </w:r>
          </w:p>
        </w:tc>
        <w:tc>
          <w:tcPr>
            <w:tcW w:w="4511" w:type="dxa"/>
          </w:tcPr>
          <w:p w:rsidR="00967CBE" w:rsidRDefault="00967CBE" w:rsidP="00967CBE">
            <w:r>
              <w:t>Turto skyrius</w:t>
            </w:r>
          </w:p>
        </w:tc>
        <w:tc>
          <w:tcPr>
            <w:tcW w:w="1696" w:type="dxa"/>
          </w:tcPr>
          <w:p w:rsidR="00967CBE" w:rsidRDefault="00967CBE" w:rsidP="00967CBE">
            <w:pPr>
              <w:jc w:val="center"/>
            </w:pPr>
            <w:r>
              <w:t>IV ketvirtis</w:t>
            </w:r>
          </w:p>
        </w:tc>
      </w:tr>
    </w:tbl>
    <w:p w:rsidR="007166A5" w:rsidRDefault="007166A5" w:rsidP="009631DF">
      <w:pPr>
        <w:jc w:val="both"/>
      </w:pPr>
    </w:p>
    <w:p w:rsidR="005832AF" w:rsidRDefault="009631DF" w:rsidP="009631DF">
      <w:pPr>
        <w:jc w:val="both"/>
      </w:pPr>
      <w:r>
        <w:t>Pastaba: Klausimai, numatomi svarstyti Molėtų rajono savivaldybės tarybos posėdžiuose gali keistis.</w:t>
      </w:r>
    </w:p>
    <w:p w:rsidR="007166A5" w:rsidRDefault="007166A5" w:rsidP="009631DF">
      <w:pPr>
        <w:jc w:val="both"/>
      </w:pPr>
    </w:p>
    <w:p w:rsidR="0010784F" w:rsidRPr="00F67D8C" w:rsidRDefault="0010784F" w:rsidP="00F11D52">
      <w:pPr>
        <w:jc w:val="center"/>
      </w:pPr>
      <w:r>
        <w:t>__________________________________________________________</w:t>
      </w:r>
    </w:p>
    <w:sectPr w:rsidR="0010784F" w:rsidRPr="00F67D8C" w:rsidSect="00660B95">
      <w:headerReference w:type="default" r:id="rId6"/>
      <w:pgSz w:w="16838" w:h="11906" w:orient="landscape"/>
      <w:pgMar w:top="709" w:right="1134" w:bottom="426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B9" w:rsidRDefault="005706B9" w:rsidP="00E53F03">
      <w:pPr>
        <w:spacing w:after="0" w:line="240" w:lineRule="auto"/>
      </w:pPr>
      <w:r>
        <w:separator/>
      </w:r>
    </w:p>
  </w:endnote>
  <w:endnote w:type="continuationSeparator" w:id="0">
    <w:p w:rsidR="005706B9" w:rsidRDefault="005706B9" w:rsidP="00E5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B9" w:rsidRDefault="005706B9" w:rsidP="00E53F03">
      <w:pPr>
        <w:spacing w:after="0" w:line="240" w:lineRule="auto"/>
      </w:pPr>
      <w:r>
        <w:separator/>
      </w:r>
    </w:p>
  </w:footnote>
  <w:footnote w:type="continuationSeparator" w:id="0">
    <w:p w:rsidR="005706B9" w:rsidRDefault="005706B9" w:rsidP="00E5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674336"/>
      <w:docPartObj>
        <w:docPartGallery w:val="Page Numbers (Top of Page)"/>
        <w:docPartUnique/>
      </w:docPartObj>
    </w:sdtPr>
    <w:sdtEndPr/>
    <w:sdtContent>
      <w:p w:rsidR="00660B95" w:rsidRDefault="00660B9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4E5">
          <w:rPr>
            <w:noProof/>
          </w:rPr>
          <w:t>5</w:t>
        </w:r>
        <w:r>
          <w:fldChar w:fldCharType="end"/>
        </w:r>
      </w:p>
    </w:sdtContent>
  </w:sdt>
  <w:p w:rsidR="00660B95" w:rsidRDefault="00660B9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D3"/>
    <w:rsid w:val="00016E6D"/>
    <w:rsid w:val="00031DB0"/>
    <w:rsid w:val="000541A8"/>
    <w:rsid w:val="00066A2F"/>
    <w:rsid w:val="000D3792"/>
    <w:rsid w:val="000F4A2D"/>
    <w:rsid w:val="0010784F"/>
    <w:rsid w:val="00123133"/>
    <w:rsid w:val="001A1650"/>
    <w:rsid w:val="001C25A6"/>
    <w:rsid w:val="001C4283"/>
    <w:rsid w:val="001E4EB0"/>
    <w:rsid w:val="00217168"/>
    <w:rsid w:val="00246C85"/>
    <w:rsid w:val="00247029"/>
    <w:rsid w:val="00273165"/>
    <w:rsid w:val="002F6363"/>
    <w:rsid w:val="003106E8"/>
    <w:rsid w:val="0033192E"/>
    <w:rsid w:val="00343C5E"/>
    <w:rsid w:val="00364392"/>
    <w:rsid w:val="0036695F"/>
    <w:rsid w:val="00380289"/>
    <w:rsid w:val="003825AE"/>
    <w:rsid w:val="003A4926"/>
    <w:rsid w:val="003B6AA0"/>
    <w:rsid w:val="003E04B3"/>
    <w:rsid w:val="00413719"/>
    <w:rsid w:val="00421EE4"/>
    <w:rsid w:val="0046649B"/>
    <w:rsid w:val="00474DA8"/>
    <w:rsid w:val="00493706"/>
    <w:rsid w:val="004D734F"/>
    <w:rsid w:val="005706B9"/>
    <w:rsid w:val="00576880"/>
    <w:rsid w:val="005832AF"/>
    <w:rsid w:val="00583BD3"/>
    <w:rsid w:val="005E2C0E"/>
    <w:rsid w:val="005F7F62"/>
    <w:rsid w:val="006033B3"/>
    <w:rsid w:val="00660B95"/>
    <w:rsid w:val="006812A8"/>
    <w:rsid w:val="00683E64"/>
    <w:rsid w:val="006A5784"/>
    <w:rsid w:val="006D663B"/>
    <w:rsid w:val="006F2376"/>
    <w:rsid w:val="00703686"/>
    <w:rsid w:val="007166A5"/>
    <w:rsid w:val="00717963"/>
    <w:rsid w:val="007239C7"/>
    <w:rsid w:val="007667DF"/>
    <w:rsid w:val="00795CF0"/>
    <w:rsid w:val="007A6C64"/>
    <w:rsid w:val="007C16E0"/>
    <w:rsid w:val="007C5A03"/>
    <w:rsid w:val="0082202A"/>
    <w:rsid w:val="00857201"/>
    <w:rsid w:val="00865D05"/>
    <w:rsid w:val="00885037"/>
    <w:rsid w:val="008B51AC"/>
    <w:rsid w:val="008C74E5"/>
    <w:rsid w:val="008D1220"/>
    <w:rsid w:val="008F3610"/>
    <w:rsid w:val="00901326"/>
    <w:rsid w:val="009020C2"/>
    <w:rsid w:val="00904C5B"/>
    <w:rsid w:val="00937A21"/>
    <w:rsid w:val="00941999"/>
    <w:rsid w:val="009631DF"/>
    <w:rsid w:val="00967CBE"/>
    <w:rsid w:val="00974C90"/>
    <w:rsid w:val="009D7FF6"/>
    <w:rsid w:val="00A134CE"/>
    <w:rsid w:val="00A22870"/>
    <w:rsid w:val="00A27A6A"/>
    <w:rsid w:val="00A83579"/>
    <w:rsid w:val="00A9488B"/>
    <w:rsid w:val="00AC1D30"/>
    <w:rsid w:val="00AC7451"/>
    <w:rsid w:val="00AD76D5"/>
    <w:rsid w:val="00B01551"/>
    <w:rsid w:val="00B2285D"/>
    <w:rsid w:val="00B26F21"/>
    <w:rsid w:val="00B36506"/>
    <w:rsid w:val="00B97768"/>
    <w:rsid w:val="00BC3C32"/>
    <w:rsid w:val="00BD55FB"/>
    <w:rsid w:val="00C03AE1"/>
    <w:rsid w:val="00C06A9B"/>
    <w:rsid w:val="00C4076C"/>
    <w:rsid w:val="00C42E8D"/>
    <w:rsid w:val="00C46D20"/>
    <w:rsid w:val="00C50844"/>
    <w:rsid w:val="00C52B4C"/>
    <w:rsid w:val="00C536AE"/>
    <w:rsid w:val="00CB441D"/>
    <w:rsid w:val="00CC4C66"/>
    <w:rsid w:val="00CD2738"/>
    <w:rsid w:val="00CE0005"/>
    <w:rsid w:val="00CE64B4"/>
    <w:rsid w:val="00D00718"/>
    <w:rsid w:val="00D27403"/>
    <w:rsid w:val="00D753C7"/>
    <w:rsid w:val="00D94855"/>
    <w:rsid w:val="00DA6199"/>
    <w:rsid w:val="00DC26D2"/>
    <w:rsid w:val="00DE775E"/>
    <w:rsid w:val="00DF76FE"/>
    <w:rsid w:val="00E00DB6"/>
    <w:rsid w:val="00E06B95"/>
    <w:rsid w:val="00E22A75"/>
    <w:rsid w:val="00E505E3"/>
    <w:rsid w:val="00E53F03"/>
    <w:rsid w:val="00E73BA9"/>
    <w:rsid w:val="00E81E8F"/>
    <w:rsid w:val="00E87EBA"/>
    <w:rsid w:val="00EA0D2A"/>
    <w:rsid w:val="00EB348C"/>
    <w:rsid w:val="00EB5A1B"/>
    <w:rsid w:val="00EC6AD9"/>
    <w:rsid w:val="00F11860"/>
    <w:rsid w:val="00F11CFE"/>
    <w:rsid w:val="00F11D52"/>
    <w:rsid w:val="00F60450"/>
    <w:rsid w:val="00F67D8C"/>
    <w:rsid w:val="00F80B03"/>
    <w:rsid w:val="00F96D4F"/>
    <w:rsid w:val="00F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1439"/>
  <w15:chartTrackingRefBased/>
  <w15:docId w15:val="{2D54A532-F9AA-473D-AD87-FB8AB14B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285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1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53C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53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3F0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E53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53F0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8003</Words>
  <Characters>4563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Kimbartienė Nijolė</dc:creator>
  <cp:keywords/>
  <dc:description/>
  <cp:lastModifiedBy>Kimbartienė Nijolė</cp:lastModifiedBy>
  <cp:revision>2</cp:revision>
  <cp:lastPrinted>2020-02-28T10:54:00Z</cp:lastPrinted>
  <dcterms:created xsi:type="dcterms:W3CDTF">2020-04-20T12:30:00Z</dcterms:created>
  <dcterms:modified xsi:type="dcterms:W3CDTF">2020-04-20T12:30:00Z</dcterms:modified>
</cp:coreProperties>
</file>