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669AD" w:rsidRPr="00E669AD">
        <w:rPr>
          <w:b/>
          <w:caps/>
          <w:noProof/>
        </w:rPr>
        <w:t>DĖL SAVIVALDYBĖS NEKILNOJAMOJO TURTO, ESANČIO</w:t>
      </w:r>
      <w:r w:rsidR="00A129DD">
        <w:rPr>
          <w:b/>
          <w:caps/>
          <w:noProof/>
        </w:rPr>
        <w:t xml:space="preserve"> adresu: </w:t>
      </w:r>
      <w:r w:rsidR="00E669AD" w:rsidRPr="00E669AD">
        <w:rPr>
          <w:b/>
          <w:caps/>
          <w:noProof/>
        </w:rPr>
        <w:t xml:space="preserve">MOLĖTŲ </w:t>
      </w:r>
      <w:r w:rsidR="00E669AD">
        <w:rPr>
          <w:b/>
          <w:caps/>
          <w:noProof/>
        </w:rPr>
        <w:t>r. sav</w:t>
      </w:r>
      <w:r w:rsidR="00E669AD" w:rsidRPr="00E669AD">
        <w:rPr>
          <w:b/>
          <w:caps/>
          <w:noProof/>
        </w:rPr>
        <w:t xml:space="preserve">., </w:t>
      </w:r>
      <w:r w:rsidR="00941B23">
        <w:rPr>
          <w:b/>
          <w:caps/>
          <w:noProof/>
        </w:rPr>
        <w:t>molėtai</w:t>
      </w:r>
      <w:r w:rsidR="00A129DD" w:rsidRPr="00A129DD">
        <w:rPr>
          <w:b/>
          <w:caps/>
          <w:noProof/>
        </w:rPr>
        <w:t xml:space="preserve">, Vilniaus g. </w:t>
      </w:r>
      <w:r w:rsidR="00941B23">
        <w:rPr>
          <w:b/>
          <w:caps/>
          <w:noProof/>
        </w:rPr>
        <w:t>45</w:t>
      </w:r>
      <w:r w:rsidR="00E669AD" w:rsidRPr="00E669AD">
        <w:rPr>
          <w:b/>
          <w:caps/>
          <w:noProof/>
        </w:rPr>
        <w:t>, IŠNUOMOJIMO VIEŠOJO 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C2A2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9600E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6200D2" w:rsidRDefault="006200D2" w:rsidP="00A129DD">
      <w:pPr>
        <w:tabs>
          <w:tab w:val="left" w:pos="720"/>
          <w:tab w:val="num" w:pos="3960"/>
        </w:tabs>
        <w:spacing w:line="360" w:lineRule="auto"/>
        <w:ind w:firstLine="709"/>
        <w:jc w:val="both"/>
      </w:pPr>
    </w:p>
    <w:p w:rsidR="00E669AD" w:rsidRPr="005C0326" w:rsidRDefault="00E669AD" w:rsidP="00A129D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5C0326">
        <w:t xml:space="preserve">Vadovaudamasi Lietuvos Respublikos vietos savivaldos įstatymo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5C0326">
          <w:t>2015 m</w:t>
        </w:r>
      </w:smartTag>
      <w:r w:rsidRPr="005C0326">
        <w:t>. vasario 20 d. sprendim</w:t>
      </w:r>
      <w:r>
        <w:t>u</w:t>
      </w:r>
      <w:r w:rsidRPr="005C0326">
        <w:t xml:space="preserve"> Nr. B1-39 „Dėl Molėtų rajono savivaldybės ilgalaikio materialiojo turto viešojo nuomos konkurso ir nuomos ne konkurso būdu organizavimo tvarko</w:t>
      </w:r>
      <w:r>
        <w:t>s aprašo patvirtinimo”, 3, 7, 8</w:t>
      </w:r>
      <w:r w:rsidR="008D399D">
        <w:t>,</w:t>
      </w:r>
      <w:r w:rsidRPr="005C0326">
        <w:t xml:space="preserve"> 9 punktais</w:t>
      </w:r>
      <w:r>
        <w:t>,</w:t>
      </w:r>
    </w:p>
    <w:p w:rsidR="008D399D" w:rsidRDefault="00E669AD" w:rsidP="008D399D">
      <w:pPr>
        <w:spacing w:line="360" w:lineRule="auto"/>
        <w:ind w:firstLine="709"/>
        <w:jc w:val="both"/>
      </w:pPr>
      <w:r w:rsidRPr="005C0326">
        <w:t>Molėtų rajono savivaldybės taryba n u s p r e n d ž i a</w:t>
      </w:r>
      <w:r w:rsidR="008D399D">
        <w:t>:</w:t>
      </w:r>
    </w:p>
    <w:p w:rsidR="00E669AD" w:rsidRPr="005C0326" w:rsidRDefault="008D399D" w:rsidP="008D399D">
      <w:pPr>
        <w:spacing w:line="360" w:lineRule="auto"/>
        <w:ind w:firstLine="709"/>
        <w:jc w:val="both"/>
      </w:pPr>
      <w:r>
        <w:t>I</w:t>
      </w:r>
      <w:r w:rsidR="00E669AD" w:rsidRPr="005C0326">
        <w:t xml:space="preserve">šnuomoti </w:t>
      </w:r>
      <w:r w:rsidR="00E669AD">
        <w:t xml:space="preserve">viešojo konkurso būdu </w:t>
      </w:r>
      <w:r w:rsidR="00E669AD" w:rsidRPr="005C0326">
        <w:t>5 (penkerių) metų laikotarpiui Molėtų rajono savivaldybei nuosavybės teise priklausančias ir šiuo metu</w:t>
      </w:r>
      <w:bookmarkStart w:id="6" w:name="_GoBack"/>
      <w:bookmarkEnd w:id="6"/>
      <w:r w:rsidR="00E669AD">
        <w:t xml:space="preserve"> </w:t>
      </w:r>
      <w:r w:rsidR="00693477">
        <w:t xml:space="preserve">Molėtų kultūros centro patikėjimo teise valdomas negyvenamąsias 91,26 kv. m patalpas (nekilnojamojo turto kadastro duomenų byloje Nr.90/20534, pastato šifras 1C3p, </w:t>
      </w:r>
      <w:r w:rsidR="00693477" w:rsidRPr="00920FFA">
        <w:t xml:space="preserve">unikalus numeris </w:t>
      </w:r>
      <w:r w:rsidR="00693477">
        <w:t>6295-3000-9012, plane pažymėtas 2-1, 2-2, 2-3, 2-4) ir bendro naudojimo patalpas: 0,84 kv. m tambūro</w:t>
      </w:r>
      <w:r w:rsidR="001C0D56">
        <w:t>, plane pažymėto 1-21,</w:t>
      </w:r>
      <w:r w:rsidR="00693477">
        <w:t xml:space="preserve"> ir </w:t>
      </w:r>
      <w:r w:rsidR="004043AC">
        <w:t>5,19 kv. m</w:t>
      </w:r>
      <w:r w:rsidR="00693477">
        <w:t xml:space="preserve"> laiptin</w:t>
      </w:r>
      <w:r w:rsidR="004043AC">
        <w:t>ės</w:t>
      </w:r>
      <w:r w:rsidR="00693477">
        <w:t xml:space="preserve"> kino teatro pastate, esančiame</w:t>
      </w:r>
      <w:r w:rsidR="004043AC">
        <w:t xml:space="preserve"> adresu:</w:t>
      </w:r>
      <w:r w:rsidR="00693477">
        <w:t xml:space="preserve"> Molėtų r. </w:t>
      </w:r>
      <w:r w:rsidR="004043AC">
        <w:t>sav., Molėtai, Vilniaus g. 45</w:t>
      </w:r>
      <w:r w:rsidR="00A129DD" w:rsidRPr="009C1CEA">
        <w:t xml:space="preserve">, </w:t>
      </w:r>
      <w:r w:rsidR="00E669AD">
        <w:t xml:space="preserve">verstis </w:t>
      </w:r>
      <w:r w:rsidR="004043AC">
        <w:t>prekybos ar administracine</w:t>
      </w:r>
      <w:r w:rsidR="00E669AD">
        <w:t xml:space="preserve"> veikla. Bendras išnuomojamų patalpų plotas – </w:t>
      </w:r>
      <w:r w:rsidR="004043AC">
        <w:t>97,29</w:t>
      </w:r>
      <w:r w:rsidR="00E669AD">
        <w:t xml:space="preserve"> kv. m. </w:t>
      </w:r>
      <w:r w:rsidR="00E669AD" w:rsidRPr="005C0326">
        <w:t>Pradinė</w:t>
      </w:r>
      <w:r w:rsidR="00E669AD">
        <w:t xml:space="preserve"> </w:t>
      </w:r>
      <w:r w:rsidR="00E669AD" w:rsidRPr="005C0326">
        <w:t>1 kv</w:t>
      </w:r>
      <w:r w:rsidR="00E669AD">
        <w:t>.</w:t>
      </w:r>
      <w:r w:rsidR="00E669AD" w:rsidRPr="005C0326">
        <w:t xml:space="preserve"> m nuomos kaina </w:t>
      </w:r>
      <w:r w:rsidR="00E669AD">
        <w:t xml:space="preserve">– </w:t>
      </w:r>
      <w:r w:rsidR="00DE0EBE">
        <w:t>0,79</w:t>
      </w:r>
      <w:r w:rsidR="00E669AD">
        <w:t xml:space="preserve"> </w:t>
      </w:r>
      <w:proofErr w:type="spellStart"/>
      <w:r w:rsidR="0029469C">
        <w:t>Eur</w:t>
      </w:r>
      <w:proofErr w:type="spellEnd"/>
      <w:r w:rsidR="00E669AD" w:rsidRPr="005C0326">
        <w:t xml:space="preserve"> per mėnesį.</w:t>
      </w:r>
      <w:r w:rsidR="00E669AD">
        <w:t xml:space="preserve"> </w:t>
      </w:r>
    </w:p>
    <w:p w:rsidR="00E669AD" w:rsidRDefault="00E669AD" w:rsidP="00605848">
      <w:pPr>
        <w:spacing w:after="120" w:line="360" w:lineRule="auto"/>
        <w:ind w:firstLine="709"/>
        <w:jc w:val="both"/>
      </w:pPr>
      <w:r w:rsidRPr="005C0326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E1" w:rsidRDefault="005858E1">
      <w:r>
        <w:separator/>
      </w:r>
    </w:p>
  </w:endnote>
  <w:endnote w:type="continuationSeparator" w:id="0">
    <w:p w:rsidR="005858E1" w:rsidRDefault="0058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E1" w:rsidRDefault="005858E1">
      <w:r>
        <w:separator/>
      </w:r>
    </w:p>
  </w:footnote>
  <w:footnote w:type="continuationSeparator" w:id="0">
    <w:p w:rsidR="005858E1" w:rsidRDefault="00585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9347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55B6A"/>
    <w:rsid w:val="00056525"/>
    <w:rsid w:val="00085C42"/>
    <w:rsid w:val="000D44D0"/>
    <w:rsid w:val="000D4D71"/>
    <w:rsid w:val="001156B7"/>
    <w:rsid w:val="0012091C"/>
    <w:rsid w:val="0012099B"/>
    <w:rsid w:val="00122B5B"/>
    <w:rsid w:val="00132437"/>
    <w:rsid w:val="00147EAB"/>
    <w:rsid w:val="00154B85"/>
    <w:rsid w:val="00162A28"/>
    <w:rsid w:val="00176A41"/>
    <w:rsid w:val="001C063D"/>
    <w:rsid w:val="001C0D56"/>
    <w:rsid w:val="00211F14"/>
    <w:rsid w:val="00213AE2"/>
    <w:rsid w:val="0022106D"/>
    <w:rsid w:val="00226D4B"/>
    <w:rsid w:val="00236EE7"/>
    <w:rsid w:val="0024248A"/>
    <w:rsid w:val="00256DAA"/>
    <w:rsid w:val="00274AAC"/>
    <w:rsid w:val="002855C5"/>
    <w:rsid w:val="0029469C"/>
    <w:rsid w:val="0029600E"/>
    <w:rsid w:val="002A3CC2"/>
    <w:rsid w:val="00305758"/>
    <w:rsid w:val="003111A9"/>
    <w:rsid w:val="00341D56"/>
    <w:rsid w:val="00351845"/>
    <w:rsid w:val="003644B7"/>
    <w:rsid w:val="00381566"/>
    <w:rsid w:val="00384B4D"/>
    <w:rsid w:val="003932F0"/>
    <w:rsid w:val="003975CE"/>
    <w:rsid w:val="003A762C"/>
    <w:rsid w:val="003F26CC"/>
    <w:rsid w:val="004043AC"/>
    <w:rsid w:val="00454BAD"/>
    <w:rsid w:val="00494D24"/>
    <w:rsid w:val="004968FC"/>
    <w:rsid w:val="004B6366"/>
    <w:rsid w:val="004C6F2C"/>
    <w:rsid w:val="004D7CA6"/>
    <w:rsid w:val="004F285B"/>
    <w:rsid w:val="00503B36"/>
    <w:rsid w:val="00504780"/>
    <w:rsid w:val="005051B0"/>
    <w:rsid w:val="005075FA"/>
    <w:rsid w:val="0054490F"/>
    <w:rsid w:val="00561916"/>
    <w:rsid w:val="005858E1"/>
    <w:rsid w:val="005A4424"/>
    <w:rsid w:val="005B0853"/>
    <w:rsid w:val="005B721E"/>
    <w:rsid w:val="005D4B1C"/>
    <w:rsid w:val="005F38B6"/>
    <w:rsid w:val="005F634E"/>
    <w:rsid w:val="00605848"/>
    <w:rsid w:val="006200D2"/>
    <w:rsid w:val="006213AE"/>
    <w:rsid w:val="006571E1"/>
    <w:rsid w:val="00664476"/>
    <w:rsid w:val="006732D9"/>
    <w:rsid w:val="00693477"/>
    <w:rsid w:val="006A66FE"/>
    <w:rsid w:val="006A77AA"/>
    <w:rsid w:val="006B5592"/>
    <w:rsid w:val="00713A39"/>
    <w:rsid w:val="00713EEF"/>
    <w:rsid w:val="00737B04"/>
    <w:rsid w:val="00776F64"/>
    <w:rsid w:val="007870D0"/>
    <w:rsid w:val="00794407"/>
    <w:rsid w:val="00794C2F"/>
    <w:rsid w:val="007951EA"/>
    <w:rsid w:val="00796C66"/>
    <w:rsid w:val="007A3F5C"/>
    <w:rsid w:val="007C1762"/>
    <w:rsid w:val="007D1DED"/>
    <w:rsid w:val="007D5A08"/>
    <w:rsid w:val="007E051A"/>
    <w:rsid w:val="007E4516"/>
    <w:rsid w:val="00800FA6"/>
    <w:rsid w:val="008031CB"/>
    <w:rsid w:val="008231C9"/>
    <w:rsid w:val="00872337"/>
    <w:rsid w:val="00874855"/>
    <w:rsid w:val="00876478"/>
    <w:rsid w:val="00897D85"/>
    <w:rsid w:val="008A401C"/>
    <w:rsid w:val="008A73AA"/>
    <w:rsid w:val="008D399D"/>
    <w:rsid w:val="008E1EF7"/>
    <w:rsid w:val="008F4E5D"/>
    <w:rsid w:val="00911644"/>
    <w:rsid w:val="009123FC"/>
    <w:rsid w:val="0093412A"/>
    <w:rsid w:val="00941B23"/>
    <w:rsid w:val="00945A0E"/>
    <w:rsid w:val="009542B5"/>
    <w:rsid w:val="009662B6"/>
    <w:rsid w:val="009B4614"/>
    <w:rsid w:val="009E70D9"/>
    <w:rsid w:val="009F2251"/>
    <w:rsid w:val="00A129DD"/>
    <w:rsid w:val="00A45A09"/>
    <w:rsid w:val="00A574B1"/>
    <w:rsid w:val="00A655D4"/>
    <w:rsid w:val="00A66A89"/>
    <w:rsid w:val="00A92F1F"/>
    <w:rsid w:val="00AA12F1"/>
    <w:rsid w:val="00AB0CA7"/>
    <w:rsid w:val="00AC7B61"/>
    <w:rsid w:val="00AE325A"/>
    <w:rsid w:val="00AF3FBC"/>
    <w:rsid w:val="00AF790A"/>
    <w:rsid w:val="00B11676"/>
    <w:rsid w:val="00B54A90"/>
    <w:rsid w:val="00B72842"/>
    <w:rsid w:val="00BA65BB"/>
    <w:rsid w:val="00BB70B1"/>
    <w:rsid w:val="00BE44C3"/>
    <w:rsid w:val="00BF2FC3"/>
    <w:rsid w:val="00C16EA1"/>
    <w:rsid w:val="00C30C22"/>
    <w:rsid w:val="00CB02FA"/>
    <w:rsid w:val="00CC1DF9"/>
    <w:rsid w:val="00CD0038"/>
    <w:rsid w:val="00CD6049"/>
    <w:rsid w:val="00D011C5"/>
    <w:rsid w:val="00D03D5A"/>
    <w:rsid w:val="00D160AD"/>
    <w:rsid w:val="00D2154E"/>
    <w:rsid w:val="00D43A98"/>
    <w:rsid w:val="00D476A7"/>
    <w:rsid w:val="00D7376C"/>
    <w:rsid w:val="00D757FB"/>
    <w:rsid w:val="00D8136A"/>
    <w:rsid w:val="00D92F86"/>
    <w:rsid w:val="00D9730F"/>
    <w:rsid w:val="00DA43AE"/>
    <w:rsid w:val="00DB7660"/>
    <w:rsid w:val="00DC2A24"/>
    <w:rsid w:val="00DC6469"/>
    <w:rsid w:val="00DE0EBE"/>
    <w:rsid w:val="00E032E8"/>
    <w:rsid w:val="00E426B2"/>
    <w:rsid w:val="00E669AD"/>
    <w:rsid w:val="00E83128"/>
    <w:rsid w:val="00E83718"/>
    <w:rsid w:val="00E90AD0"/>
    <w:rsid w:val="00EC366E"/>
    <w:rsid w:val="00EE645F"/>
    <w:rsid w:val="00F4711F"/>
    <w:rsid w:val="00F52C73"/>
    <w:rsid w:val="00F54307"/>
    <w:rsid w:val="00F55640"/>
    <w:rsid w:val="00FA4114"/>
    <w:rsid w:val="00FB77DF"/>
    <w:rsid w:val="00FD1994"/>
    <w:rsid w:val="00FD64C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B66C3"/>
    <w:rsid w:val="00371F1F"/>
    <w:rsid w:val="003A7BDE"/>
    <w:rsid w:val="004A12D6"/>
    <w:rsid w:val="004B3BA7"/>
    <w:rsid w:val="00502ED9"/>
    <w:rsid w:val="0052032F"/>
    <w:rsid w:val="0053188B"/>
    <w:rsid w:val="00575C10"/>
    <w:rsid w:val="005B71BF"/>
    <w:rsid w:val="00607A50"/>
    <w:rsid w:val="006127B9"/>
    <w:rsid w:val="006837AC"/>
    <w:rsid w:val="006A5FD3"/>
    <w:rsid w:val="00784743"/>
    <w:rsid w:val="00876CC8"/>
    <w:rsid w:val="008E44D7"/>
    <w:rsid w:val="009260C7"/>
    <w:rsid w:val="00A46D0A"/>
    <w:rsid w:val="00AA5463"/>
    <w:rsid w:val="00AB0C80"/>
    <w:rsid w:val="00B227E8"/>
    <w:rsid w:val="00BA1EF7"/>
    <w:rsid w:val="00BB7166"/>
    <w:rsid w:val="00BE4373"/>
    <w:rsid w:val="00C613FA"/>
    <w:rsid w:val="00D7282C"/>
    <w:rsid w:val="00E264E1"/>
    <w:rsid w:val="00ED6D01"/>
    <w:rsid w:val="00F27941"/>
    <w:rsid w:val="00F33E39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2016-02-09T12:32:00Z</cp:lastPrinted>
  <dcterms:created xsi:type="dcterms:W3CDTF">2016-02-09T11:05:00Z</dcterms:created>
  <dcterms:modified xsi:type="dcterms:W3CDTF">2016-02-09T14:49:00Z</dcterms:modified>
</cp:coreProperties>
</file>