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872" w:rsidRDefault="00C25872" w:rsidP="00C25872">
      <w:pPr>
        <w:ind w:left="2592" w:right="-897"/>
        <w:rPr>
          <w:szCs w:val="24"/>
        </w:rPr>
      </w:pPr>
      <w:r>
        <w:rPr>
          <w:szCs w:val="24"/>
        </w:rPr>
        <w:t xml:space="preserve">                                             </w:t>
      </w:r>
      <w:r>
        <w:rPr>
          <w:szCs w:val="24"/>
        </w:rPr>
        <w:t>PRITARTA</w:t>
      </w:r>
    </w:p>
    <w:p w:rsidR="00C25872" w:rsidRDefault="00C25872" w:rsidP="00C25872">
      <w:pPr>
        <w:ind w:left="2592" w:right="-897"/>
        <w:jc w:val="center"/>
        <w:rPr>
          <w:szCs w:val="24"/>
        </w:rPr>
      </w:pPr>
      <w:r>
        <w:rPr>
          <w:szCs w:val="24"/>
        </w:rPr>
        <w:t xml:space="preserve">                         Molėtų rajono savivaldybės tarybos </w:t>
      </w:r>
    </w:p>
    <w:p w:rsidR="00C25872" w:rsidRDefault="00C25872" w:rsidP="00C25872">
      <w:pPr>
        <w:ind w:right="-897"/>
        <w:rPr>
          <w:szCs w:val="24"/>
        </w:rPr>
      </w:pPr>
      <w:r>
        <w:rPr>
          <w:szCs w:val="24"/>
        </w:rPr>
        <w:t xml:space="preserve">                                                             </w:t>
      </w:r>
      <w:r>
        <w:rPr>
          <w:szCs w:val="24"/>
        </w:rPr>
        <w:t xml:space="preserve">                            </w:t>
      </w:r>
      <w:r>
        <w:rPr>
          <w:szCs w:val="24"/>
        </w:rPr>
        <w:t>2020 m. kovo   d. sprendimu Nr. B1-</w:t>
      </w:r>
    </w:p>
    <w:p w:rsidR="00C25872" w:rsidRPr="00FF662D" w:rsidRDefault="00C25872" w:rsidP="00C25872">
      <w:pPr>
        <w:keepLines/>
        <w:tabs>
          <w:tab w:val="left" w:pos="5400"/>
          <w:tab w:val="left" w:pos="7020"/>
        </w:tabs>
        <w:suppressAutoHyphens/>
        <w:autoSpaceDN w:val="0"/>
        <w:textAlignment w:val="baseline"/>
        <w:rPr>
          <w:bCs/>
          <w:color w:val="000000"/>
          <w:sz w:val="22"/>
          <w:lang w:eastAsia="en-US"/>
        </w:rPr>
      </w:pPr>
    </w:p>
    <w:p w:rsidR="00FF662D" w:rsidRPr="004133A6" w:rsidRDefault="004133A6" w:rsidP="00FF662D">
      <w:pPr>
        <w:keepLines/>
        <w:tabs>
          <w:tab w:val="left" w:pos="7020"/>
        </w:tabs>
        <w:suppressAutoHyphens/>
        <w:autoSpaceDN w:val="0"/>
        <w:jc w:val="center"/>
        <w:textAlignment w:val="baseline"/>
        <w:rPr>
          <w:bCs/>
          <w:szCs w:val="24"/>
          <w:u w:val="single"/>
          <w:lang w:eastAsia="en-US"/>
        </w:rPr>
      </w:pPr>
      <w:r w:rsidRPr="004133A6">
        <w:rPr>
          <w:bCs/>
          <w:szCs w:val="24"/>
          <w:u w:val="single"/>
          <w:lang w:eastAsia="en-US"/>
        </w:rPr>
        <w:t>MOLĖTŲ PROGIMNAZIJA</w:t>
      </w:r>
    </w:p>
    <w:p w:rsidR="00FF662D" w:rsidRPr="004133A6" w:rsidRDefault="00FF662D" w:rsidP="00FF662D">
      <w:pPr>
        <w:keepLines/>
        <w:tabs>
          <w:tab w:val="left" w:pos="7020"/>
        </w:tabs>
        <w:suppressAutoHyphens/>
        <w:autoSpaceDN w:val="0"/>
        <w:jc w:val="center"/>
        <w:textAlignment w:val="baseline"/>
        <w:rPr>
          <w:bCs/>
          <w:sz w:val="20"/>
          <w:vertAlign w:val="superscript"/>
          <w:lang w:eastAsia="en-US"/>
        </w:rPr>
      </w:pPr>
      <w:r w:rsidRPr="004133A6">
        <w:rPr>
          <w:bCs/>
          <w:sz w:val="20"/>
          <w:vertAlign w:val="superscript"/>
          <w:lang w:eastAsia="en-US"/>
        </w:rPr>
        <w:t>(asignavimų valdytojo pavadinimas)</w:t>
      </w:r>
    </w:p>
    <w:p w:rsidR="00FF662D" w:rsidRPr="00FF662D" w:rsidRDefault="00FF662D" w:rsidP="00FF662D">
      <w:pPr>
        <w:keepLines/>
        <w:tabs>
          <w:tab w:val="left" w:pos="7020"/>
        </w:tabs>
        <w:suppressAutoHyphens/>
        <w:autoSpaceDN w:val="0"/>
        <w:jc w:val="center"/>
        <w:textAlignment w:val="baseline"/>
        <w:rPr>
          <w:b/>
          <w:bCs/>
          <w:sz w:val="22"/>
          <w:lang w:eastAsia="en-US"/>
        </w:rPr>
      </w:pPr>
      <w:bookmarkStart w:id="0" w:name="_GoBack"/>
      <w:bookmarkEnd w:id="0"/>
    </w:p>
    <w:p w:rsidR="00FF662D" w:rsidRPr="00FF662D" w:rsidRDefault="00FF662D" w:rsidP="00FF662D">
      <w:pPr>
        <w:keepLines/>
        <w:tabs>
          <w:tab w:val="left" w:pos="7020"/>
        </w:tabs>
        <w:suppressAutoHyphens/>
        <w:autoSpaceDN w:val="0"/>
        <w:jc w:val="center"/>
        <w:textAlignment w:val="baseline"/>
        <w:rPr>
          <w:b/>
          <w:bCs/>
          <w:sz w:val="22"/>
          <w:lang w:eastAsia="en-US"/>
        </w:rPr>
      </w:pPr>
      <w:r w:rsidRPr="00FF662D">
        <w:rPr>
          <w:b/>
          <w:bCs/>
          <w:sz w:val="22"/>
          <w:lang w:eastAsia="en-US"/>
        </w:rPr>
        <w:t>2</w:t>
      </w:r>
      <w:r w:rsidRPr="004133A6">
        <w:rPr>
          <w:b/>
          <w:bCs/>
          <w:sz w:val="22"/>
          <w:lang w:eastAsia="en-US"/>
        </w:rPr>
        <w:t>0</w:t>
      </w:r>
      <w:r w:rsidR="004133A6" w:rsidRPr="004133A6">
        <w:rPr>
          <w:b/>
          <w:bCs/>
          <w:sz w:val="22"/>
          <w:lang w:eastAsia="en-US"/>
        </w:rPr>
        <w:t>19</w:t>
      </w:r>
      <w:r w:rsidR="00F720B4">
        <w:rPr>
          <w:b/>
          <w:bCs/>
          <w:sz w:val="22"/>
          <w:lang w:eastAsia="en-US"/>
        </w:rPr>
        <w:t xml:space="preserve"> METŲ VEIKLOS ATASKAITA</w:t>
      </w:r>
    </w:p>
    <w:p w:rsidR="00FF662D" w:rsidRPr="004133A6" w:rsidRDefault="004133A6" w:rsidP="00FF662D">
      <w:pPr>
        <w:suppressAutoHyphens/>
        <w:autoSpaceDN w:val="0"/>
        <w:jc w:val="center"/>
        <w:textAlignment w:val="baseline"/>
        <w:rPr>
          <w:sz w:val="22"/>
          <w:szCs w:val="24"/>
          <w:u w:val="single"/>
          <w:lang w:eastAsia="en-US"/>
        </w:rPr>
      </w:pPr>
      <w:r w:rsidRPr="004133A6">
        <w:rPr>
          <w:sz w:val="22"/>
          <w:szCs w:val="24"/>
          <w:u w:val="single"/>
          <w:lang w:eastAsia="en-US"/>
        </w:rPr>
        <w:t>2020-03-10</w:t>
      </w:r>
    </w:p>
    <w:p w:rsidR="00FF662D" w:rsidRPr="004133A6" w:rsidRDefault="00FF662D" w:rsidP="00FF662D">
      <w:pPr>
        <w:suppressAutoHyphens/>
        <w:autoSpaceDN w:val="0"/>
        <w:jc w:val="center"/>
        <w:textAlignment w:val="baseline"/>
        <w:rPr>
          <w:sz w:val="18"/>
          <w:szCs w:val="18"/>
          <w:vertAlign w:val="superscript"/>
          <w:lang w:eastAsia="en-US"/>
        </w:rPr>
      </w:pPr>
      <w:r w:rsidRPr="004133A6">
        <w:rPr>
          <w:sz w:val="18"/>
          <w:szCs w:val="18"/>
          <w:vertAlign w:val="superscript"/>
          <w:lang w:eastAsia="en-US"/>
        </w:rPr>
        <w:t>(data)</w:t>
      </w:r>
    </w:p>
    <w:p w:rsidR="00FF662D" w:rsidRPr="004133A6" w:rsidRDefault="004133A6" w:rsidP="00FF662D">
      <w:pPr>
        <w:suppressAutoHyphens/>
        <w:autoSpaceDN w:val="0"/>
        <w:jc w:val="center"/>
        <w:textAlignment w:val="baseline"/>
        <w:rPr>
          <w:sz w:val="22"/>
          <w:szCs w:val="24"/>
          <w:u w:val="single"/>
          <w:lang w:eastAsia="en-US"/>
        </w:rPr>
      </w:pPr>
      <w:r w:rsidRPr="004133A6">
        <w:rPr>
          <w:sz w:val="22"/>
          <w:szCs w:val="24"/>
          <w:u w:val="single"/>
          <w:lang w:eastAsia="en-US"/>
        </w:rPr>
        <w:t>Molėtai</w:t>
      </w:r>
    </w:p>
    <w:p w:rsidR="00FF662D" w:rsidRPr="004133A6" w:rsidRDefault="00FF662D" w:rsidP="00FF662D">
      <w:pPr>
        <w:suppressAutoHyphens/>
        <w:autoSpaceDN w:val="0"/>
        <w:jc w:val="center"/>
        <w:textAlignment w:val="baseline"/>
        <w:rPr>
          <w:sz w:val="18"/>
          <w:szCs w:val="18"/>
          <w:vertAlign w:val="superscript"/>
          <w:lang w:eastAsia="en-US"/>
        </w:rPr>
      </w:pPr>
      <w:r w:rsidRPr="004133A6">
        <w:rPr>
          <w:sz w:val="18"/>
          <w:szCs w:val="18"/>
          <w:vertAlign w:val="superscript"/>
          <w:lang w:eastAsia="en-US"/>
        </w:rPr>
        <w:t>(parengimo vieta)</w:t>
      </w:r>
    </w:p>
    <w:p w:rsidR="00FF662D" w:rsidRPr="00FF662D" w:rsidRDefault="00FF662D" w:rsidP="00FF662D">
      <w:pPr>
        <w:suppressAutoHyphens/>
        <w:autoSpaceDN w:val="0"/>
        <w:jc w:val="center"/>
        <w:textAlignment w:val="baseline"/>
        <w:rPr>
          <w:b/>
          <w:szCs w:val="24"/>
          <w:lang w:eastAsia="en-US"/>
        </w:rPr>
      </w:pPr>
    </w:p>
    <w:p w:rsidR="00FF662D" w:rsidRPr="00FF662D" w:rsidRDefault="00FF662D" w:rsidP="00FF662D">
      <w:pPr>
        <w:suppressAutoHyphens/>
        <w:autoSpaceDN w:val="0"/>
        <w:jc w:val="center"/>
        <w:textAlignment w:val="baseline"/>
        <w:rPr>
          <w:b/>
          <w:szCs w:val="24"/>
          <w:lang w:eastAsia="en-US"/>
        </w:rPr>
      </w:pPr>
      <w:r w:rsidRPr="00FF662D">
        <w:rPr>
          <w:b/>
          <w:szCs w:val="24"/>
          <w:lang w:eastAsia="en-US"/>
        </w:rPr>
        <w:t>VADOVO ŽODIS</w:t>
      </w:r>
    </w:p>
    <w:p w:rsidR="00FF662D" w:rsidRPr="00FF662D" w:rsidRDefault="00FF662D" w:rsidP="00FF662D">
      <w:pPr>
        <w:suppressAutoHyphens/>
        <w:autoSpaceDN w:val="0"/>
        <w:jc w:val="center"/>
        <w:textAlignment w:val="baseline"/>
        <w:rPr>
          <w:b/>
          <w:szCs w:val="24"/>
          <w:lang w:eastAsia="en-US"/>
        </w:rPr>
      </w:pPr>
    </w:p>
    <w:p w:rsidR="004133A6" w:rsidRPr="00F64883" w:rsidRDefault="004133A6" w:rsidP="00F64883">
      <w:pPr>
        <w:suppressAutoHyphens/>
        <w:autoSpaceDN w:val="0"/>
        <w:spacing w:line="360" w:lineRule="auto"/>
        <w:ind w:firstLine="720"/>
        <w:jc w:val="both"/>
        <w:textAlignment w:val="baseline"/>
        <w:rPr>
          <w:lang w:eastAsia="en-US"/>
        </w:rPr>
      </w:pPr>
      <w:r>
        <w:rPr>
          <w:lang w:eastAsia="en-US"/>
        </w:rPr>
        <w:t>2019 metų pagrindiniai veiklos rezultatai: išlaikytas aukštesnis nei Lietuvos vidurkis NMPP ugdymo pasiekimų</w:t>
      </w:r>
      <w:r w:rsidR="00A51B1E">
        <w:rPr>
          <w:lang w:eastAsia="en-US"/>
        </w:rPr>
        <w:t xml:space="preserve"> bendras</w:t>
      </w:r>
      <w:r>
        <w:rPr>
          <w:lang w:eastAsia="en-US"/>
        </w:rPr>
        <w:t xml:space="preserve"> rezultatas, </w:t>
      </w:r>
      <w:r w:rsidR="00F15887">
        <w:rPr>
          <w:lang w:eastAsia="en-US"/>
        </w:rPr>
        <w:t>pagerintas</w:t>
      </w:r>
      <w:r>
        <w:rPr>
          <w:lang w:eastAsia="en-US"/>
        </w:rPr>
        <w:t xml:space="preserve"> patyčių indeksas</w:t>
      </w:r>
      <w:r w:rsidR="00F15887">
        <w:rPr>
          <w:lang w:eastAsia="en-US"/>
        </w:rPr>
        <w:t xml:space="preserve"> nuo -0,03 iki 0,11</w:t>
      </w:r>
      <w:r>
        <w:rPr>
          <w:lang w:eastAsia="en-US"/>
        </w:rPr>
        <w:t>, mokyklos mikroklimato indeksas pakilo</w:t>
      </w:r>
      <w:r w:rsidR="00F15887">
        <w:rPr>
          <w:lang w:eastAsia="en-US"/>
        </w:rPr>
        <w:t xml:space="preserve"> iki 4,735 lyginant su  2018 metų rezultatu 4,725</w:t>
      </w:r>
      <w:r>
        <w:rPr>
          <w:lang w:eastAsia="en-US"/>
        </w:rPr>
        <w:t>, išlaikytas tame pat lygyje kaip ir 2018 metais mokinių dalyvavimas olimpiadose, konkursuose ir varžybose,</w:t>
      </w:r>
      <w:r w:rsidR="00E200F6">
        <w:rPr>
          <w:lang w:eastAsia="en-US"/>
        </w:rPr>
        <w:t xml:space="preserve"> ir toliau mokykla išlieka Lietuvoje tarp sportiškiausių mokyklų</w:t>
      </w:r>
      <w:r w:rsidR="00F15887">
        <w:rPr>
          <w:lang w:eastAsia="en-US"/>
        </w:rPr>
        <w:t xml:space="preserve"> (III vieta tarp Lietuvos progimnazijų)</w:t>
      </w:r>
      <w:r w:rsidR="00E200F6">
        <w:rPr>
          <w:lang w:eastAsia="en-US"/>
        </w:rPr>
        <w:t xml:space="preserve">, </w:t>
      </w:r>
      <w:r>
        <w:rPr>
          <w:lang w:eastAsia="en-US"/>
        </w:rPr>
        <w:t xml:space="preserve"> stipriai pagerinta mokyklos STEAM bazė, įrengta moderni STEAM laboratorija, </w:t>
      </w:r>
      <w:r w:rsidR="00A51B1E">
        <w:rPr>
          <w:lang w:eastAsia="en-US"/>
        </w:rPr>
        <w:t xml:space="preserve">mokykla tapo STEAM mokyklų tinklo nare, </w:t>
      </w:r>
      <w:r>
        <w:rPr>
          <w:lang w:eastAsia="en-US"/>
        </w:rPr>
        <w:t>mokyklos bendruomenė įsitraukė į LEAN projekto veiklas</w:t>
      </w:r>
      <w:r w:rsidR="00A51B1E">
        <w:rPr>
          <w:lang w:eastAsia="en-US"/>
        </w:rPr>
        <w:t xml:space="preserve">, pratęstas mokyklos kaip sveikatą stiprinančios mokyklos paso galiojimas, </w:t>
      </w:r>
      <w:r w:rsidR="00F64883">
        <w:rPr>
          <w:lang w:eastAsia="en-US"/>
        </w:rPr>
        <w:t xml:space="preserve">kreditorinių įsiskolinimų mokykla neturi, suplanuotas biudžetas įvykdytas </w:t>
      </w:r>
      <w:r w:rsidR="000951CE">
        <w:rPr>
          <w:lang w:eastAsia="en-US"/>
        </w:rPr>
        <w:t xml:space="preserve">99,9 </w:t>
      </w:r>
      <w:r w:rsidR="00F64883">
        <w:rPr>
          <w:lang w:val="en-US" w:eastAsia="en-US"/>
        </w:rPr>
        <w:t xml:space="preserve">%, </w:t>
      </w:r>
      <w:r w:rsidR="00F64883">
        <w:rPr>
          <w:lang w:eastAsia="en-US"/>
        </w:rPr>
        <w:t>iš mokyklos veiklą kontroliuojančių institucijų negauta jokių pastabų ar nurodymų.</w:t>
      </w:r>
    </w:p>
    <w:p w:rsidR="00A51B1E" w:rsidRPr="004133A6" w:rsidRDefault="00A51B1E" w:rsidP="00F64883">
      <w:pPr>
        <w:suppressAutoHyphens/>
        <w:autoSpaceDN w:val="0"/>
        <w:spacing w:line="360" w:lineRule="auto"/>
        <w:ind w:firstLine="720"/>
        <w:jc w:val="both"/>
        <w:textAlignment w:val="baseline"/>
        <w:rPr>
          <w:lang w:eastAsia="en-US"/>
        </w:rPr>
      </w:pPr>
      <w:r>
        <w:rPr>
          <w:lang w:eastAsia="en-US"/>
        </w:rPr>
        <w:t xml:space="preserve">Iškilusios problemos ir iššūkiai: pagal NMPP duomenis žemas mokinių raštingumo lygis, didesnis nei šalies vidurkis nepasiekusių patenkinamo lygio mokinių skaičius, ugdymo proceso individualizavimui trūksta mokytojų padėjėjų, </w:t>
      </w:r>
      <w:r w:rsidR="00F64883">
        <w:rPr>
          <w:lang w:eastAsia="en-US"/>
        </w:rPr>
        <w:t xml:space="preserve">nepakankamas tėvų įsitraukimas į mokyklos veiklas, </w:t>
      </w:r>
      <w:r>
        <w:rPr>
          <w:lang w:eastAsia="en-US"/>
        </w:rPr>
        <w:t>nėra tinkamų sąlygų ir resursų ugdymui organizuoti vasaros metu esant aukštai aplinkos temperatūrai, nesubalansuota mokyklos šildymo sistema, labai prasta pastatų šiluminė izoliacija, nebesandarūs langai ir durys.</w:t>
      </w:r>
    </w:p>
    <w:p w:rsidR="00FF662D" w:rsidRDefault="00FF662D" w:rsidP="00FF662D">
      <w:pPr>
        <w:suppressAutoHyphens/>
        <w:autoSpaceDN w:val="0"/>
        <w:jc w:val="both"/>
        <w:textAlignment w:val="baseline"/>
        <w:rPr>
          <w:szCs w:val="24"/>
          <w:lang w:eastAsia="en-US"/>
        </w:rPr>
      </w:pPr>
    </w:p>
    <w:p w:rsidR="00F64883" w:rsidRDefault="00F64883" w:rsidP="00FF662D">
      <w:pPr>
        <w:suppressAutoHyphens/>
        <w:autoSpaceDN w:val="0"/>
        <w:jc w:val="both"/>
        <w:textAlignment w:val="baseline"/>
        <w:rPr>
          <w:szCs w:val="24"/>
          <w:lang w:eastAsia="en-US"/>
        </w:rPr>
      </w:pPr>
    </w:p>
    <w:p w:rsidR="00FF662D" w:rsidRPr="00FF662D" w:rsidRDefault="00FF662D" w:rsidP="00FF662D">
      <w:pPr>
        <w:suppressAutoHyphens/>
        <w:autoSpaceDN w:val="0"/>
        <w:jc w:val="center"/>
        <w:textAlignment w:val="baseline"/>
        <w:rPr>
          <w:b/>
          <w:szCs w:val="24"/>
          <w:lang w:eastAsia="en-US"/>
        </w:rPr>
      </w:pPr>
      <w:r w:rsidRPr="00FF662D">
        <w:rPr>
          <w:b/>
          <w:szCs w:val="24"/>
          <w:lang w:eastAsia="en-US"/>
        </w:rPr>
        <w:t>I SKYRIUS</w:t>
      </w:r>
    </w:p>
    <w:p w:rsidR="00FF662D" w:rsidRPr="00FF662D" w:rsidRDefault="00FF662D" w:rsidP="00FF662D">
      <w:pPr>
        <w:suppressAutoHyphens/>
        <w:autoSpaceDN w:val="0"/>
        <w:jc w:val="center"/>
        <w:textAlignment w:val="baseline"/>
        <w:rPr>
          <w:b/>
          <w:szCs w:val="24"/>
          <w:lang w:eastAsia="en-US"/>
        </w:rPr>
      </w:pPr>
      <w:r w:rsidRPr="00FF662D">
        <w:rPr>
          <w:b/>
          <w:szCs w:val="24"/>
          <w:lang w:eastAsia="en-US"/>
        </w:rPr>
        <w:t>STRATEGINIO VEIKLOS PLANO ĮGYVENDINIMAS</w:t>
      </w:r>
    </w:p>
    <w:p w:rsidR="00FF662D" w:rsidRPr="00FF662D" w:rsidRDefault="00FF662D" w:rsidP="00FF662D">
      <w:pPr>
        <w:suppressAutoHyphens/>
        <w:autoSpaceDN w:val="0"/>
        <w:jc w:val="center"/>
        <w:textAlignment w:val="baseline"/>
        <w:rPr>
          <w:b/>
          <w:bCs/>
          <w:szCs w:val="24"/>
          <w:lang w:eastAsia="en-US"/>
        </w:rPr>
      </w:pPr>
    </w:p>
    <w:p w:rsidR="00FF662D" w:rsidRPr="00FF662D" w:rsidRDefault="00FF662D" w:rsidP="00FF662D">
      <w:pPr>
        <w:suppressAutoHyphens/>
        <w:autoSpaceDN w:val="0"/>
        <w:jc w:val="center"/>
        <w:textAlignment w:val="baseline"/>
        <w:rPr>
          <w:b/>
          <w:bCs/>
          <w:szCs w:val="24"/>
          <w:lang w:eastAsia="en-US"/>
        </w:rPr>
      </w:pPr>
      <w:r w:rsidRPr="00FF662D">
        <w:rPr>
          <w:b/>
          <w:bCs/>
          <w:szCs w:val="24"/>
          <w:lang w:eastAsia="en-US"/>
        </w:rPr>
        <w:t>PIRMASIS SKIRSNIS</w:t>
      </w:r>
    </w:p>
    <w:p w:rsidR="00FF662D" w:rsidRPr="00FF662D" w:rsidRDefault="00FF662D" w:rsidP="00FF662D">
      <w:pPr>
        <w:suppressAutoHyphens/>
        <w:autoSpaceDN w:val="0"/>
        <w:jc w:val="center"/>
        <w:textAlignment w:val="baseline"/>
        <w:rPr>
          <w:b/>
          <w:bCs/>
          <w:szCs w:val="24"/>
          <w:lang w:eastAsia="en-US"/>
        </w:rPr>
      </w:pPr>
      <w:r w:rsidRPr="00FF662D">
        <w:rPr>
          <w:b/>
          <w:bCs/>
          <w:szCs w:val="24"/>
          <w:lang w:eastAsia="en-US"/>
        </w:rPr>
        <w:t>KONTEKSTO (APLINKOS) ANALIZĖ</w:t>
      </w:r>
    </w:p>
    <w:p w:rsidR="00FF662D" w:rsidRPr="00FF662D" w:rsidRDefault="00FF662D" w:rsidP="00FF662D">
      <w:pPr>
        <w:suppressAutoHyphens/>
        <w:autoSpaceDN w:val="0"/>
        <w:jc w:val="center"/>
        <w:textAlignment w:val="baseline"/>
        <w:rPr>
          <w:b/>
          <w:bCs/>
          <w:szCs w:val="24"/>
          <w:lang w:eastAsia="en-US"/>
        </w:rPr>
      </w:pPr>
    </w:p>
    <w:p w:rsidR="00FF662D" w:rsidRPr="00332763" w:rsidRDefault="00C75C2B" w:rsidP="00332763">
      <w:pPr>
        <w:suppressAutoHyphens/>
        <w:autoSpaceDN w:val="0"/>
        <w:spacing w:line="360" w:lineRule="auto"/>
        <w:ind w:firstLine="720"/>
        <w:jc w:val="both"/>
        <w:textAlignment w:val="baseline"/>
        <w:rPr>
          <w:lang w:eastAsia="en-US"/>
        </w:rPr>
      </w:pPr>
      <w:r w:rsidRPr="00332763">
        <w:rPr>
          <w:lang w:eastAsia="en-US"/>
        </w:rPr>
        <w:t>Per 2019 metus mokykloje išliko 15 klasių komplektų. Besimokančiųjų pagal pagrindinio ugdymo I-</w:t>
      </w:r>
      <w:proofErr w:type="spellStart"/>
      <w:r w:rsidRPr="00332763">
        <w:rPr>
          <w:lang w:eastAsia="en-US"/>
        </w:rPr>
        <w:t>os</w:t>
      </w:r>
      <w:proofErr w:type="spellEnd"/>
      <w:r w:rsidRPr="00332763">
        <w:rPr>
          <w:lang w:eastAsia="en-US"/>
        </w:rPr>
        <w:t xml:space="preserve"> dalies programą sumažėjo nuo 386 (2018-2019 </w:t>
      </w:r>
      <w:proofErr w:type="spellStart"/>
      <w:r w:rsidRPr="00332763">
        <w:rPr>
          <w:lang w:eastAsia="en-US"/>
        </w:rPr>
        <w:t>m.m</w:t>
      </w:r>
      <w:proofErr w:type="spellEnd"/>
      <w:r w:rsidRPr="00332763">
        <w:rPr>
          <w:lang w:eastAsia="en-US"/>
        </w:rPr>
        <w:t xml:space="preserve">.) iki 367  (2019-2020 </w:t>
      </w:r>
      <w:proofErr w:type="spellStart"/>
      <w:r w:rsidRPr="00332763">
        <w:rPr>
          <w:lang w:eastAsia="en-US"/>
        </w:rPr>
        <w:t>m.m</w:t>
      </w:r>
      <w:proofErr w:type="spellEnd"/>
      <w:r w:rsidRPr="00332763">
        <w:rPr>
          <w:lang w:eastAsia="en-US"/>
        </w:rPr>
        <w:t xml:space="preserve">.) mokinių. Mokyklos darbuotojų (mokytojų ir personalo) pokyčių per 2019 metus nebuvo. </w:t>
      </w:r>
      <w:r w:rsidR="00332763" w:rsidRPr="00332763">
        <w:rPr>
          <w:lang w:eastAsia="en-US"/>
        </w:rPr>
        <w:t>Kvalifikuotų specialistų trūkumo mokykloje nėra. Dalyvaujant projekte „</w:t>
      </w:r>
      <w:proofErr w:type="spellStart"/>
      <w:r w:rsidR="00332763" w:rsidRPr="00332763">
        <w:rPr>
          <w:lang w:eastAsia="en-US"/>
        </w:rPr>
        <w:t>Learning</w:t>
      </w:r>
      <w:proofErr w:type="spellEnd"/>
      <w:r w:rsidR="00332763" w:rsidRPr="00332763">
        <w:rPr>
          <w:lang w:eastAsia="en-US"/>
        </w:rPr>
        <w:t xml:space="preserve"> To </w:t>
      </w:r>
      <w:r w:rsidR="00332763" w:rsidRPr="00332763">
        <w:rPr>
          <w:lang w:eastAsia="en-US"/>
        </w:rPr>
        <w:lastRenderedPageBreak/>
        <w:t xml:space="preserve">Be“ ir prijungiant LEAN projekto veiklas sudaromos geros prielaidos gerinti mokyklos mikroklimatą ir mokymosi pažangą. </w:t>
      </w:r>
      <w:r w:rsidRPr="00332763">
        <w:rPr>
          <w:lang w:eastAsia="en-US"/>
        </w:rPr>
        <w:t xml:space="preserve">Vykdant </w:t>
      </w:r>
      <w:r w:rsidR="00332763" w:rsidRPr="00332763">
        <w:rPr>
          <w:lang w:eastAsia="en-US"/>
        </w:rPr>
        <w:t>ŠMSM ir ŠAC projektą „Mokyklų aprūpinimas gamtos ir technologinių mokslų priemonėmis“ su steigėjo parama įrengta moderni STEAM laboratorija pagerinta gamtos ir technologijų mokymo bazė sudaro puikias galimybes šiuolaikinio ugdymo vyst</w:t>
      </w:r>
      <w:r w:rsidR="00F15887">
        <w:rPr>
          <w:lang w:eastAsia="en-US"/>
        </w:rPr>
        <w:t xml:space="preserve">ymui ir </w:t>
      </w:r>
      <w:proofErr w:type="spellStart"/>
      <w:r w:rsidR="00F15887">
        <w:rPr>
          <w:lang w:eastAsia="en-US"/>
        </w:rPr>
        <w:t>įtraukia</w:t>
      </w:r>
      <w:r w:rsidR="00332763" w:rsidRPr="00332763">
        <w:rPr>
          <w:lang w:eastAsia="en-US"/>
        </w:rPr>
        <w:t>jam</w:t>
      </w:r>
      <w:proofErr w:type="spellEnd"/>
      <w:r w:rsidR="00332763" w:rsidRPr="00332763">
        <w:rPr>
          <w:lang w:eastAsia="en-US"/>
        </w:rPr>
        <w:t xml:space="preserve"> mokymui.</w:t>
      </w:r>
      <w:r w:rsidR="00CD4994">
        <w:rPr>
          <w:lang w:eastAsia="en-US"/>
        </w:rPr>
        <w:t xml:space="preserve"> Pagerintos sąlygos, skiriant didesnes patalpas, dienos grupei, kurios pagalba sprendžiamos užimtumo ir mokymosi spragų kompensavimo problemos.</w:t>
      </w:r>
    </w:p>
    <w:p w:rsidR="00CD4994" w:rsidRPr="00FF662D" w:rsidRDefault="00CD4994" w:rsidP="00FF662D">
      <w:pPr>
        <w:suppressAutoHyphens/>
        <w:autoSpaceDN w:val="0"/>
        <w:jc w:val="center"/>
        <w:textAlignment w:val="baseline"/>
        <w:rPr>
          <w:b/>
          <w:bCs/>
          <w:szCs w:val="24"/>
          <w:lang w:eastAsia="en-US"/>
        </w:rPr>
      </w:pPr>
    </w:p>
    <w:p w:rsidR="00FF662D" w:rsidRPr="00FF662D" w:rsidRDefault="00FF662D" w:rsidP="00FF662D">
      <w:pPr>
        <w:suppressAutoHyphens/>
        <w:autoSpaceDN w:val="0"/>
        <w:jc w:val="center"/>
        <w:textAlignment w:val="baseline"/>
        <w:rPr>
          <w:b/>
          <w:bCs/>
          <w:szCs w:val="24"/>
          <w:lang w:eastAsia="en-US"/>
        </w:rPr>
      </w:pPr>
      <w:r w:rsidRPr="00FF662D">
        <w:rPr>
          <w:b/>
          <w:bCs/>
          <w:szCs w:val="24"/>
          <w:lang w:eastAsia="en-US"/>
        </w:rPr>
        <w:t>ANTRASIS SKIRSNIS</w:t>
      </w:r>
    </w:p>
    <w:p w:rsidR="00FF662D" w:rsidRDefault="00FF662D" w:rsidP="00FF662D">
      <w:pPr>
        <w:suppressAutoHyphens/>
        <w:autoSpaceDN w:val="0"/>
        <w:jc w:val="center"/>
        <w:textAlignment w:val="baseline"/>
        <w:rPr>
          <w:b/>
          <w:bCs/>
          <w:szCs w:val="24"/>
          <w:lang w:eastAsia="en-US"/>
        </w:rPr>
      </w:pPr>
      <w:r w:rsidRPr="00FF662D">
        <w:rPr>
          <w:b/>
          <w:bCs/>
          <w:szCs w:val="24"/>
          <w:lang w:eastAsia="en-US"/>
        </w:rPr>
        <w:t>STRATEGINIŲ TIKSLŲ ĮGYVENDINIMAS</w:t>
      </w:r>
    </w:p>
    <w:p w:rsidR="00F64883" w:rsidRDefault="00F64883" w:rsidP="00FF662D">
      <w:pPr>
        <w:suppressAutoHyphens/>
        <w:autoSpaceDN w:val="0"/>
        <w:jc w:val="center"/>
        <w:textAlignment w:val="baseline"/>
        <w:rPr>
          <w:b/>
          <w:bCs/>
          <w:szCs w:val="24"/>
          <w:lang w:eastAsia="en-US"/>
        </w:rPr>
      </w:pPr>
    </w:p>
    <w:p w:rsidR="00F64883" w:rsidRPr="00BF3612" w:rsidRDefault="00BF3612" w:rsidP="00BF3612">
      <w:pPr>
        <w:ind w:left="360"/>
        <w:jc w:val="both"/>
        <w:rPr>
          <w:szCs w:val="24"/>
        </w:rPr>
      </w:pPr>
      <w:r>
        <w:rPr>
          <w:szCs w:val="24"/>
        </w:rPr>
        <w:t xml:space="preserve">2019 </w:t>
      </w:r>
      <w:r w:rsidR="00F64883" w:rsidRPr="00BF3612">
        <w:rPr>
          <w:szCs w:val="24"/>
        </w:rPr>
        <w:t>metais buvo įgyvendinami šie pagrindiniai uždaviniai:</w:t>
      </w:r>
    </w:p>
    <w:p w:rsidR="00F64883" w:rsidRPr="009B2E39" w:rsidRDefault="00F64883" w:rsidP="00F64883">
      <w:pPr>
        <w:pStyle w:val="Sraopastraipa"/>
        <w:ind w:left="840"/>
        <w:jc w:val="both"/>
        <w:rPr>
          <w:rFonts w:ascii="Times New Roman" w:hAnsi="Times New Roman"/>
          <w:sz w:val="24"/>
          <w:szCs w:val="24"/>
          <w:lang w:val="lt-LT" w:eastAsia="lt-LT"/>
        </w:rPr>
      </w:pPr>
    </w:p>
    <w:p w:rsidR="00F64883" w:rsidRPr="009B2E39" w:rsidRDefault="00F64883" w:rsidP="00BF3612">
      <w:pPr>
        <w:pStyle w:val="Sraopastraipa"/>
        <w:numPr>
          <w:ilvl w:val="0"/>
          <w:numId w:val="9"/>
        </w:numPr>
        <w:spacing w:line="360" w:lineRule="auto"/>
        <w:ind w:left="0" w:firstLine="357"/>
        <w:jc w:val="both"/>
        <w:rPr>
          <w:rFonts w:ascii="Times New Roman" w:hAnsi="Times New Roman"/>
          <w:sz w:val="24"/>
          <w:szCs w:val="24"/>
          <w:lang w:val="lt-LT" w:eastAsia="lt-LT"/>
        </w:rPr>
      </w:pPr>
      <w:r w:rsidRPr="009B2E39">
        <w:rPr>
          <w:rFonts w:ascii="Times New Roman" w:hAnsi="Times New Roman"/>
          <w:sz w:val="24"/>
          <w:szCs w:val="24"/>
          <w:lang w:val="lt-LT" w:eastAsia="lt-LT"/>
        </w:rPr>
        <w:t>Formuojant mokyklos kultūrą pravesti visi veiklos plane suplanuoti tradiciniai mokyklos renginiai, organizuotas minėjimas vasario 16-os proga, dalyvauta pilietinėse akcijose. Vyko bendradarbiavimas su Molėtų pradine mokykla, Molėtų gimnazija (atnaujinta bendradarbiavimo sutartis), partneriu Kupiškio Povilo Matulionio progimnazija ir kitais socialiniais partneriais. Mokykloje tradiciškai organizuoti savaitės be patyčių renginiai, sveikatą stiprinančios mokyklos renginiai, sveikatos dienos, susitikimai su policijos ir probacijos pareigūnais. Organizuoti mokyklos administracijos susitikimai su klasių kolektyvais aptarti klasių mikroklimato ir jo gerinimo klausimus.  Mokykloje nuolat matuojamas mikroklimato indeksas ir kas metai  vykdomas  klasių mikroklimato konkursas, kurio metu buvo mokyklos tarybos sprendimu apdovanotos keturios klasės: I-ą vietą laimėjo 7a, II-ą vietą laimėjo 8c klasė, III-ą vietą laimėjo 6b klasė, o didžiausią pažangą padarė 8a klasė. Kryptingai vykdant mokyklos mikroklimato formavimo veiksmus ir dalyvaujant SEU projekte „</w:t>
      </w:r>
      <w:proofErr w:type="spellStart"/>
      <w:r w:rsidRPr="009B2E39">
        <w:rPr>
          <w:rFonts w:ascii="Times New Roman" w:hAnsi="Times New Roman"/>
          <w:sz w:val="24"/>
          <w:szCs w:val="24"/>
          <w:lang w:val="lt-LT" w:eastAsia="lt-LT"/>
        </w:rPr>
        <w:t>Learning</w:t>
      </w:r>
      <w:proofErr w:type="spellEnd"/>
      <w:r w:rsidRPr="009B2E39">
        <w:rPr>
          <w:rFonts w:ascii="Times New Roman" w:hAnsi="Times New Roman"/>
          <w:sz w:val="24"/>
          <w:szCs w:val="24"/>
          <w:lang w:val="lt-LT" w:eastAsia="lt-LT"/>
        </w:rPr>
        <w:t xml:space="preserve"> To Be“ bendras mokyklos mikroklimato indeksas nuo 2018 iki 2019 metų pakilo nuo 4,725 iki 4,735 balo, ir stabilizavosi. Šiuo metu mikroklimato reikšmės nuokrypis nuo pasiekto lygio neviršija 0,5%.  Mokinių, kurie mokykloje elgiasi netinkamai ir tyčiojasi iš kitų mokinių, sumažėjo 58%. Tai didelis teigiamas pokytis.   2019 m. buvo atnaujinta mokinių taryba ir naujai išrinkta mokyklos taryba. Sudarytos geros sąlygos mokyklos mokinių tarybos saviraiškai. Molėtų rajone progimnazijos mokinių taryba buvo pripažinta geriausia. Savivalda turi galimybė keisti mokyklos bendrąsias erdves. Mokyklos tarybos pirmininkės iniciatyva papuoštos mokyklos žaliosios kiemo erdvės sodinukais. Mokinių tarybos iniciatyva tapoma ant vidinių mokyklos sienų,  organizuojami įvairaus formato mokinių tarybos renginiai, laisvalaikio pramogos. Mokyklos 6-okų patyčių situacijos rodiklis pagal NMPP duomenis pagerėjo nuo 2018 metais -0,03 iki 2019 metais 0,11. Aštuntokų duomenų palyginti negalima. Negauta 2019 metų NEC ataskaita.</w:t>
      </w:r>
    </w:p>
    <w:p w:rsidR="00F64883" w:rsidRPr="009B2E39" w:rsidRDefault="00F64883" w:rsidP="00F64883">
      <w:pPr>
        <w:pStyle w:val="Sraopastraipa"/>
        <w:jc w:val="both"/>
        <w:rPr>
          <w:rFonts w:ascii="Times New Roman" w:hAnsi="Times New Roman"/>
          <w:sz w:val="24"/>
          <w:szCs w:val="24"/>
          <w:lang w:val="lt-LT" w:eastAsia="lt-LT"/>
        </w:rPr>
      </w:pPr>
    </w:p>
    <w:p w:rsidR="00F64883" w:rsidRPr="009B2E39" w:rsidRDefault="00F64883" w:rsidP="00387E40">
      <w:pPr>
        <w:pStyle w:val="Sraopastraipa"/>
        <w:numPr>
          <w:ilvl w:val="0"/>
          <w:numId w:val="9"/>
        </w:numPr>
        <w:spacing w:line="360" w:lineRule="auto"/>
        <w:ind w:left="0" w:firstLine="357"/>
        <w:jc w:val="both"/>
        <w:rPr>
          <w:rFonts w:ascii="Times New Roman" w:hAnsi="Times New Roman"/>
          <w:sz w:val="24"/>
          <w:szCs w:val="24"/>
          <w:lang w:val="lt-LT" w:eastAsia="lt-LT"/>
        </w:rPr>
      </w:pPr>
      <w:r w:rsidRPr="009B2E39">
        <w:rPr>
          <w:rFonts w:ascii="Times New Roman" w:hAnsi="Times New Roman"/>
          <w:sz w:val="24"/>
          <w:szCs w:val="24"/>
          <w:lang w:val="lt-LT" w:eastAsia="lt-LT"/>
        </w:rPr>
        <w:t xml:space="preserve">  Vykdant ugdymo proceso tobulinimą vykdyti užsiėmimai netradicinėse erdvėse, edukacinės išvykos vykdytos visoms 15 klasių, netradicinės pamokos ir integruoto ugdymo veiklos per metus padidėjo 10 %. Visi gamtos mokslų mokytojai savo darbe integruoja į ugdymą šiuolaikinių IT technologijų (virtuali klasė, </w:t>
      </w:r>
      <w:proofErr w:type="spellStart"/>
      <w:r w:rsidRPr="009B2E39">
        <w:rPr>
          <w:rFonts w:ascii="Times New Roman" w:hAnsi="Times New Roman"/>
          <w:sz w:val="24"/>
          <w:szCs w:val="24"/>
          <w:lang w:val="lt-LT" w:eastAsia="lt-LT"/>
        </w:rPr>
        <w:t>Plicker</w:t>
      </w:r>
      <w:proofErr w:type="spellEnd"/>
      <w:r w:rsidRPr="009B2E39">
        <w:rPr>
          <w:rFonts w:ascii="Times New Roman" w:hAnsi="Times New Roman"/>
          <w:sz w:val="24"/>
          <w:szCs w:val="24"/>
          <w:lang w:val="lt-LT" w:eastAsia="lt-LT"/>
        </w:rPr>
        <w:t>) mokinių gebėjimams įvertinti ir įsivertinti. Mokykla registravosi „Kultūros paso“ sistemoje. Visi mokyklos mokiniai 2019 metais dalyvavo „Kultūros paso“ renginiuose. Viso organizuota 10 skirtingų „Kultūros paso“ edukacijų.  Rengiamas naujas mokinių pažangos vertinimo projektas atsižvelgiant į rajone vykdomą projektas „Lyderių laikas 3“ (Nr. 09.4.2-ESFA-V-715-03-0001), kuris atitiks projekto keliamus tikslus. Per metus organizuoti du trišaliai susitikimai (mokinys, tėvas, mokytojas) ugdymo reikalų aptarimui. Įvyko 841 trišalis susitikimas. Praplėstos galimybės mokiniams gauti visų, išskyrus kūno kultūra ir menus, mokytojų dalykines konsultacijas po pamokų. Vykdyti veiklos metiniame plane suplanuoti karjeros renginiai mokiniams ir organizuotos 5 išvykos. NMPP duomenimis mokyklą baigiančių aštuntokų rezultatai (buvo vertinama matematika ir gamtos mokslai): matematika – 511, gamtos mokslai – 518. Visi rodikliai aukštesni už Lietuvos vidurkį. Rajono olimpiadose, konkursuose ir varžybose dalyvavo 225 mokinių iš kurių 49 (dviem daugiau nei 2018 metais) buvo prizininkai ir laureatai. Respublikiniuose konkursuose, olimpiadose ir varžybose  dalyvavo 80 mokinių iš jų  18 prizininkai. 2019 m. mokykla Lietuvos mokyklų žaidynėse jau antrą kartą laimėjo III vietą ir buvo apdovanota Prezidentūroje. Organizuota viena visų mokomųjų dalykų visoms klasėms integruoto ugdymo diena. Vyko X-</w:t>
      </w:r>
      <w:proofErr w:type="spellStart"/>
      <w:r w:rsidRPr="009B2E39">
        <w:rPr>
          <w:rFonts w:ascii="Times New Roman" w:hAnsi="Times New Roman"/>
          <w:sz w:val="24"/>
          <w:szCs w:val="24"/>
          <w:lang w:val="lt-LT" w:eastAsia="lt-LT"/>
        </w:rPr>
        <w:t>osios</w:t>
      </w:r>
      <w:proofErr w:type="spellEnd"/>
      <w:r w:rsidRPr="009B2E39">
        <w:rPr>
          <w:rFonts w:ascii="Times New Roman" w:hAnsi="Times New Roman"/>
          <w:sz w:val="24"/>
          <w:szCs w:val="24"/>
          <w:lang w:val="lt-LT" w:eastAsia="lt-LT"/>
        </w:rPr>
        <w:t xml:space="preserve"> mokyklos olimpinės žaidynės. Organizuotas dviejų parų visos mokyklos integruotas ugdymas gamtoje (stovykloje) su integruotomis „Kultūros paso“ edukacinėmis veiklomis, sportinėmis varžybomis ir civilinės saugos pratybomis su priešgaisrine tarnyba. Vykdyti olimpinių vertybių programos mokymai mokyklos ir rajono pedagogams. Vykdant ugdymo proceso priežiūra ir pagalba gerinant mokyklos mikroklimatą stebėtos pamokos vadovaujantis SEU kriterijais pagal vykdomą SEU projektą „</w:t>
      </w:r>
      <w:proofErr w:type="spellStart"/>
      <w:r w:rsidRPr="009B2E39">
        <w:rPr>
          <w:rFonts w:ascii="Times New Roman" w:hAnsi="Times New Roman"/>
          <w:sz w:val="24"/>
          <w:szCs w:val="24"/>
          <w:lang w:val="lt-LT" w:eastAsia="lt-LT"/>
        </w:rPr>
        <w:t>Learning</w:t>
      </w:r>
      <w:proofErr w:type="spellEnd"/>
      <w:r w:rsidRPr="009B2E39">
        <w:rPr>
          <w:rFonts w:ascii="Times New Roman" w:hAnsi="Times New Roman"/>
          <w:sz w:val="24"/>
          <w:szCs w:val="24"/>
          <w:lang w:val="lt-LT" w:eastAsia="lt-LT"/>
        </w:rPr>
        <w:t xml:space="preserve"> To Be“ visose klasėse. Visose klasėse vykdoma prevencinė programa „Savu keliu“. </w:t>
      </w:r>
    </w:p>
    <w:p w:rsidR="00F64883" w:rsidRPr="00387E40" w:rsidRDefault="00F64883" w:rsidP="00387E40">
      <w:pPr>
        <w:pStyle w:val="Sraopastraipa"/>
        <w:spacing w:line="360" w:lineRule="auto"/>
        <w:ind w:left="357"/>
        <w:jc w:val="both"/>
        <w:rPr>
          <w:rFonts w:ascii="Times New Roman" w:hAnsi="Times New Roman"/>
          <w:sz w:val="24"/>
          <w:szCs w:val="24"/>
          <w:lang w:val="lt-LT" w:eastAsia="lt-LT"/>
        </w:rPr>
      </w:pPr>
    </w:p>
    <w:p w:rsidR="00F64883" w:rsidRPr="009B2E39" w:rsidRDefault="00F64883" w:rsidP="00387E40">
      <w:pPr>
        <w:pStyle w:val="Sraopastraipa"/>
        <w:numPr>
          <w:ilvl w:val="0"/>
          <w:numId w:val="9"/>
        </w:numPr>
        <w:spacing w:line="360" w:lineRule="auto"/>
        <w:ind w:left="0" w:firstLine="357"/>
        <w:jc w:val="both"/>
        <w:rPr>
          <w:rFonts w:ascii="Times New Roman" w:hAnsi="Times New Roman"/>
          <w:sz w:val="24"/>
          <w:szCs w:val="24"/>
          <w:lang w:val="lt-LT" w:eastAsia="lt-LT"/>
        </w:rPr>
      </w:pPr>
      <w:r w:rsidRPr="009B2E39">
        <w:rPr>
          <w:rFonts w:ascii="Times New Roman" w:hAnsi="Times New Roman"/>
          <w:sz w:val="24"/>
          <w:szCs w:val="24"/>
          <w:lang w:val="lt-LT" w:eastAsia="lt-LT"/>
        </w:rPr>
        <w:t>Kuriant modernią, ugdymąsi skatinančią aplinką sustiprinta mokyklos kuriama STEAM bazė. Dalyvaujant ŠMSM ir ŠAC projekte „Mokyklų aprūpinimas gamtos ir technologinių mokslų priemonėmis“ gauta papildomų priemonių rinkinių integruotam ugdymui organizuoti už beveik 15000€. Savivaldybė papildomai ugdymo aplinkai skyrė 26000€, o mokykla iš MK lėšų įsigijo priemonių už 5000€. Visų šių investicijų rezultatas – mokykloje įrengta viena moderniausių STEAM laboratorijų. Sėkmingai  nuo 2018 metų vykdomi respublikinis ir tarptautinis projektai („</w:t>
      </w:r>
      <w:proofErr w:type="spellStart"/>
      <w:r w:rsidRPr="009B2E39">
        <w:rPr>
          <w:rFonts w:ascii="Times New Roman" w:hAnsi="Times New Roman"/>
          <w:sz w:val="24"/>
          <w:szCs w:val="24"/>
          <w:lang w:val="lt-LT" w:eastAsia="lt-LT"/>
        </w:rPr>
        <w:t>Kompiuteriukai</w:t>
      </w:r>
      <w:proofErr w:type="spellEnd"/>
      <w:r w:rsidRPr="009B2E39">
        <w:rPr>
          <w:rFonts w:ascii="Times New Roman" w:hAnsi="Times New Roman"/>
          <w:sz w:val="24"/>
          <w:szCs w:val="24"/>
          <w:lang w:val="lt-LT" w:eastAsia="lt-LT"/>
        </w:rPr>
        <w:t xml:space="preserve"> vaikams“ fondo projektas „</w:t>
      </w:r>
      <w:proofErr w:type="spellStart"/>
      <w:r w:rsidRPr="009B2E39">
        <w:rPr>
          <w:rFonts w:ascii="Times New Roman" w:hAnsi="Times New Roman"/>
          <w:sz w:val="24"/>
          <w:szCs w:val="24"/>
          <w:lang w:val="lt-LT" w:eastAsia="lt-LT"/>
        </w:rPr>
        <w:t>Kompiuteriukų</w:t>
      </w:r>
      <w:proofErr w:type="spellEnd"/>
      <w:r w:rsidRPr="009B2E39">
        <w:rPr>
          <w:rFonts w:ascii="Times New Roman" w:hAnsi="Times New Roman"/>
          <w:sz w:val="24"/>
          <w:szCs w:val="24"/>
          <w:lang w:val="lt-LT" w:eastAsia="lt-LT"/>
        </w:rPr>
        <w:t xml:space="preserve"> ralis – IT </w:t>
      </w:r>
      <w:r w:rsidRPr="009B2E39">
        <w:rPr>
          <w:rFonts w:ascii="Times New Roman" w:hAnsi="Times New Roman"/>
          <w:sz w:val="24"/>
          <w:szCs w:val="24"/>
          <w:lang w:val="lt-LT" w:eastAsia="lt-LT"/>
        </w:rPr>
        <w:lastRenderedPageBreak/>
        <w:t>pamokas keičianti kelionė“, socialinio – emocinio ugdymo tarptautinis projektas „</w:t>
      </w:r>
      <w:proofErr w:type="spellStart"/>
      <w:r w:rsidRPr="009B2E39">
        <w:rPr>
          <w:rFonts w:ascii="Times New Roman" w:hAnsi="Times New Roman"/>
          <w:sz w:val="24"/>
          <w:szCs w:val="24"/>
          <w:lang w:val="lt-LT" w:eastAsia="lt-LT"/>
        </w:rPr>
        <w:t>Learning</w:t>
      </w:r>
      <w:proofErr w:type="spellEnd"/>
      <w:r w:rsidRPr="009B2E39">
        <w:rPr>
          <w:rFonts w:ascii="Times New Roman" w:hAnsi="Times New Roman"/>
          <w:sz w:val="24"/>
          <w:szCs w:val="24"/>
          <w:lang w:val="lt-LT" w:eastAsia="lt-LT"/>
        </w:rPr>
        <w:t xml:space="preserve"> to be“), kuriose gaunama techninių ir metodinių investicijų, kurios leidžia tobulinti įvairų dalykų programas, jų turinį ir mokyklos kultūrą. Tai sudaro pagrindą mokyklai gerinti mokinių dalykinius, bendruosius gebėjimus ir socialinį – emocinį mikroklimatą. Mokykloje trijose patalpose darbui su e-pamokų turinių įdiegti trys padidintos raiškos šiuolaikiniai projektoriai žymiai pagerino e-turinio atvaizdavimą šviesiu paros metu ir stipriai šviečiant saulei balandžio-birželio mėn. STEAM laboratorijoje įdiegtas bevielio ryšio tinklas darbui su mobilia laboratorinę įranga ir e-pamokų turiniu. Mokyklai 2018 m. gruodžio 5 d. mokyklų pripažinimo sveikatą stiprinančiomis mokyklomis komisijos sprendimu iki 2023 m. pratęstas sveikatą stiprinančios mokyklos veiklos pažymėjimas SM-502. 2019 metais mokykla įtraukta į STEAM mokyklų tinklą. STEAM dalykų mokytojai dalinasi patirtimis rajone, o STEAM koordinatorė patirtimi dalijasi Lietuvos mastu.</w:t>
      </w:r>
    </w:p>
    <w:p w:rsidR="00F64883" w:rsidRDefault="00F64883" w:rsidP="00387E40">
      <w:pPr>
        <w:pStyle w:val="Sraopastraipa"/>
        <w:numPr>
          <w:ilvl w:val="0"/>
          <w:numId w:val="9"/>
        </w:numPr>
        <w:spacing w:line="360" w:lineRule="auto"/>
        <w:ind w:left="0" w:firstLine="357"/>
        <w:jc w:val="both"/>
        <w:rPr>
          <w:rFonts w:ascii="Times New Roman" w:hAnsi="Times New Roman"/>
          <w:sz w:val="24"/>
          <w:szCs w:val="24"/>
          <w:lang w:val="lt-LT" w:eastAsia="lt-LT"/>
        </w:rPr>
      </w:pPr>
      <w:r w:rsidRPr="009B2E39">
        <w:rPr>
          <w:rFonts w:ascii="Times New Roman" w:hAnsi="Times New Roman"/>
          <w:sz w:val="24"/>
          <w:szCs w:val="24"/>
          <w:lang w:val="lt-LT" w:eastAsia="lt-LT"/>
        </w:rPr>
        <w:t xml:space="preserve">Gerinant pagalbos mokiniui teikimą dienos grupėje padidintos patalpos. Šios grupės pagrindinės veiklos tai pagalba mokiniui kompensuojant ugdymosi spragas, prasmingo ir aktyvaus užimtumo organizavimas po pamokų. Dienos grupę lanko ir jos paslaugomis pasinaudoja  beveik 10% mokyklos 5-8 klasių mokinių. Dienos grupės patalpose įkurtos 4 kompiuterizuotos darbo  vietos mokiniams po pamokų ruošti namų darbus e-aplinkoje. Grupės auklėtoja ir jos padėjėja  padeda spręsti elgesio ir emocijų sutrikimų turinčių  mokinių ugdymo organizavimo klausimus, o po pamokų organizuoja dienos grupės mokinių veiklas. Pagalbos teikimas mokiniams pradedamas organizuoti palaipsniui diegiant rajono vykdomo LEAN projekto metodikas.  2019 metais  2 mokytojų padėjėjų etatai buvo padalinti  penkiems mokyklos darbuotojams iš kurių keturi padalinti mokytojams. Jie padeda mokytojams organizuoti ugdymo procesą tose klasėse, kuriose kyla elgesio ir drausmės problemų. Šie darbuotojai dirba pagal atskirą pagalbos teikimo tvarkaraštį, realiu laiku keičiamą pagal mikroklimato sistemoje fiksuojamas problemas. </w:t>
      </w:r>
      <w:proofErr w:type="spellStart"/>
      <w:r w:rsidRPr="009B2E39">
        <w:rPr>
          <w:rFonts w:ascii="Times New Roman" w:hAnsi="Times New Roman"/>
          <w:sz w:val="24"/>
          <w:szCs w:val="24"/>
          <w:lang w:val="lt-LT" w:eastAsia="lt-LT"/>
        </w:rPr>
        <w:t>Soc.pedagogė</w:t>
      </w:r>
      <w:proofErr w:type="spellEnd"/>
      <w:r w:rsidRPr="009B2E39">
        <w:rPr>
          <w:rFonts w:ascii="Times New Roman" w:hAnsi="Times New Roman"/>
          <w:sz w:val="24"/>
          <w:szCs w:val="24"/>
          <w:lang w:val="lt-LT" w:eastAsia="lt-LT"/>
        </w:rPr>
        <w:t xml:space="preserve"> su psichologe reguliariai  kas savaitę rengia konsultacijas mokiniams, turintiems įvairių elgesio problemų.  Kas metai mokyklos mikroklimato rodiklis gerėja 2017 m. (mokyklos vidurkis 4,695  ), 2018 m. (mokyklos vidurkis 4,725),  2019 m. (mokyklos vidurkis 4,735).</w:t>
      </w:r>
    </w:p>
    <w:p w:rsidR="00F720B4" w:rsidRDefault="00F720B4" w:rsidP="00F720B4">
      <w:pPr>
        <w:pStyle w:val="Sraopastraipa"/>
        <w:rPr>
          <w:szCs w:val="24"/>
        </w:rPr>
      </w:pPr>
    </w:p>
    <w:p w:rsidR="00CD4994" w:rsidRDefault="00CD4994" w:rsidP="00CD4994">
      <w:pPr>
        <w:spacing w:line="360" w:lineRule="auto"/>
        <w:jc w:val="both"/>
        <w:rPr>
          <w:szCs w:val="24"/>
        </w:rPr>
      </w:pPr>
    </w:p>
    <w:p w:rsidR="00FF662D" w:rsidRPr="00FF662D" w:rsidRDefault="00FF662D" w:rsidP="00FF662D">
      <w:pPr>
        <w:suppressAutoHyphens/>
        <w:autoSpaceDN w:val="0"/>
        <w:ind w:left="284" w:hanging="284"/>
        <w:jc w:val="center"/>
        <w:textAlignment w:val="baseline"/>
        <w:rPr>
          <w:b/>
          <w:bCs/>
          <w:szCs w:val="24"/>
          <w:lang w:eastAsia="en-US"/>
        </w:rPr>
      </w:pPr>
    </w:p>
    <w:p w:rsidR="00FF662D" w:rsidRPr="00FF662D" w:rsidRDefault="00FF662D" w:rsidP="00FF662D">
      <w:pPr>
        <w:suppressAutoHyphens/>
        <w:autoSpaceDN w:val="0"/>
        <w:ind w:left="284" w:hanging="284"/>
        <w:jc w:val="center"/>
        <w:textAlignment w:val="baseline"/>
        <w:rPr>
          <w:b/>
          <w:bCs/>
          <w:szCs w:val="24"/>
          <w:lang w:eastAsia="en-US"/>
        </w:rPr>
      </w:pPr>
      <w:r w:rsidRPr="00FF662D">
        <w:rPr>
          <w:b/>
          <w:bCs/>
          <w:szCs w:val="24"/>
          <w:lang w:eastAsia="en-US"/>
        </w:rPr>
        <w:t>II SKYRIUS</w:t>
      </w:r>
    </w:p>
    <w:p w:rsidR="00FF662D" w:rsidRDefault="00CD4994" w:rsidP="00FF662D">
      <w:pPr>
        <w:suppressAutoHyphens/>
        <w:autoSpaceDN w:val="0"/>
        <w:ind w:left="284" w:hanging="284"/>
        <w:jc w:val="center"/>
        <w:textAlignment w:val="baseline"/>
        <w:rPr>
          <w:b/>
          <w:szCs w:val="24"/>
          <w:lang w:eastAsia="en-US"/>
        </w:rPr>
      </w:pPr>
      <w:r>
        <w:rPr>
          <w:b/>
          <w:szCs w:val="24"/>
          <w:lang w:eastAsia="en-US"/>
        </w:rPr>
        <w:t>BIUDŽETO VYKDYMAS</w:t>
      </w:r>
    </w:p>
    <w:p w:rsidR="00CD4994" w:rsidRDefault="00CD4994" w:rsidP="00FF662D">
      <w:pPr>
        <w:suppressAutoHyphens/>
        <w:autoSpaceDN w:val="0"/>
        <w:ind w:left="284" w:hanging="284"/>
        <w:jc w:val="center"/>
        <w:textAlignment w:val="baseline"/>
        <w:rPr>
          <w:b/>
          <w:szCs w:val="24"/>
          <w:lang w:eastAsia="en-US"/>
        </w:rPr>
      </w:pPr>
    </w:p>
    <w:p w:rsidR="00A308C4" w:rsidRDefault="00A308C4" w:rsidP="00FF662D">
      <w:pPr>
        <w:suppressAutoHyphens/>
        <w:autoSpaceDN w:val="0"/>
        <w:ind w:left="284" w:hanging="284"/>
        <w:jc w:val="center"/>
        <w:textAlignment w:val="baseline"/>
        <w:rPr>
          <w:b/>
          <w:szCs w:val="24"/>
          <w:lang w:eastAsia="en-US"/>
        </w:rPr>
      </w:pPr>
    </w:p>
    <w:p w:rsidR="00F720B4" w:rsidRPr="00F720B4" w:rsidRDefault="00A308C4" w:rsidP="00F720B4">
      <w:pPr>
        <w:suppressAutoHyphens/>
        <w:autoSpaceDN w:val="0"/>
        <w:spacing w:line="360" w:lineRule="auto"/>
        <w:ind w:firstLine="720"/>
        <w:jc w:val="both"/>
        <w:textAlignment w:val="baseline"/>
        <w:rPr>
          <w:lang w:eastAsia="en-US"/>
        </w:rPr>
      </w:pPr>
      <w:r w:rsidRPr="00FE6F8B">
        <w:rPr>
          <w:lang w:eastAsia="en-US"/>
        </w:rPr>
        <w:lastRenderedPageBreak/>
        <w:t xml:space="preserve">2019 metų suplanuotas ir patikslintas biudžetas įvykdytas </w:t>
      </w:r>
      <w:r w:rsidR="000951CE">
        <w:rPr>
          <w:lang w:eastAsia="en-US"/>
        </w:rPr>
        <w:t xml:space="preserve">99,9 </w:t>
      </w:r>
      <w:r w:rsidRPr="00FE6F8B">
        <w:rPr>
          <w:lang w:eastAsia="en-US"/>
        </w:rPr>
        <w:t>%. Mokykla finansinius metus baigė be įsiskolinimų darbuotojams ir paslaugų pardavėjams.</w:t>
      </w:r>
      <w:r>
        <w:rPr>
          <w:lang w:eastAsia="en-US"/>
        </w:rPr>
        <w:t xml:space="preserve"> </w:t>
      </w:r>
      <w:r w:rsidR="00F720B4" w:rsidRPr="00F720B4">
        <w:rPr>
          <w:lang w:eastAsia="en-US"/>
        </w:rPr>
        <w:t>Mokinio krepšelio lėšos panaudotos 100% pagal mokinio krepšelio metodiką.</w:t>
      </w:r>
    </w:p>
    <w:tbl>
      <w:tblPr>
        <w:tblpPr w:leftFromText="180" w:rightFromText="180" w:vertAnchor="text" w:horzAnchor="margin" w:tblpXSpec="center" w:tblpY="9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1781"/>
        <w:gridCol w:w="1458"/>
        <w:gridCol w:w="1284"/>
        <w:gridCol w:w="1693"/>
        <w:gridCol w:w="1417"/>
        <w:gridCol w:w="1560"/>
      </w:tblGrid>
      <w:tr w:rsidR="00F720B4" w:rsidRPr="00FF662D" w:rsidTr="00F720B4">
        <w:tc>
          <w:tcPr>
            <w:tcW w:w="8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20B4" w:rsidRPr="00FF662D" w:rsidRDefault="00F720B4" w:rsidP="00F720B4">
            <w:pPr>
              <w:suppressAutoHyphens/>
              <w:autoSpaceDN w:val="0"/>
              <w:jc w:val="center"/>
              <w:textAlignment w:val="baseline"/>
              <w:rPr>
                <w:b/>
                <w:bCs/>
                <w:sz w:val="18"/>
                <w:szCs w:val="18"/>
                <w:lang w:eastAsia="en-US"/>
              </w:rPr>
            </w:pPr>
            <w:bookmarkStart w:id="1" w:name="_Hlk34912950"/>
            <w:r w:rsidRPr="00FF662D">
              <w:rPr>
                <w:rFonts w:eastAsia="Calibri"/>
                <w:b/>
                <w:bCs/>
                <w:sz w:val="18"/>
                <w:szCs w:val="18"/>
                <w:lang w:eastAsia="en-US"/>
              </w:rPr>
              <w:t>Programos kodas</w:t>
            </w:r>
          </w:p>
        </w:tc>
        <w:tc>
          <w:tcPr>
            <w:tcW w:w="178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20B4" w:rsidRPr="00FF662D" w:rsidRDefault="00F720B4" w:rsidP="00F720B4">
            <w:pPr>
              <w:suppressAutoHyphens/>
              <w:autoSpaceDN w:val="0"/>
              <w:jc w:val="center"/>
              <w:textAlignment w:val="baseline"/>
              <w:rPr>
                <w:b/>
                <w:bCs/>
                <w:sz w:val="18"/>
                <w:szCs w:val="18"/>
                <w:lang w:eastAsia="en-US"/>
              </w:rPr>
            </w:pPr>
            <w:r w:rsidRPr="00FF662D">
              <w:rPr>
                <w:rFonts w:eastAsia="Calibri"/>
                <w:b/>
                <w:bCs/>
                <w:sz w:val="18"/>
                <w:szCs w:val="18"/>
                <w:lang w:eastAsia="en-US"/>
              </w:rPr>
              <w:t>Programos pavadinimas</w:t>
            </w:r>
          </w:p>
        </w:tc>
        <w:tc>
          <w:tcPr>
            <w:tcW w:w="7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20B4" w:rsidRPr="00FF662D" w:rsidRDefault="00F720B4" w:rsidP="00F720B4">
            <w:pPr>
              <w:suppressAutoHyphens/>
              <w:autoSpaceDN w:val="0"/>
              <w:jc w:val="center"/>
              <w:textAlignment w:val="baseline"/>
              <w:rPr>
                <w:b/>
                <w:bCs/>
                <w:sz w:val="18"/>
                <w:szCs w:val="18"/>
                <w:lang w:eastAsia="en-US"/>
              </w:rPr>
            </w:pPr>
            <w:r w:rsidRPr="00FF662D">
              <w:rPr>
                <w:rFonts w:eastAsia="Calibri"/>
                <w:b/>
                <w:bCs/>
                <w:sz w:val="18"/>
                <w:szCs w:val="18"/>
                <w:lang w:eastAsia="en-US"/>
              </w:rPr>
              <w:t>Asignavimų panaudojimas (tūkst. Eur)</w:t>
            </w:r>
          </w:p>
        </w:tc>
      </w:tr>
      <w:tr w:rsidR="00F720B4" w:rsidRPr="00FF662D" w:rsidTr="00F720B4">
        <w:tc>
          <w:tcPr>
            <w:tcW w:w="867" w:type="dxa"/>
            <w:vMerge/>
            <w:tcBorders>
              <w:top w:val="single" w:sz="4" w:space="0" w:color="auto"/>
              <w:left w:val="single" w:sz="4" w:space="0" w:color="auto"/>
              <w:bottom w:val="single" w:sz="4" w:space="0" w:color="auto"/>
              <w:right w:val="single" w:sz="4" w:space="0" w:color="auto"/>
            </w:tcBorders>
            <w:vAlign w:val="center"/>
            <w:hideMark/>
          </w:tcPr>
          <w:p w:rsidR="00F720B4" w:rsidRPr="00FF662D" w:rsidRDefault="00F720B4" w:rsidP="00F720B4">
            <w:pPr>
              <w:suppressAutoHyphens/>
              <w:autoSpaceDN w:val="0"/>
              <w:textAlignment w:val="baseline"/>
              <w:rPr>
                <w:b/>
                <w:bCs/>
                <w:sz w:val="18"/>
                <w:szCs w:val="18"/>
                <w:lang w:eastAsia="en-US"/>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F720B4" w:rsidRPr="00FF662D" w:rsidRDefault="00F720B4" w:rsidP="00F720B4">
            <w:pPr>
              <w:suppressAutoHyphens/>
              <w:autoSpaceDN w:val="0"/>
              <w:textAlignment w:val="baseline"/>
              <w:rPr>
                <w:b/>
                <w:bCs/>
                <w:sz w:val="18"/>
                <w:szCs w:val="18"/>
                <w:lang w:eastAsia="en-US"/>
              </w:rPr>
            </w:pPr>
          </w:p>
        </w:tc>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20B4" w:rsidRPr="00A308C4" w:rsidRDefault="00F720B4" w:rsidP="00F720B4">
            <w:pPr>
              <w:suppressAutoHyphens/>
              <w:autoSpaceDN w:val="0"/>
              <w:jc w:val="center"/>
              <w:textAlignment w:val="baseline"/>
              <w:rPr>
                <w:rFonts w:eastAsia="Calibri"/>
                <w:b/>
                <w:bCs/>
                <w:sz w:val="18"/>
                <w:szCs w:val="18"/>
                <w:lang w:eastAsia="en-US"/>
              </w:rPr>
            </w:pPr>
            <w:r w:rsidRPr="00A308C4">
              <w:rPr>
                <w:rFonts w:eastAsia="Calibri"/>
                <w:b/>
                <w:bCs/>
                <w:sz w:val="18"/>
                <w:szCs w:val="18"/>
                <w:lang w:eastAsia="en-US"/>
              </w:rPr>
              <w:t>Valstybės</w:t>
            </w:r>
            <w:r w:rsidRPr="00A308C4">
              <w:rPr>
                <w:rFonts w:eastAsia="Calibri"/>
                <w:b/>
                <w:bCs/>
                <w:sz w:val="18"/>
                <w:szCs w:val="18"/>
                <w:lang w:eastAsia="en-US"/>
              </w:rPr>
              <w:br/>
              <w:t xml:space="preserve"> funkcija</w:t>
            </w:r>
          </w:p>
          <w:p w:rsidR="00F720B4" w:rsidRPr="00FF662D" w:rsidRDefault="00F720B4" w:rsidP="00F720B4">
            <w:pPr>
              <w:suppressAutoHyphens/>
              <w:autoSpaceDN w:val="0"/>
              <w:jc w:val="center"/>
              <w:textAlignment w:val="baseline"/>
              <w:rPr>
                <w:rFonts w:eastAsia="Calibri"/>
                <w:b/>
                <w:bCs/>
                <w:sz w:val="18"/>
                <w:szCs w:val="18"/>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20B4" w:rsidRDefault="00F720B4" w:rsidP="00F720B4">
            <w:pPr>
              <w:suppressAutoHyphens/>
              <w:autoSpaceDN w:val="0"/>
              <w:jc w:val="center"/>
              <w:textAlignment w:val="baseline"/>
              <w:rPr>
                <w:rFonts w:eastAsia="Calibri"/>
                <w:b/>
                <w:bCs/>
                <w:sz w:val="18"/>
                <w:szCs w:val="18"/>
                <w:lang w:eastAsia="en-US"/>
              </w:rPr>
            </w:pPr>
            <w:r w:rsidRPr="00FF662D">
              <w:rPr>
                <w:rFonts w:eastAsia="Calibri"/>
                <w:b/>
                <w:bCs/>
                <w:sz w:val="18"/>
                <w:szCs w:val="18"/>
                <w:lang w:eastAsia="en-US"/>
              </w:rPr>
              <w:t>Asignavimų planas</w:t>
            </w:r>
          </w:p>
          <w:p w:rsidR="00F720B4" w:rsidRPr="00FF662D" w:rsidRDefault="00F720B4" w:rsidP="00F720B4">
            <w:pPr>
              <w:suppressAutoHyphens/>
              <w:autoSpaceDN w:val="0"/>
              <w:jc w:val="center"/>
              <w:textAlignment w:val="baseline"/>
              <w:rPr>
                <w:b/>
                <w:bCs/>
                <w:sz w:val="18"/>
                <w:szCs w:val="18"/>
                <w:lang w:eastAsia="en-US"/>
              </w:rPr>
            </w:pPr>
            <w:r>
              <w:rPr>
                <w:rFonts w:eastAsia="Calibri"/>
                <w:b/>
                <w:bCs/>
                <w:sz w:val="18"/>
                <w:szCs w:val="18"/>
                <w:lang w:eastAsia="en-US"/>
              </w:rPr>
              <w:t>(tūkst.€)</w:t>
            </w:r>
          </w:p>
        </w:tc>
        <w:tc>
          <w:tcPr>
            <w:tcW w:w="1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20B4" w:rsidRDefault="00F720B4" w:rsidP="00F720B4">
            <w:pPr>
              <w:suppressAutoHyphens/>
              <w:autoSpaceDN w:val="0"/>
              <w:jc w:val="center"/>
              <w:textAlignment w:val="baseline"/>
              <w:rPr>
                <w:rFonts w:eastAsia="Calibri"/>
                <w:b/>
                <w:bCs/>
                <w:sz w:val="18"/>
                <w:szCs w:val="18"/>
                <w:lang w:eastAsia="en-US"/>
              </w:rPr>
            </w:pPr>
            <w:r w:rsidRPr="00FF662D">
              <w:rPr>
                <w:rFonts w:eastAsia="Calibri"/>
                <w:b/>
                <w:bCs/>
                <w:sz w:val="18"/>
                <w:szCs w:val="18"/>
                <w:lang w:eastAsia="en-US"/>
              </w:rPr>
              <w:t xml:space="preserve">Asignavimų planas*, įskaitant </w:t>
            </w:r>
            <w:proofErr w:type="spellStart"/>
            <w:r w:rsidRPr="00FF662D">
              <w:rPr>
                <w:rFonts w:eastAsia="Calibri"/>
                <w:b/>
                <w:bCs/>
                <w:sz w:val="18"/>
                <w:szCs w:val="18"/>
                <w:lang w:eastAsia="en-US"/>
              </w:rPr>
              <w:t>patikslinimus</w:t>
            </w:r>
            <w:proofErr w:type="spellEnd"/>
            <w:r w:rsidRPr="00FF662D">
              <w:rPr>
                <w:rFonts w:eastAsia="Calibri"/>
                <w:b/>
                <w:bCs/>
                <w:sz w:val="18"/>
                <w:szCs w:val="18"/>
                <w:lang w:eastAsia="en-US"/>
              </w:rPr>
              <w:t xml:space="preserve"> ataskaitiniam laikotarpiui</w:t>
            </w:r>
          </w:p>
          <w:p w:rsidR="00F720B4" w:rsidRPr="00FF662D" w:rsidRDefault="00F720B4" w:rsidP="00F720B4">
            <w:pPr>
              <w:suppressAutoHyphens/>
              <w:autoSpaceDN w:val="0"/>
              <w:jc w:val="center"/>
              <w:textAlignment w:val="baseline"/>
              <w:rPr>
                <w:b/>
                <w:bCs/>
                <w:sz w:val="18"/>
                <w:szCs w:val="18"/>
                <w:lang w:eastAsia="en-US"/>
              </w:rPr>
            </w:pPr>
            <w:r>
              <w:rPr>
                <w:rFonts w:eastAsia="Calibri"/>
                <w:b/>
                <w:bCs/>
                <w:sz w:val="18"/>
                <w:szCs w:val="18"/>
                <w:lang w:eastAsia="en-US"/>
              </w:rPr>
              <w:t>(tūkst.€)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20B4" w:rsidRPr="00FF662D" w:rsidRDefault="00F720B4" w:rsidP="00F720B4">
            <w:pPr>
              <w:suppressAutoHyphens/>
              <w:autoSpaceDN w:val="0"/>
              <w:jc w:val="center"/>
              <w:textAlignment w:val="baseline"/>
              <w:rPr>
                <w:b/>
                <w:sz w:val="18"/>
                <w:szCs w:val="18"/>
              </w:rPr>
            </w:pPr>
            <w:r w:rsidRPr="00FF662D">
              <w:rPr>
                <w:rFonts w:eastAsia="Calibri"/>
                <w:b/>
                <w:sz w:val="18"/>
                <w:szCs w:val="18"/>
              </w:rPr>
              <w:t>Panaudota</w:t>
            </w:r>
          </w:p>
          <w:p w:rsidR="00F720B4" w:rsidRDefault="00F720B4" w:rsidP="00F720B4">
            <w:pPr>
              <w:suppressAutoHyphens/>
              <w:autoSpaceDN w:val="0"/>
              <w:jc w:val="center"/>
              <w:textAlignment w:val="baseline"/>
              <w:rPr>
                <w:rFonts w:eastAsia="Calibri"/>
                <w:b/>
                <w:sz w:val="18"/>
                <w:szCs w:val="18"/>
              </w:rPr>
            </w:pPr>
            <w:r w:rsidRPr="00FF662D">
              <w:rPr>
                <w:rFonts w:eastAsia="Calibri"/>
                <w:b/>
                <w:sz w:val="18"/>
                <w:szCs w:val="18"/>
              </w:rPr>
              <w:t>Asignavimų</w:t>
            </w:r>
          </w:p>
          <w:p w:rsidR="00F720B4" w:rsidRPr="00FF662D" w:rsidRDefault="00F720B4" w:rsidP="00F720B4">
            <w:pPr>
              <w:suppressAutoHyphens/>
              <w:autoSpaceDN w:val="0"/>
              <w:jc w:val="center"/>
              <w:textAlignment w:val="baseline"/>
              <w:rPr>
                <w:b/>
                <w:sz w:val="18"/>
                <w:szCs w:val="18"/>
              </w:rPr>
            </w:pPr>
            <w:r>
              <w:rPr>
                <w:rFonts w:eastAsia="Calibri"/>
                <w:b/>
                <w:bCs/>
                <w:sz w:val="18"/>
                <w:szCs w:val="18"/>
                <w:lang w:eastAsia="en-US"/>
              </w:rPr>
              <w:t>(tūkst.€)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20B4" w:rsidRPr="00FF662D" w:rsidRDefault="00F720B4" w:rsidP="00F720B4">
            <w:pPr>
              <w:suppressAutoHyphens/>
              <w:autoSpaceDN w:val="0"/>
              <w:jc w:val="center"/>
              <w:textAlignment w:val="baseline"/>
              <w:rPr>
                <w:b/>
                <w:sz w:val="18"/>
                <w:szCs w:val="18"/>
              </w:rPr>
            </w:pPr>
            <w:r w:rsidRPr="00FF662D">
              <w:rPr>
                <w:rFonts w:eastAsia="Calibri"/>
                <w:b/>
                <w:sz w:val="18"/>
                <w:szCs w:val="18"/>
              </w:rPr>
              <w:t xml:space="preserve">Panaudota asignavimų nuo asignavimų, nurodytų asignavimų plane, įskaitant </w:t>
            </w:r>
            <w:proofErr w:type="spellStart"/>
            <w:r w:rsidRPr="00FF662D">
              <w:rPr>
                <w:rFonts w:eastAsia="Calibri"/>
                <w:b/>
                <w:sz w:val="18"/>
                <w:szCs w:val="18"/>
              </w:rPr>
              <w:t>patikslinimus</w:t>
            </w:r>
            <w:proofErr w:type="spellEnd"/>
            <w:r w:rsidRPr="00FF662D">
              <w:rPr>
                <w:rFonts w:eastAsia="Calibri"/>
                <w:b/>
                <w:sz w:val="18"/>
                <w:szCs w:val="18"/>
              </w:rPr>
              <w:t xml:space="preserve"> ataskaitin</w:t>
            </w:r>
            <w:r>
              <w:rPr>
                <w:rFonts w:eastAsia="Calibri"/>
                <w:b/>
                <w:sz w:val="18"/>
                <w:szCs w:val="18"/>
              </w:rPr>
              <w:t>iam laikotarpiui, dalis (proc.)</w:t>
            </w:r>
          </w:p>
        </w:tc>
      </w:tr>
      <w:tr w:rsidR="00F720B4" w:rsidRPr="00FF662D" w:rsidTr="00F720B4">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20B4" w:rsidRPr="00A308C4" w:rsidRDefault="00F720B4" w:rsidP="00F720B4">
            <w:pPr>
              <w:suppressAutoHyphens/>
              <w:autoSpaceDN w:val="0"/>
              <w:jc w:val="center"/>
              <w:textAlignment w:val="baseline"/>
              <w:rPr>
                <w:bCs/>
                <w:sz w:val="20"/>
                <w:lang w:eastAsia="en-US"/>
              </w:rPr>
            </w:pPr>
            <w:r w:rsidRPr="00A308C4">
              <w:rPr>
                <w:rFonts w:eastAsia="Calibri"/>
                <w:bCs/>
                <w:sz w:val="20"/>
                <w:lang w:eastAsia="en-US"/>
              </w:rPr>
              <w:t>1</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20B4" w:rsidRPr="00A308C4" w:rsidRDefault="00F720B4" w:rsidP="00F720B4">
            <w:pPr>
              <w:suppressAutoHyphens/>
              <w:autoSpaceDN w:val="0"/>
              <w:jc w:val="center"/>
              <w:textAlignment w:val="baseline"/>
              <w:rPr>
                <w:bCs/>
                <w:sz w:val="20"/>
                <w:lang w:eastAsia="en-US"/>
              </w:rPr>
            </w:pPr>
            <w:r w:rsidRPr="00A308C4">
              <w:rPr>
                <w:rFonts w:eastAsia="Calibri"/>
                <w:bCs/>
                <w:sz w:val="20"/>
                <w:lang w:eastAsia="en-US"/>
              </w:rPr>
              <w:t>2</w:t>
            </w:r>
          </w:p>
        </w:tc>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20B4" w:rsidRPr="00A308C4" w:rsidRDefault="00F720B4" w:rsidP="00F720B4">
            <w:pPr>
              <w:suppressAutoHyphens/>
              <w:autoSpaceDN w:val="0"/>
              <w:jc w:val="center"/>
              <w:textAlignment w:val="baseline"/>
              <w:rPr>
                <w:rFonts w:eastAsia="Calibri"/>
                <w:sz w:val="20"/>
                <w:lang w:eastAsia="en-US"/>
              </w:rPr>
            </w:pPr>
            <w:r>
              <w:rPr>
                <w:rFonts w:eastAsia="Calibri"/>
                <w:sz w:val="20"/>
                <w:lang w:eastAsia="en-US"/>
              </w:rPr>
              <w:t>3</w:t>
            </w:r>
          </w:p>
        </w:tc>
        <w:tc>
          <w:tcPr>
            <w:tcW w:w="1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20B4" w:rsidRPr="00A308C4" w:rsidRDefault="00F720B4" w:rsidP="00F720B4">
            <w:pPr>
              <w:suppressAutoHyphens/>
              <w:autoSpaceDN w:val="0"/>
              <w:jc w:val="center"/>
              <w:textAlignment w:val="baseline"/>
              <w:rPr>
                <w:sz w:val="20"/>
                <w:lang w:eastAsia="en-US"/>
              </w:rPr>
            </w:pPr>
            <w:r>
              <w:rPr>
                <w:sz w:val="20"/>
                <w:lang w:eastAsia="en-US"/>
              </w:rPr>
              <w:t>4</w:t>
            </w:r>
          </w:p>
        </w:tc>
        <w:tc>
          <w:tcPr>
            <w:tcW w:w="1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20B4" w:rsidRPr="00A308C4" w:rsidRDefault="00F720B4" w:rsidP="00F720B4">
            <w:pPr>
              <w:suppressAutoHyphens/>
              <w:autoSpaceDN w:val="0"/>
              <w:jc w:val="center"/>
              <w:textAlignment w:val="baseline"/>
              <w:rPr>
                <w:sz w:val="20"/>
                <w:lang w:eastAsia="en-US"/>
              </w:rPr>
            </w:pPr>
            <w:r>
              <w:rPr>
                <w:sz w:val="20"/>
                <w:lang w:eastAsia="en-US"/>
              </w:rPr>
              <w:t>5</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20B4" w:rsidRPr="00A308C4" w:rsidRDefault="00F720B4" w:rsidP="00F720B4">
            <w:pPr>
              <w:suppressAutoHyphens/>
              <w:autoSpaceDN w:val="0"/>
              <w:jc w:val="center"/>
              <w:textAlignment w:val="baseline"/>
              <w:rPr>
                <w:sz w:val="20"/>
                <w:lang w:eastAsia="en-US"/>
              </w:rPr>
            </w:pPr>
            <w:r>
              <w:rPr>
                <w:sz w:val="20"/>
                <w:lang w:eastAsia="en-US"/>
              </w:rPr>
              <w:t>6</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20B4" w:rsidRPr="00A308C4" w:rsidRDefault="00F720B4" w:rsidP="00F720B4">
            <w:pPr>
              <w:suppressAutoHyphens/>
              <w:autoSpaceDN w:val="0"/>
              <w:jc w:val="center"/>
              <w:textAlignment w:val="baseline"/>
              <w:rPr>
                <w:sz w:val="20"/>
                <w:lang w:eastAsia="en-US"/>
              </w:rPr>
            </w:pPr>
            <w:r>
              <w:rPr>
                <w:sz w:val="20"/>
                <w:lang w:eastAsia="en-US"/>
              </w:rPr>
              <w:t>7</w:t>
            </w:r>
          </w:p>
        </w:tc>
      </w:tr>
      <w:tr w:rsidR="00F720B4" w:rsidRPr="00FF662D" w:rsidTr="00F720B4">
        <w:trPr>
          <w:trHeight w:val="255"/>
        </w:trPr>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20B4" w:rsidRPr="00A308C4" w:rsidRDefault="00F720B4" w:rsidP="00F720B4">
            <w:pPr>
              <w:jc w:val="center"/>
              <w:rPr>
                <w:color w:val="000000"/>
                <w:sz w:val="22"/>
                <w:szCs w:val="22"/>
              </w:rPr>
            </w:pPr>
            <w:r w:rsidRPr="00A308C4">
              <w:rPr>
                <w:color w:val="000000"/>
                <w:sz w:val="22"/>
                <w:szCs w:val="22"/>
              </w:rPr>
              <w:t>6</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bottom"/>
          </w:tcPr>
          <w:p w:rsidR="00F720B4" w:rsidRDefault="00F720B4" w:rsidP="00F720B4">
            <w:pPr>
              <w:rPr>
                <w:color w:val="000000"/>
                <w:sz w:val="22"/>
                <w:szCs w:val="22"/>
              </w:rPr>
            </w:pPr>
            <w:r>
              <w:rPr>
                <w:color w:val="000000"/>
                <w:sz w:val="22"/>
                <w:szCs w:val="22"/>
              </w:rPr>
              <w:t xml:space="preserve">Ugdymo proceso </w:t>
            </w:r>
            <w:r>
              <w:rPr>
                <w:color w:val="000000"/>
                <w:sz w:val="22"/>
                <w:szCs w:val="22"/>
              </w:rPr>
              <w:br/>
              <w:t>užtikrinimo programa</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F720B4" w:rsidRDefault="00F720B4" w:rsidP="00F720B4">
            <w:pPr>
              <w:jc w:val="center"/>
              <w:rPr>
                <w:color w:val="000000"/>
                <w:sz w:val="22"/>
                <w:szCs w:val="22"/>
              </w:rPr>
            </w:pPr>
            <w:r>
              <w:rPr>
                <w:color w:val="000000"/>
                <w:sz w:val="22"/>
                <w:szCs w:val="22"/>
              </w:rPr>
              <w:t>09.02.01.01</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F720B4" w:rsidRDefault="00F720B4" w:rsidP="00F720B4">
            <w:pPr>
              <w:jc w:val="center"/>
              <w:rPr>
                <w:color w:val="000000"/>
                <w:sz w:val="22"/>
                <w:szCs w:val="22"/>
              </w:rPr>
            </w:pPr>
            <w:r>
              <w:rPr>
                <w:color w:val="000000"/>
                <w:sz w:val="22"/>
                <w:szCs w:val="22"/>
              </w:rPr>
              <w:t>607,4</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F720B4" w:rsidRDefault="00F720B4" w:rsidP="00F720B4">
            <w:pPr>
              <w:jc w:val="center"/>
              <w:rPr>
                <w:color w:val="000000"/>
                <w:sz w:val="22"/>
                <w:szCs w:val="22"/>
              </w:rPr>
            </w:pPr>
            <w:r>
              <w:rPr>
                <w:color w:val="000000"/>
                <w:sz w:val="22"/>
                <w:szCs w:val="22"/>
              </w:rPr>
              <w:t>607,4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20B4" w:rsidRDefault="00F720B4" w:rsidP="00F720B4">
            <w:pPr>
              <w:jc w:val="center"/>
              <w:rPr>
                <w:color w:val="000000"/>
                <w:sz w:val="22"/>
                <w:szCs w:val="22"/>
              </w:rPr>
            </w:pPr>
            <w:r>
              <w:rPr>
                <w:color w:val="000000"/>
                <w:sz w:val="22"/>
                <w:szCs w:val="22"/>
              </w:rPr>
              <w:t>607,4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720B4" w:rsidRDefault="00F720B4" w:rsidP="00F720B4">
            <w:pPr>
              <w:jc w:val="center"/>
              <w:rPr>
                <w:color w:val="000000"/>
                <w:sz w:val="22"/>
                <w:szCs w:val="22"/>
              </w:rPr>
            </w:pPr>
            <w:r>
              <w:rPr>
                <w:color w:val="000000"/>
                <w:sz w:val="22"/>
                <w:szCs w:val="22"/>
              </w:rPr>
              <w:t>100</w:t>
            </w:r>
          </w:p>
        </w:tc>
      </w:tr>
      <w:tr w:rsidR="00F720B4" w:rsidRPr="00FF662D" w:rsidTr="00F720B4">
        <w:trPr>
          <w:trHeight w:val="255"/>
        </w:trPr>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20B4" w:rsidRPr="00A308C4" w:rsidRDefault="00F720B4" w:rsidP="00F720B4">
            <w:pPr>
              <w:jc w:val="center"/>
              <w:rPr>
                <w:color w:val="000000"/>
                <w:sz w:val="22"/>
                <w:szCs w:val="22"/>
              </w:rPr>
            </w:pPr>
            <w:r w:rsidRPr="00A308C4">
              <w:rPr>
                <w:color w:val="000000"/>
                <w:sz w:val="22"/>
                <w:szCs w:val="22"/>
              </w:rPr>
              <w:t>6</w:t>
            </w:r>
          </w:p>
        </w:tc>
        <w:tc>
          <w:tcPr>
            <w:tcW w:w="1781" w:type="dxa"/>
            <w:tcBorders>
              <w:top w:val="nil"/>
              <w:left w:val="single" w:sz="4" w:space="0" w:color="auto"/>
              <w:bottom w:val="single" w:sz="4" w:space="0" w:color="auto"/>
              <w:right w:val="single" w:sz="4" w:space="0" w:color="auto"/>
            </w:tcBorders>
            <w:shd w:val="clear" w:color="auto" w:fill="auto"/>
            <w:vAlign w:val="bottom"/>
          </w:tcPr>
          <w:p w:rsidR="00F720B4" w:rsidRDefault="00F720B4" w:rsidP="00F720B4">
            <w:pPr>
              <w:rPr>
                <w:color w:val="000000"/>
                <w:sz w:val="22"/>
                <w:szCs w:val="22"/>
              </w:rPr>
            </w:pPr>
            <w:r>
              <w:rPr>
                <w:color w:val="000000"/>
                <w:sz w:val="22"/>
                <w:szCs w:val="22"/>
              </w:rPr>
              <w:t xml:space="preserve">Ugdymo proceso </w:t>
            </w:r>
            <w:r>
              <w:rPr>
                <w:color w:val="000000"/>
                <w:sz w:val="22"/>
                <w:szCs w:val="22"/>
              </w:rPr>
              <w:br/>
              <w:t>užtikrinimo programa</w:t>
            </w:r>
          </w:p>
        </w:tc>
        <w:tc>
          <w:tcPr>
            <w:tcW w:w="1458" w:type="dxa"/>
            <w:tcBorders>
              <w:top w:val="nil"/>
              <w:left w:val="single" w:sz="4" w:space="0" w:color="auto"/>
              <w:bottom w:val="single" w:sz="4" w:space="0" w:color="auto"/>
              <w:right w:val="single" w:sz="4" w:space="0" w:color="auto"/>
            </w:tcBorders>
            <w:shd w:val="clear" w:color="auto" w:fill="auto"/>
            <w:vAlign w:val="center"/>
          </w:tcPr>
          <w:p w:rsidR="00F720B4" w:rsidRDefault="00F720B4" w:rsidP="00F720B4">
            <w:pPr>
              <w:jc w:val="center"/>
              <w:rPr>
                <w:color w:val="000000"/>
                <w:sz w:val="22"/>
                <w:szCs w:val="22"/>
              </w:rPr>
            </w:pPr>
            <w:r>
              <w:rPr>
                <w:color w:val="000000"/>
                <w:sz w:val="22"/>
                <w:szCs w:val="22"/>
              </w:rPr>
              <w:t>09.02.01.01</w:t>
            </w:r>
          </w:p>
        </w:tc>
        <w:tc>
          <w:tcPr>
            <w:tcW w:w="1284" w:type="dxa"/>
            <w:tcBorders>
              <w:top w:val="nil"/>
              <w:left w:val="single" w:sz="4" w:space="0" w:color="auto"/>
              <w:bottom w:val="single" w:sz="4" w:space="0" w:color="auto"/>
              <w:right w:val="single" w:sz="4" w:space="0" w:color="auto"/>
            </w:tcBorders>
            <w:shd w:val="clear" w:color="auto" w:fill="auto"/>
            <w:vAlign w:val="center"/>
          </w:tcPr>
          <w:p w:rsidR="00F720B4" w:rsidRDefault="00F720B4" w:rsidP="00F720B4">
            <w:pPr>
              <w:jc w:val="center"/>
              <w:rPr>
                <w:color w:val="000000"/>
                <w:sz w:val="22"/>
                <w:szCs w:val="22"/>
              </w:rPr>
            </w:pPr>
            <w:r>
              <w:rPr>
                <w:color w:val="000000"/>
                <w:sz w:val="22"/>
                <w:szCs w:val="22"/>
              </w:rPr>
              <w:t>252,4</w:t>
            </w:r>
          </w:p>
        </w:tc>
        <w:tc>
          <w:tcPr>
            <w:tcW w:w="1693" w:type="dxa"/>
            <w:tcBorders>
              <w:top w:val="nil"/>
              <w:left w:val="single" w:sz="4" w:space="0" w:color="auto"/>
              <w:bottom w:val="single" w:sz="4" w:space="0" w:color="auto"/>
              <w:right w:val="single" w:sz="4" w:space="0" w:color="auto"/>
            </w:tcBorders>
            <w:shd w:val="clear" w:color="auto" w:fill="auto"/>
            <w:vAlign w:val="center"/>
          </w:tcPr>
          <w:p w:rsidR="00F720B4" w:rsidRDefault="00F720B4" w:rsidP="00F720B4">
            <w:pPr>
              <w:jc w:val="center"/>
              <w:rPr>
                <w:color w:val="000000"/>
                <w:sz w:val="22"/>
                <w:szCs w:val="22"/>
              </w:rPr>
            </w:pPr>
            <w:r>
              <w:rPr>
                <w:color w:val="000000"/>
                <w:sz w:val="22"/>
                <w:szCs w:val="22"/>
              </w:rPr>
              <w:t>252,4</w:t>
            </w:r>
          </w:p>
        </w:tc>
        <w:tc>
          <w:tcPr>
            <w:tcW w:w="1417" w:type="dxa"/>
            <w:tcBorders>
              <w:top w:val="nil"/>
              <w:left w:val="single" w:sz="4" w:space="0" w:color="auto"/>
              <w:bottom w:val="single" w:sz="4" w:space="0" w:color="auto"/>
              <w:right w:val="single" w:sz="4" w:space="0" w:color="auto"/>
            </w:tcBorders>
            <w:shd w:val="clear" w:color="auto" w:fill="auto"/>
            <w:vAlign w:val="center"/>
          </w:tcPr>
          <w:p w:rsidR="00F720B4" w:rsidRDefault="00F720B4" w:rsidP="00F720B4">
            <w:pPr>
              <w:jc w:val="center"/>
              <w:rPr>
                <w:color w:val="000000"/>
                <w:sz w:val="22"/>
                <w:szCs w:val="22"/>
              </w:rPr>
            </w:pPr>
            <w:r>
              <w:rPr>
                <w:color w:val="000000"/>
                <w:sz w:val="22"/>
                <w:szCs w:val="22"/>
              </w:rPr>
              <w:t>252,3</w:t>
            </w:r>
          </w:p>
        </w:tc>
        <w:tc>
          <w:tcPr>
            <w:tcW w:w="1560" w:type="dxa"/>
            <w:tcBorders>
              <w:top w:val="nil"/>
              <w:left w:val="single" w:sz="4" w:space="0" w:color="auto"/>
              <w:bottom w:val="single" w:sz="4" w:space="0" w:color="auto"/>
              <w:right w:val="single" w:sz="4" w:space="0" w:color="auto"/>
            </w:tcBorders>
            <w:shd w:val="clear" w:color="auto" w:fill="auto"/>
            <w:vAlign w:val="center"/>
          </w:tcPr>
          <w:p w:rsidR="00F720B4" w:rsidRDefault="00F720B4" w:rsidP="00F720B4">
            <w:pPr>
              <w:jc w:val="center"/>
              <w:rPr>
                <w:color w:val="000000"/>
                <w:sz w:val="22"/>
                <w:szCs w:val="22"/>
              </w:rPr>
            </w:pPr>
            <w:r>
              <w:rPr>
                <w:color w:val="000000"/>
                <w:sz w:val="22"/>
                <w:szCs w:val="22"/>
              </w:rPr>
              <w:t>99,96</w:t>
            </w:r>
          </w:p>
        </w:tc>
      </w:tr>
      <w:tr w:rsidR="00F720B4" w:rsidRPr="00FF662D" w:rsidTr="00F720B4">
        <w:trPr>
          <w:trHeight w:val="255"/>
        </w:trPr>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20B4" w:rsidRPr="00A308C4" w:rsidRDefault="00F720B4" w:rsidP="00F720B4">
            <w:pPr>
              <w:jc w:val="center"/>
              <w:rPr>
                <w:color w:val="000000"/>
                <w:sz w:val="22"/>
                <w:szCs w:val="22"/>
              </w:rPr>
            </w:pPr>
            <w:r w:rsidRPr="00A308C4">
              <w:rPr>
                <w:color w:val="000000"/>
                <w:sz w:val="22"/>
                <w:szCs w:val="22"/>
              </w:rPr>
              <w:t>6</w:t>
            </w:r>
          </w:p>
        </w:tc>
        <w:tc>
          <w:tcPr>
            <w:tcW w:w="1781" w:type="dxa"/>
            <w:tcBorders>
              <w:top w:val="nil"/>
              <w:left w:val="single" w:sz="4" w:space="0" w:color="auto"/>
              <w:bottom w:val="single" w:sz="4" w:space="0" w:color="auto"/>
              <w:right w:val="single" w:sz="4" w:space="0" w:color="auto"/>
            </w:tcBorders>
            <w:shd w:val="clear" w:color="auto" w:fill="auto"/>
            <w:vAlign w:val="bottom"/>
          </w:tcPr>
          <w:p w:rsidR="00F720B4" w:rsidRDefault="00F720B4" w:rsidP="00F720B4">
            <w:pPr>
              <w:rPr>
                <w:color w:val="000000"/>
                <w:sz w:val="22"/>
                <w:szCs w:val="22"/>
              </w:rPr>
            </w:pPr>
            <w:r>
              <w:rPr>
                <w:color w:val="000000"/>
                <w:sz w:val="22"/>
                <w:szCs w:val="22"/>
              </w:rPr>
              <w:t xml:space="preserve">Ugdymo proceso </w:t>
            </w:r>
            <w:r>
              <w:rPr>
                <w:color w:val="000000"/>
                <w:sz w:val="22"/>
                <w:szCs w:val="22"/>
              </w:rPr>
              <w:br/>
              <w:t>užtikrinimo programa</w:t>
            </w:r>
          </w:p>
        </w:tc>
        <w:tc>
          <w:tcPr>
            <w:tcW w:w="1458" w:type="dxa"/>
            <w:tcBorders>
              <w:top w:val="nil"/>
              <w:left w:val="single" w:sz="4" w:space="0" w:color="auto"/>
              <w:bottom w:val="single" w:sz="4" w:space="0" w:color="auto"/>
              <w:right w:val="single" w:sz="4" w:space="0" w:color="auto"/>
            </w:tcBorders>
            <w:shd w:val="clear" w:color="auto" w:fill="auto"/>
            <w:vAlign w:val="center"/>
          </w:tcPr>
          <w:p w:rsidR="00F720B4" w:rsidRDefault="00F720B4" w:rsidP="00F720B4">
            <w:pPr>
              <w:jc w:val="center"/>
              <w:rPr>
                <w:color w:val="000000"/>
                <w:sz w:val="22"/>
                <w:szCs w:val="22"/>
              </w:rPr>
            </w:pPr>
            <w:r>
              <w:rPr>
                <w:color w:val="000000"/>
                <w:sz w:val="22"/>
                <w:szCs w:val="22"/>
              </w:rPr>
              <w:t>09.06.01.01</w:t>
            </w:r>
          </w:p>
        </w:tc>
        <w:tc>
          <w:tcPr>
            <w:tcW w:w="1284" w:type="dxa"/>
            <w:tcBorders>
              <w:top w:val="nil"/>
              <w:left w:val="single" w:sz="4" w:space="0" w:color="auto"/>
              <w:bottom w:val="single" w:sz="4" w:space="0" w:color="auto"/>
              <w:right w:val="single" w:sz="4" w:space="0" w:color="auto"/>
            </w:tcBorders>
            <w:shd w:val="clear" w:color="auto" w:fill="auto"/>
            <w:vAlign w:val="center"/>
          </w:tcPr>
          <w:p w:rsidR="00F720B4" w:rsidRDefault="00F720B4" w:rsidP="00F720B4">
            <w:pPr>
              <w:jc w:val="center"/>
              <w:rPr>
                <w:color w:val="000000"/>
                <w:sz w:val="22"/>
                <w:szCs w:val="22"/>
              </w:rPr>
            </w:pPr>
            <w:r>
              <w:rPr>
                <w:color w:val="000000"/>
                <w:sz w:val="22"/>
                <w:szCs w:val="22"/>
              </w:rPr>
              <w:t>23,9</w:t>
            </w:r>
          </w:p>
        </w:tc>
        <w:tc>
          <w:tcPr>
            <w:tcW w:w="1693" w:type="dxa"/>
            <w:tcBorders>
              <w:top w:val="nil"/>
              <w:left w:val="single" w:sz="4" w:space="0" w:color="auto"/>
              <w:bottom w:val="single" w:sz="4" w:space="0" w:color="auto"/>
              <w:right w:val="single" w:sz="4" w:space="0" w:color="auto"/>
            </w:tcBorders>
            <w:shd w:val="clear" w:color="auto" w:fill="auto"/>
            <w:vAlign w:val="center"/>
          </w:tcPr>
          <w:p w:rsidR="00F720B4" w:rsidRDefault="00F720B4" w:rsidP="00F720B4">
            <w:pPr>
              <w:jc w:val="center"/>
              <w:rPr>
                <w:color w:val="000000"/>
                <w:sz w:val="22"/>
                <w:szCs w:val="22"/>
              </w:rPr>
            </w:pPr>
            <w:r>
              <w:rPr>
                <w:color w:val="000000"/>
                <w:sz w:val="22"/>
                <w:szCs w:val="22"/>
              </w:rPr>
              <w:t>23,9</w:t>
            </w:r>
          </w:p>
        </w:tc>
        <w:tc>
          <w:tcPr>
            <w:tcW w:w="1417" w:type="dxa"/>
            <w:tcBorders>
              <w:top w:val="nil"/>
              <w:left w:val="single" w:sz="4" w:space="0" w:color="auto"/>
              <w:bottom w:val="single" w:sz="4" w:space="0" w:color="auto"/>
              <w:right w:val="single" w:sz="4" w:space="0" w:color="auto"/>
            </w:tcBorders>
            <w:shd w:val="clear" w:color="auto" w:fill="auto"/>
            <w:vAlign w:val="center"/>
          </w:tcPr>
          <w:p w:rsidR="00F720B4" w:rsidRDefault="00F720B4" w:rsidP="00F720B4">
            <w:pPr>
              <w:jc w:val="center"/>
              <w:rPr>
                <w:color w:val="000000"/>
                <w:sz w:val="22"/>
                <w:szCs w:val="22"/>
              </w:rPr>
            </w:pPr>
            <w:r>
              <w:rPr>
                <w:color w:val="000000"/>
                <w:sz w:val="22"/>
                <w:szCs w:val="22"/>
              </w:rPr>
              <w:t>23,9</w:t>
            </w:r>
          </w:p>
        </w:tc>
        <w:tc>
          <w:tcPr>
            <w:tcW w:w="1560" w:type="dxa"/>
            <w:tcBorders>
              <w:top w:val="nil"/>
              <w:left w:val="single" w:sz="4" w:space="0" w:color="auto"/>
              <w:bottom w:val="single" w:sz="4" w:space="0" w:color="auto"/>
              <w:right w:val="single" w:sz="4" w:space="0" w:color="auto"/>
            </w:tcBorders>
            <w:shd w:val="clear" w:color="auto" w:fill="auto"/>
            <w:vAlign w:val="center"/>
          </w:tcPr>
          <w:p w:rsidR="00F720B4" w:rsidRDefault="00F720B4" w:rsidP="00F720B4">
            <w:pPr>
              <w:jc w:val="center"/>
              <w:rPr>
                <w:color w:val="000000"/>
                <w:sz w:val="22"/>
                <w:szCs w:val="22"/>
              </w:rPr>
            </w:pPr>
            <w:r>
              <w:rPr>
                <w:color w:val="000000"/>
                <w:sz w:val="22"/>
                <w:szCs w:val="22"/>
              </w:rPr>
              <w:t>100</w:t>
            </w:r>
          </w:p>
        </w:tc>
      </w:tr>
      <w:tr w:rsidR="00F720B4" w:rsidRPr="00FF662D" w:rsidTr="00F720B4">
        <w:trPr>
          <w:trHeight w:val="255"/>
        </w:trPr>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20B4" w:rsidRPr="00A308C4" w:rsidRDefault="00F720B4" w:rsidP="00F720B4">
            <w:pPr>
              <w:jc w:val="center"/>
              <w:rPr>
                <w:color w:val="000000"/>
                <w:sz w:val="22"/>
                <w:szCs w:val="22"/>
              </w:rPr>
            </w:pPr>
            <w:r w:rsidRPr="00A308C4">
              <w:rPr>
                <w:color w:val="000000"/>
                <w:sz w:val="22"/>
                <w:szCs w:val="22"/>
              </w:rPr>
              <w:t>6</w:t>
            </w:r>
          </w:p>
        </w:tc>
        <w:tc>
          <w:tcPr>
            <w:tcW w:w="1781" w:type="dxa"/>
            <w:tcBorders>
              <w:top w:val="nil"/>
              <w:left w:val="single" w:sz="4" w:space="0" w:color="auto"/>
              <w:bottom w:val="single" w:sz="4" w:space="0" w:color="auto"/>
              <w:right w:val="single" w:sz="4" w:space="0" w:color="auto"/>
            </w:tcBorders>
            <w:shd w:val="clear" w:color="auto" w:fill="auto"/>
            <w:vAlign w:val="bottom"/>
          </w:tcPr>
          <w:p w:rsidR="00F720B4" w:rsidRDefault="00F720B4" w:rsidP="00F720B4">
            <w:pPr>
              <w:rPr>
                <w:color w:val="000000"/>
                <w:sz w:val="22"/>
                <w:szCs w:val="22"/>
              </w:rPr>
            </w:pPr>
            <w:r>
              <w:rPr>
                <w:color w:val="000000"/>
                <w:sz w:val="22"/>
                <w:szCs w:val="22"/>
              </w:rPr>
              <w:t xml:space="preserve">Ugdymo proceso </w:t>
            </w:r>
            <w:r>
              <w:rPr>
                <w:color w:val="000000"/>
                <w:sz w:val="22"/>
                <w:szCs w:val="22"/>
              </w:rPr>
              <w:br/>
              <w:t>užtikrinimo programa</w:t>
            </w:r>
          </w:p>
        </w:tc>
        <w:tc>
          <w:tcPr>
            <w:tcW w:w="1458" w:type="dxa"/>
            <w:tcBorders>
              <w:top w:val="nil"/>
              <w:left w:val="single" w:sz="4" w:space="0" w:color="auto"/>
              <w:bottom w:val="single" w:sz="4" w:space="0" w:color="auto"/>
              <w:right w:val="single" w:sz="4" w:space="0" w:color="auto"/>
            </w:tcBorders>
            <w:shd w:val="clear" w:color="auto" w:fill="auto"/>
            <w:vAlign w:val="center"/>
          </w:tcPr>
          <w:p w:rsidR="00F720B4" w:rsidRDefault="00F720B4" w:rsidP="00F720B4">
            <w:pPr>
              <w:jc w:val="center"/>
              <w:rPr>
                <w:color w:val="000000"/>
                <w:sz w:val="22"/>
                <w:szCs w:val="22"/>
              </w:rPr>
            </w:pPr>
            <w:r>
              <w:rPr>
                <w:color w:val="000000"/>
                <w:sz w:val="22"/>
                <w:szCs w:val="22"/>
              </w:rPr>
              <w:t>09.02.01.01</w:t>
            </w:r>
          </w:p>
        </w:tc>
        <w:tc>
          <w:tcPr>
            <w:tcW w:w="1284" w:type="dxa"/>
            <w:tcBorders>
              <w:top w:val="nil"/>
              <w:left w:val="single" w:sz="4" w:space="0" w:color="auto"/>
              <w:bottom w:val="single" w:sz="4" w:space="0" w:color="auto"/>
              <w:right w:val="single" w:sz="4" w:space="0" w:color="auto"/>
            </w:tcBorders>
            <w:shd w:val="clear" w:color="auto" w:fill="auto"/>
            <w:vAlign w:val="center"/>
          </w:tcPr>
          <w:p w:rsidR="00F720B4" w:rsidRDefault="00F720B4" w:rsidP="00F720B4">
            <w:pPr>
              <w:jc w:val="center"/>
              <w:rPr>
                <w:color w:val="000000"/>
                <w:sz w:val="22"/>
                <w:szCs w:val="22"/>
              </w:rPr>
            </w:pPr>
            <w:r>
              <w:rPr>
                <w:color w:val="000000"/>
                <w:sz w:val="22"/>
                <w:szCs w:val="22"/>
              </w:rPr>
              <w:t>2,1</w:t>
            </w:r>
          </w:p>
        </w:tc>
        <w:tc>
          <w:tcPr>
            <w:tcW w:w="1693" w:type="dxa"/>
            <w:tcBorders>
              <w:top w:val="nil"/>
              <w:left w:val="single" w:sz="4" w:space="0" w:color="auto"/>
              <w:bottom w:val="single" w:sz="4" w:space="0" w:color="auto"/>
              <w:right w:val="single" w:sz="4" w:space="0" w:color="auto"/>
            </w:tcBorders>
            <w:shd w:val="clear" w:color="auto" w:fill="auto"/>
            <w:vAlign w:val="center"/>
          </w:tcPr>
          <w:p w:rsidR="00F720B4" w:rsidRDefault="00F720B4" w:rsidP="00F720B4">
            <w:pPr>
              <w:jc w:val="center"/>
              <w:rPr>
                <w:color w:val="000000"/>
                <w:sz w:val="22"/>
                <w:szCs w:val="22"/>
              </w:rPr>
            </w:pPr>
            <w:r>
              <w:rPr>
                <w:color w:val="000000"/>
                <w:sz w:val="22"/>
                <w:szCs w:val="22"/>
              </w:rPr>
              <w:t>2,1</w:t>
            </w:r>
          </w:p>
        </w:tc>
        <w:tc>
          <w:tcPr>
            <w:tcW w:w="1417" w:type="dxa"/>
            <w:tcBorders>
              <w:top w:val="nil"/>
              <w:left w:val="single" w:sz="4" w:space="0" w:color="auto"/>
              <w:bottom w:val="single" w:sz="4" w:space="0" w:color="auto"/>
              <w:right w:val="single" w:sz="4" w:space="0" w:color="auto"/>
            </w:tcBorders>
            <w:shd w:val="clear" w:color="auto" w:fill="auto"/>
            <w:vAlign w:val="center"/>
          </w:tcPr>
          <w:p w:rsidR="00F720B4" w:rsidRDefault="00F720B4" w:rsidP="00F720B4">
            <w:pPr>
              <w:jc w:val="center"/>
              <w:rPr>
                <w:color w:val="000000"/>
                <w:sz w:val="22"/>
                <w:szCs w:val="22"/>
              </w:rPr>
            </w:pPr>
            <w:r>
              <w:rPr>
                <w:color w:val="000000"/>
                <w:sz w:val="22"/>
                <w:szCs w:val="22"/>
              </w:rPr>
              <w:t>2,1</w:t>
            </w:r>
          </w:p>
        </w:tc>
        <w:tc>
          <w:tcPr>
            <w:tcW w:w="1560" w:type="dxa"/>
            <w:tcBorders>
              <w:top w:val="nil"/>
              <w:left w:val="single" w:sz="4" w:space="0" w:color="auto"/>
              <w:bottom w:val="single" w:sz="4" w:space="0" w:color="auto"/>
              <w:right w:val="single" w:sz="4" w:space="0" w:color="auto"/>
            </w:tcBorders>
            <w:shd w:val="clear" w:color="auto" w:fill="auto"/>
            <w:vAlign w:val="center"/>
          </w:tcPr>
          <w:p w:rsidR="00F720B4" w:rsidRDefault="00F720B4" w:rsidP="00F720B4">
            <w:pPr>
              <w:jc w:val="center"/>
              <w:rPr>
                <w:color w:val="000000"/>
                <w:sz w:val="22"/>
                <w:szCs w:val="22"/>
              </w:rPr>
            </w:pPr>
            <w:r>
              <w:rPr>
                <w:color w:val="000000"/>
                <w:sz w:val="22"/>
                <w:szCs w:val="22"/>
              </w:rPr>
              <w:t>100</w:t>
            </w:r>
          </w:p>
        </w:tc>
      </w:tr>
      <w:tr w:rsidR="00F720B4" w:rsidRPr="00FF662D" w:rsidTr="00F720B4">
        <w:trPr>
          <w:trHeight w:val="255"/>
        </w:trPr>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20B4" w:rsidRPr="00A308C4" w:rsidRDefault="00F720B4" w:rsidP="00F720B4">
            <w:pPr>
              <w:jc w:val="center"/>
              <w:rPr>
                <w:color w:val="000000"/>
                <w:sz w:val="22"/>
                <w:szCs w:val="22"/>
              </w:rPr>
            </w:pPr>
            <w:r w:rsidRPr="00A308C4">
              <w:rPr>
                <w:color w:val="000000"/>
                <w:sz w:val="22"/>
                <w:szCs w:val="22"/>
              </w:rPr>
              <w:t>7</w:t>
            </w:r>
          </w:p>
        </w:tc>
        <w:tc>
          <w:tcPr>
            <w:tcW w:w="1781" w:type="dxa"/>
            <w:tcBorders>
              <w:top w:val="nil"/>
              <w:left w:val="single" w:sz="4" w:space="0" w:color="auto"/>
              <w:bottom w:val="single" w:sz="4" w:space="0" w:color="auto"/>
              <w:right w:val="single" w:sz="4" w:space="0" w:color="auto"/>
            </w:tcBorders>
            <w:shd w:val="clear" w:color="auto" w:fill="auto"/>
            <w:vAlign w:val="bottom"/>
          </w:tcPr>
          <w:p w:rsidR="00F720B4" w:rsidRDefault="00F720B4" w:rsidP="00F720B4">
            <w:pPr>
              <w:rPr>
                <w:color w:val="000000"/>
                <w:sz w:val="20"/>
              </w:rPr>
            </w:pPr>
            <w:r>
              <w:rPr>
                <w:color w:val="000000"/>
                <w:sz w:val="20"/>
              </w:rPr>
              <w:t xml:space="preserve">Kitos </w:t>
            </w:r>
            <w:proofErr w:type="spellStart"/>
            <w:r>
              <w:rPr>
                <w:color w:val="000000"/>
                <w:sz w:val="20"/>
              </w:rPr>
              <w:t>soc</w:t>
            </w:r>
            <w:proofErr w:type="spellEnd"/>
            <w:r>
              <w:rPr>
                <w:color w:val="000000"/>
                <w:sz w:val="20"/>
              </w:rPr>
              <w:t>. paramos išmokos</w:t>
            </w:r>
          </w:p>
        </w:tc>
        <w:tc>
          <w:tcPr>
            <w:tcW w:w="1458" w:type="dxa"/>
            <w:tcBorders>
              <w:top w:val="nil"/>
              <w:left w:val="single" w:sz="4" w:space="0" w:color="auto"/>
              <w:bottom w:val="single" w:sz="4" w:space="0" w:color="auto"/>
              <w:right w:val="single" w:sz="4" w:space="0" w:color="auto"/>
            </w:tcBorders>
            <w:shd w:val="clear" w:color="auto" w:fill="auto"/>
            <w:vAlign w:val="center"/>
          </w:tcPr>
          <w:p w:rsidR="00F720B4" w:rsidRDefault="00F720B4" w:rsidP="00F720B4">
            <w:pPr>
              <w:jc w:val="center"/>
              <w:rPr>
                <w:color w:val="000000"/>
                <w:sz w:val="22"/>
                <w:szCs w:val="22"/>
              </w:rPr>
            </w:pPr>
            <w:r>
              <w:rPr>
                <w:color w:val="000000"/>
                <w:sz w:val="22"/>
                <w:szCs w:val="22"/>
              </w:rPr>
              <w:t>10.04.01.40</w:t>
            </w:r>
          </w:p>
        </w:tc>
        <w:tc>
          <w:tcPr>
            <w:tcW w:w="1284" w:type="dxa"/>
            <w:tcBorders>
              <w:top w:val="nil"/>
              <w:left w:val="single" w:sz="4" w:space="0" w:color="auto"/>
              <w:bottom w:val="single" w:sz="4" w:space="0" w:color="auto"/>
              <w:right w:val="single" w:sz="4" w:space="0" w:color="auto"/>
            </w:tcBorders>
            <w:shd w:val="clear" w:color="auto" w:fill="auto"/>
            <w:vAlign w:val="center"/>
          </w:tcPr>
          <w:p w:rsidR="00F720B4" w:rsidRDefault="00F720B4" w:rsidP="00F720B4">
            <w:pPr>
              <w:jc w:val="center"/>
              <w:rPr>
                <w:color w:val="000000"/>
                <w:sz w:val="22"/>
                <w:szCs w:val="22"/>
              </w:rPr>
            </w:pPr>
            <w:r>
              <w:rPr>
                <w:color w:val="000000"/>
                <w:sz w:val="22"/>
                <w:szCs w:val="22"/>
              </w:rPr>
              <w:t>19</w:t>
            </w:r>
          </w:p>
        </w:tc>
        <w:tc>
          <w:tcPr>
            <w:tcW w:w="1693" w:type="dxa"/>
            <w:tcBorders>
              <w:top w:val="nil"/>
              <w:left w:val="single" w:sz="4" w:space="0" w:color="auto"/>
              <w:bottom w:val="single" w:sz="4" w:space="0" w:color="auto"/>
              <w:right w:val="single" w:sz="4" w:space="0" w:color="auto"/>
            </w:tcBorders>
            <w:shd w:val="clear" w:color="auto" w:fill="auto"/>
            <w:vAlign w:val="center"/>
          </w:tcPr>
          <w:p w:rsidR="00F720B4" w:rsidRDefault="00F720B4" w:rsidP="00F720B4">
            <w:pPr>
              <w:jc w:val="center"/>
              <w:rPr>
                <w:color w:val="000000"/>
                <w:sz w:val="22"/>
                <w:szCs w:val="22"/>
              </w:rPr>
            </w:pPr>
            <w:r>
              <w:rPr>
                <w:color w:val="000000"/>
                <w:sz w:val="22"/>
                <w:szCs w:val="22"/>
              </w:rPr>
              <w:t>19</w:t>
            </w:r>
          </w:p>
        </w:tc>
        <w:tc>
          <w:tcPr>
            <w:tcW w:w="1417" w:type="dxa"/>
            <w:tcBorders>
              <w:top w:val="nil"/>
              <w:left w:val="single" w:sz="4" w:space="0" w:color="auto"/>
              <w:bottom w:val="single" w:sz="4" w:space="0" w:color="auto"/>
              <w:right w:val="single" w:sz="4" w:space="0" w:color="auto"/>
            </w:tcBorders>
            <w:shd w:val="clear" w:color="auto" w:fill="auto"/>
            <w:vAlign w:val="center"/>
          </w:tcPr>
          <w:p w:rsidR="00F720B4" w:rsidRDefault="00F720B4" w:rsidP="00F720B4">
            <w:pPr>
              <w:jc w:val="center"/>
              <w:rPr>
                <w:color w:val="000000"/>
                <w:sz w:val="22"/>
                <w:szCs w:val="22"/>
              </w:rPr>
            </w:pPr>
            <w:r>
              <w:rPr>
                <w:color w:val="000000"/>
                <w:sz w:val="22"/>
                <w:szCs w:val="22"/>
              </w:rPr>
              <w:t>18,2</w:t>
            </w:r>
          </w:p>
        </w:tc>
        <w:tc>
          <w:tcPr>
            <w:tcW w:w="1560" w:type="dxa"/>
            <w:tcBorders>
              <w:top w:val="nil"/>
              <w:left w:val="single" w:sz="4" w:space="0" w:color="auto"/>
              <w:bottom w:val="single" w:sz="4" w:space="0" w:color="auto"/>
              <w:right w:val="single" w:sz="4" w:space="0" w:color="auto"/>
            </w:tcBorders>
            <w:shd w:val="clear" w:color="auto" w:fill="auto"/>
            <w:vAlign w:val="center"/>
          </w:tcPr>
          <w:p w:rsidR="00F720B4" w:rsidRDefault="00F720B4" w:rsidP="00F720B4">
            <w:pPr>
              <w:jc w:val="center"/>
              <w:rPr>
                <w:color w:val="000000"/>
                <w:sz w:val="22"/>
                <w:szCs w:val="22"/>
              </w:rPr>
            </w:pPr>
            <w:r>
              <w:rPr>
                <w:color w:val="000000"/>
                <w:sz w:val="22"/>
                <w:szCs w:val="22"/>
              </w:rPr>
              <w:t>95,78</w:t>
            </w:r>
          </w:p>
        </w:tc>
      </w:tr>
      <w:tr w:rsidR="00F720B4" w:rsidRPr="00FF662D" w:rsidTr="00F720B4">
        <w:trPr>
          <w:trHeight w:val="255"/>
        </w:trPr>
        <w:tc>
          <w:tcPr>
            <w:tcW w:w="41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20B4" w:rsidRPr="00A308C4" w:rsidRDefault="00F720B4" w:rsidP="00F720B4">
            <w:pPr>
              <w:jc w:val="center"/>
              <w:rPr>
                <w:b/>
                <w:color w:val="000000"/>
                <w:sz w:val="20"/>
              </w:rPr>
            </w:pPr>
            <w:r w:rsidRPr="00A308C4">
              <w:rPr>
                <w:b/>
                <w:color w:val="000000"/>
                <w:sz w:val="20"/>
              </w:rPr>
              <w:t>Iš viso:</w:t>
            </w: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tcPr>
          <w:p w:rsidR="00F720B4" w:rsidRPr="00A308C4" w:rsidRDefault="00F720B4" w:rsidP="00F720B4">
            <w:pPr>
              <w:jc w:val="center"/>
              <w:rPr>
                <w:b/>
                <w:color w:val="000000"/>
                <w:sz w:val="20"/>
              </w:rPr>
            </w:pPr>
            <w:r w:rsidRPr="00A308C4">
              <w:rPr>
                <w:b/>
                <w:color w:val="000000"/>
                <w:sz w:val="20"/>
              </w:rPr>
              <w:fldChar w:fldCharType="begin"/>
            </w:r>
            <w:r w:rsidRPr="00A308C4">
              <w:rPr>
                <w:b/>
                <w:color w:val="000000"/>
                <w:sz w:val="20"/>
              </w:rPr>
              <w:instrText xml:space="preserve"> =SUM(ABOVE) </w:instrText>
            </w:r>
            <w:r w:rsidRPr="00A308C4">
              <w:rPr>
                <w:b/>
                <w:color w:val="000000"/>
                <w:sz w:val="20"/>
              </w:rPr>
              <w:fldChar w:fldCharType="separate"/>
            </w:r>
            <w:r w:rsidRPr="00A308C4">
              <w:rPr>
                <w:b/>
                <w:color w:val="000000"/>
                <w:sz w:val="20"/>
              </w:rPr>
              <w:t>907,8</w:t>
            </w:r>
            <w:r w:rsidRPr="00A308C4">
              <w:rPr>
                <w:b/>
                <w:color w:val="000000"/>
                <w:sz w:val="20"/>
              </w:rPr>
              <w:fldChar w:fldCharType="end"/>
            </w:r>
          </w:p>
        </w:tc>
        <w:tc>
          <w:tcPr>
            <w:tcW w:w="1693" w:type="dxa"/>
            <w:tcBorders>
              <w:top w:val="single" w:sz="4" w:space="0" w:color="auto"/>
              <w:left w:val="single" w:sz="4" w:space="0" w:color="auto"/>
              <w:bottom w:val="single" w:sz="4" w:space="0" w:color="auto"/>
              <w:right w:val="single" w:sz="4" w:space="0" w:color="auto"/>
            </w:tcBorders>
            <w:shd w:val="clear" w:color="auto" w:fill="FFFFFF" w:themeFill="background1"/>
          </w:tcPr>
          <w:p w:rsidR="00F720B4" w:rsidRPr="00A308C4" w:rsidRDefault="00F720B4" w:rsidP="00F720B4">
            <w:pPr>
              <w:jc w:val="center"/>
              <w:rPr>
                <w:b/>
                <w:color w:val="000000"/>
                <w:sz w:val="20"/>
              </w:rPr>
            </w:pPr>
            <w:r w:rsidRPr="00A308C4">
              <w:rPr>
                <w:b/>
                <w:color w:val="000000"/>
                <w:sz w:val="20"/>
              </w:rPr>
              <w:fldChar w:fldCharType="begin"/>
            </w:r>
            <w:r w:rsidRPr="00A308C4">
              <w:rPr>
                <w:b/>
                <w:color w:val="000000"/>
                <w:sz w:val="20"/>
              </w:rPr>
              <w:instrText xml:space="preserve"> =SUM(ABOVE) </w:instrText>
            </w:r>
            <w:r w:rsidRPr="00A308C4">
              <w:rPr>
                <w:b/>
                <w:color w:val="000000"/>
                <w:sz w:val="20"/>
              </w:rPr>
              <w:fldChar w:fldCharType="separate"/>
            </w:r>
            <w:r w:rsidRPr="00A308C4">
              <w:rPr>
                <w:b/>
                <w:color w:val="000000"/>
                <w:sz w:val="20"/>
              </w:rPr>
              <w:t>908,8</w:t>
            </w:r>
            <w:r w:rsidRPr="00A308C4">
              <w:rPr>
                <w:b/>
                <w:color w:val="000000"/>
                <w:sz w:val="2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F720B4" w:rsidRPr="00A308C4" w:rsidRDefault="00F720B4" w:rsidP="00F720B4">
            <w:pPr>
              <w:jc w:val="center"/>
              <w:rPr>
                <w:b/>
                <w:color w:val="000000"/>
                <w:sz w:val="20"/>
              </w:rPr>
            </w:pPr>
            <w:r w:rsidRPr="00A308C4">
              <w:rPr>
                <w:b/>
                <w:color w:val="000000"/>
                <w:sz w:val="20"/>
              </w:rPr>
              <w:fldChar w:fldCharType="begin"/>
            </w:r>
            <w:r w:rsidRPr="00A308C4">
              <w:rPr>
                <w:b/>
                <w:color w:val="000000"/>
                <w:sz w:val="20"/>
              </w:rPr>
              <w:instrText xml:space="preserve"> =SUM(ABOVE) </w:instrText>
            </w:r>
            <w:r w:rsidRPr="00A308C4">
              <w:rPr>
                <w:b/>
                <w:color w:val="000000"/>
                <w:sz w:val="20"/>
              </w:rPr>
              <w:fldChar w:fldCharType="separate"/>
            </w:r>
            <w:r w:rsidRPr="00A308C4">
              <w:rPr>
                <w:b/>
                <w:color w:val="000000"/>
                <w:sz w:val="20"/>
              </w:rPr>
              <w:t>908,9</w:t>
            </w:r>
            <w:r w:rsidRPr="00A308C4">
              <w:rPr>
                <w:b/>
                <w:color w:val="000000"/>
                <w:sz w:val="20"/>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F720B4" w:rsidRPr="00A308C4" w:rsidRDefault="00F720B4" w:rsidP="00F720B4">
            <w:pPr>
              <w:jc w:val="center"/>
              <w:rPr>
                <w:b/>
                <w:color w:val="000000"/>
                <w:sz w:val="20"/>
              </w:rPr>
            </w:pPr>
            <w:r w:rsidRPr="00A308C4">
              <w:rPr>
                <w:b/>
                <w:color w:val="000000"/>
                <w:sz w:val="20"/>
              </w:rPr>
              <w:t>99,90</w:t>
            </w:r>
          </w:p>
        </w:tc>
      </w:tr>
      <w:bookmarkEnd w:id="1"/>
    </w:tbl>
    <w:p w:rsidR="00A308C4" w:rsidRPr="00FE6F8B" w:rsidRDefault="00A308C4" w:rsidP="00A308C4">
      <w:pPr>
        <w:suppressAutoHyphens/>
        <w:autoSpaceDN w:val="0"/>
        <w:spacing w:line="360" w:lineRule="auto"/>
        <w:ind w:firstLine="720"/>
        <w:jc w:val="both"/>
        <w:textAlignment w:val="baseline"/>
        <w:rPr>
          <w:lang w:eastAsia="en-US"/>
        </w:rPr>
      </w:pPr>
    </w:p>
    <w:p w:rsidR="00FF662D" w:rsidRPr="00FF662D" w:rsidRDefault="00FF662D" w:rsidP="00FF662D">
      <w:pPr>
        <w:suppressAutoHyphens/>
        <w:autoSpaceDN w:val="0"/>
        <w:textAlignment w:val="baseline"/>
        <w:rPr>
          <w:sz w:val="6"/>
          <w:szCs w:val="6"/>
          <w:lang w:eastAsia="en-US"/>
        </w:rPr>
      </w:pPr>
    </w:p>
    <w:p w:rsidR="00FF662D" w:rsidRPr="00FF662D" w:rsidRDefault="00FF662D" w:rsidP="00FF662D">
      <w:pPr>
        <w:suppressAutoHyphens/>
        <w:autoSpaceDN w:val="0"/>
        <w:jc w:val="both"/>
        <w:textAlignment w:val="baseline"/>
        <w:rPr>
          <w:b/>
          <w:bCs/>
          <w:szCs w:val="24"/>
          <w:lang w:eastAsia="en-US"/>
        </w:rPr>
      </w:pPr>
    </w:p>
    <w:p w:rsidR="00FF662D" w:rsidRPr="00F720B4" w:rsidRDefault="00F720B4" w:rsidP="00FF662D">
      <w:pPr>
        <w:suppressAutoHyphens/>
        <w:autoSpaceDN w:val="0"/>
        <w:jc w:val="both"/>
        <w:textAlignment w:val="baseline"/>
        <w:rPr>
          <w:bCs/>
          <w:szCs w:val="24"/>
          <w:lang w:eastAsia="en-US"/>
        </w:rPr>
      </w:pPr>
      <w:r w:rsidRPr="00F720B4">
        <w:rPr>
          <w:bCs/>
          <w:szCs w:val="24"/>
          <w:u w:val="single"/>
          <w:lang w:eastAsia="en-US"/>
        </w:rPr>
        <w:t>Molėtų progimnazijos direktorius</w:t>
      </w:r>
      <w:r>
        <w:rPr>
          <w:bCs/>
          <w:szCs w:val="24"/>
          <w:lang w:eastAsia="en-US"/>
        </w:rPr>
        <w:tab/>
        <w:t>____________</w:t>
      </w:r>
      <w:r>
        <w:rPr>
          <w:bCs/>
          <w:szCs w:val="24"/>
          <w:lang w:eastAsia="en-US"/>
        </w:rPr>
        <w:tab/>
        <w:t xml:space="preserve">  </w:t>
      </w:r>
      <w:r w:rsidRPr="00F720B4">
        <w:rPr>
          <w:bCs/>
          <w:szCs w:val="24"/>
          <w:u w:val="single"/>
          <w:lang w:eastAsia="en-US"/>
        </w:rPr>
        <w:t xml:space="preserve">    Kazimieras Karalius</w:t>
      </w:r>
    </w:p>
    <w:p w:rsidR="00222346" w:rsidRPr="00F720B4" w:rsidRDefault="00F720B4" w:rsidP="00FF662D">
      <w:pPr>
        <w:pStyle w:val="Antrats"/>
        <w:tabs>
          <w:tab w:val="clear" w:pos="4153"/>
          <w:tab w:val="clear" w:pos="8306"/>
          <w:tab w:val="left" w:pos="4111"/>
          <w:tab w:val="left" w:pos="6946"/>
        </w:tabs>
        <w:rPr>
          <w:vertAlign w:val="superscript"/>
        </w:rPr>
      </w:pPr>
      <w:r>
        <w:rPr>
          <w:szCs w:val="24"/>
          <w:vertAlign w:val="superscript"/>
          <w:lang w:eastAsia="en-US"/>
        </w:rPr>
        <w:t xml:space="preserve">                 </w:t>
      </w:r>
      <w:r w:rsidR="00FF662D" w:rsidRPr="00F720B4">
        <w:rPr>
          <w:szCs w:val="24"/>
          <w:vertAlign w:val="superscript"/>
          <w:lang w:eastAsia="en-US"/>
        </w:rPr>
        <w:t>(Asignavimų valdytojas</w:t>
      </w:r>
      <w:r w:rsidR="00FF662D" w:rsidRPr="00F720B4">
        <w:rPr>
          <w:bCs/>
          <w:szCs w:val="24"/>
          <w:vertAlign w:val="superscript"/>
          <w:lang w:eastAsia="en-US"/>
        </w:rPr>
        <w:t>)</w:t>
      </w:r>
      <w:r w:rsidR="00FF662D" w:rsidRPr="00F720B4">
        <w:rPr>
          <w:bCs/>
          <w:szCs w:val="24"/>
          <w:vertAlign w:val="superscript"/>
          <w:lang w:eastAsia="en-US"/>
        </w:rPr>
        <w:tab/>
      </w:r>
      <w:r w:rsidRPr="00F720B4">
        <w:rPr>
          <w:bCs/>
          <w:szCs w:val="24"/>
          <w:vertAlign w:val="superscript"/>
          <w:lang w:eastAsia="en-US"/>
        </w:rPr>
        <w:t xml:space="preserve">(Parašas)            </w:t>
      </w:r>
      <w:r>
        <w:rPr>
          <w:bCs/>
          <w:szCs w:val="24"/>
          <w:vertAlign w:val="superscript"/>
          <w:lang w:eastAsia="en-US"/>
        </w:rPr>
        <w:t xml:space="preserve">                              </w:t>
      </w:r>
      <w:r w:rsidRPr="00F720B4">
        <w:rPr>
          <w:bCs/>
          <w:szCs w:val="24"/>
          <w:vertAlign w:val="superscript"/>
          <w:lang w:eastAsia="en-US"/>
        </w:rPr>
        <w:t xml:space="preserve"> </w:t>
      </w:r>
      <w:r w:rsidR="00FF662D" w:rsidRPr="00F720B4">
        <w:rPr>
          <w:bCs/>
          <w:szCs w:val="24"/>
          <w:vertAlign w:val="superscript"/>
          <w:lang w:eastAsia="en-US"/>
        </w:rPr>
        <w:t>(Vardas ir pavardė)</w:t>
      </w:r>
    </w:p>
    <w:p w:rsidR="00222346" w:rsidRDefault="00222346" w:rsidP="00465D2F">
      <w:pPr>
        <w:pStyle w:val="Antrats"/>
        <w:tabs>
          <w:tab w:val="clear" w:pos="4153"/>
          <w:tab w:val="clear" w:pos="8306"/>
          <w:tab w:val="left" w:pos="6237"/>
        </w:tabs>
      </w:pPr>
    </w:p>
    <w:p w:rsidR="00230811" w:rsidRDefault="00230811" w:rsidP="00230811">
      <w:pPr>
        <w:pStyle w:val="Antrats"/>
        <w:tabs>
          <w:tab w:val="clear" w:pos="4153"/>
          <w:tab w:val="left" w:pos="6237"/>
        </w:tabs>
        <w:rPr>
          <w:color w:val="000000"/>
        </w:rPr>
      </w:pPr>
    </w:p>
    <w:p w:rsidR="00230811" w:rsidRDefault="00230811" w:rsidP="00230811">
      <w:pPr>
        <w:pStyle w:val="Antrats"/>
        <w:tabs>
          <w:tab w:val="clear" w:pos="4153"/>
          <w:tab w:val="left" w:pos="6237"/>
        </w:tabs>
        <w:jc w:val="center"/>
        <w:rPr>
          <w:color w:val="000000"/>
        </w:rPr>
      </w:pPr>
      <w:r>
        <w:rPr>
          <w:color w:val="000000"/>
        </w:rPr>
        <w:t>––––––––––––––––––––</w:t>
      </w:r>
    </w:p>
    <w:sectPr w:rsidR="00230811" w:rsidSect="00553870">
      <w:headerReference w:type="even" r:id="rId7"/>
      <w:headerReference w:type="default" r:id="rId8"/>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0B6" w:rsidRDefault="009D60B6">
      <w:r>
        <w:separator/>
      </w:r>
    </w:p>
  </w:endnote>
  <w:endnote w:type="continuationSeparator" w:id="0">
    <w:p w:rsidR="009D60B6" w:rsidRDefault="009D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0B6" w:rsidRDefault="009D60B6">
      <w:r>
        <w:separator/>
      </w:r>
    </w:p>
  </w:footnote>
  <w:footnote w:type="continuationSeparator" w:id="0">
    <w:p w:rsidR="009D60B6" w:rsidRDefault="009D6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96" w:rsidRDefault="00C84B96" w:rsidP="003224B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84B96" w:rsidRDefault="00C84B9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96" w:rsidRDefault="00C84B96" w:rsidP="003224B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25872">
      <w:rPr>
        <w:rStyle w:val="Puslapionumeris"/>
        <w:noProof/>
      </w:rPr>
      <w:t>5</w:t>
    </w:r>
    <w:r>
      <w:rPr>
        <w:rStyle w:val="Puslapionumeris"/>
      </w:rPr>
      <w:fldChar w:fldCharType="end"/>
    </w:r>
  </w:p>
  <w:p w:rsidR="00C84B96" w:rsidRDefault="00C84B9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652"/>
    <w:multiLevelType w:val="hybridMultilevel"/>
    <w:tmpl w:val="546AD144"/>
    <w:lvl w:ilvl="0" w:tplc="0958ED62">
      <w:start w:val="6"/>
      <w:numFmt w:val="decimal"/>
      <w:lvlText w:val="%1."/>
      <w:lvlJc w:val="left"/>
      <w:pPr>
        <w:tabs>
          <w:tab w:val="num" w:pos="1069"/>
        </w:tabs>
        <w:ind w:left="1069" w:hanging="360"/>
      </w:pPr>
      <w:rPr>
        <w:rFonts w:cs="Times New Roman" w:hint="default"/>
      </w:rPr>
    </w:lvl>
    <w:lvl w:ilvl="1" w:tplc="04270019" w:tentative="1">
      <w:start w:val="1"/>
      <w:numFmt w:val="lowerLetter"/>
      <w:lvlText w:val="%2."/>
      <w:lvlJc w:val="left"/>
      <w:pPr>
        <w:tabs>
          <w:tab w:val="num" w:pos="1789"/>
        </w:tabs>
        <w:ind w:left="1789" w:hanging="360"/>
      </w:pPr>
      <w:rPr>
        <w:rFonts w:cs="Times New Roman"/>
      </w:rPr>
    </w:lvl>
    <w:lvl w:ilvl="2" w:tplc="0427001B" w:tentative="1">
      <w:start w:val="1"/>
      <w:numFmt w:val="lowerRoman"/>
      <w:lvlText w:val="%3."/>
      <w:lvlJc w:val="right"/>
      <w:pPr>
        <w:tabs>
          <w:tab w:val="num" w:pos="2509"/>
        </w:tabs>
        <w:ind w:left="2509" w:hanging="180"/>
      </w:pPr>
      <w:rPr>
        <w:rFonts w:cs="Times New Roman"/>
      </w:rPr>
    </w:lvl>
    <w:lvl w:ilvl="3" w:tplc="0427000F" w:tentative="1">
      <w:start w:val="1"/>
      <w:numFmt w:val="decimal"/>
      <w:lvlText w:val="%4."/>
      <w:lvlJc w:val="left"/>
      <w:pPr>
        <w:tabs>
          <w:tab w:val="num" w:pos="3229"/>
        </w:tabs>
        <w:ind w:left="3229" w:hanging="360"/>
      </w:pPr>
      <w:rPr>
        <w:rFonts w:cs="Times New Roman"/>
      </w:rPr>
    </w:lvl>
    <w:lvl w:ilvl="4" w:tplc="04270019" w:tentative="1">
      <w:start w:val="1"/>
      <w:numFmt w:val="lowerLetter"/>
      <w:lvlText w:val="%5."/>
      <w:lvlJc w:val="left"/>
      <w:pPr>
        <w:tabs>
          <w:tab w:val="num" w:pos="3949"/>
        </w:tabs>
        <w:ind w:left="3949" w:hanging="360"/>
      </w:pPr>
      <w:rPr>
        <w:rFonts w:cs="Times New Roman"/>
      </w:rPr>
    </w:lvl>
    <w:lvl w:ilvl="5" w:tplc="0427001B" w:tentative="1">
      <w:start w:val="1"/>
      <w:numFmt w:val="lowerRoman"/>
      <w:lvlText w:val="%6."/>
      <w:lvlJc w:val="right"/>
      <w:pPr>
        <w:tabs>
          <w:tab w:val="num" w:pos="4669"/>
        </w:tabs>
        <w:ind w:left="4669" w:hanging="180"/>
      </w:pPr>
      <w:rPr>
        <w:rFonts w:cs="Times New Roman"/>
      </w:rPr>
    </w:lvl>
    <w:lvl w:ilvl="6" w:tplc="0427000F" w:tentative="1">
      <w:start w:val="1"/>
      <w:numFmt w:val="decimal"/>
      <w:lvlText w:val="%7."/>
      <w:lvlJc w:val="left"/>
      <w:pPr>
        <w:tabs>
          <w:tab w:val="num" w:pos="5389"/>
        </w:tabs>
        <w:ind w:left="5389" w:hanging="360"/>
      </w:pPr>
      <w:rPr>
        <w:rFonts w:cs="Times New Roman"/>
      </w:rPr>
    </w:lvl>
    <w:lvl w:ilvl="7" w:tplc="04270019" w:tentative="1">
      <w:start w:val="1"/>
      <w:numFmt w:val="lowerLetter"/>
      <w:lvlText w:val="%8."/>
      <w:lvlJc w:val="left"/>
      <w:pPr>
        <w:tabs>
          <w:tab w:val="num" w:pos="6109"/>
        </w:tabs>
        <w:ind w:left="6109" w:hanging="360"/>
      </w:pPr>
      <w:rPr>
        <w:rFonts w:cs="Times New Roman"/>
      </w:rPr>
    </w:lvl>
    <w:lvl w:ilvl="8" w:tplc="0427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09552093"/>
    <w:multiLevelType w:val="multilevel"/>
    <w:tmpl w:val="E5BACB1E"/>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EFA4C69"/>
    <w:multiLevelType w:val="hybridMultilevel"/>
    <w:tmpl w:val="C1C63AA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5231F08"/>
    <w:multiLevelType w:val="hybridMultilevel"/>
    <w:tmpl w:val="5C20A852"/>
    <w:lvl w:ilvl="0" w:tplc="D56E856E">
      <w:start w:val="2019"/>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2A970D8"/>
    <w:multiLevelType w:val="hybridMultilevel"/>
    <w:tmpl w:val="B4EC604C"/>
    <w:lvl w:ilvl="0" w:tplc="127462C6">
      <w:start w:val="2019"/>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BE0671F"/>
    <w:multiLevelType w:val="multilevel"/>
    <w:tmpl w:val="7FBA7B7E"/>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35872E30"/>
    <w:multiLevelType w:val="multilevel"/>
    <w:tmpl w:val="C6C89010"/>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37A90142"/>
    <w:multiLevelType w:val="hybridMultilevel"/>
    <w:tmpl w:val="903EFDEA"/>
    <w:lvl w:ilvl="0" w:tplc="B4B658AE">
      <w:start w:val="6"/>
      <w:numFmt w:val="decimal"/>
      <w:lvlText w:val="%1."/>
      <w:lvlJc w:val="left"/>
      <w:pPr>
        <w:tabs>
          <w:tab w:val="num" w:pos="1636"/>
        </w:tabs>
        <w:ind w:left="1636"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8" w15:restartNumberingAfterBreak="0">
    <w:nsid w:val="43196027"/>
    <w:multiLevelType w:val="singleLevel"/>
    <w:tmpl w:val="176CDE4A"/>
    <w:lvl w:ilvl="0">
      <w:start w:val="1"/>
      <w:numFmt w:val="decimal"/>
      <w:lvlText w:val="%1."/>
      <w:lvlJc w:val="left"/>
      <w:pPr>
        <w:tabs>
          <w:tab w:val="num" w:pos="928"/>
        </w:tabs>
        <w:ind w:left="928" w:hanging="360"/>
      </w:pPr>
      <w:rPr>
        <w:rFonts w:cs="Times New Roman" w:hint="default"/>
      </w:rPr>
    </w:lvl>
  </w:abstractNum>
  <w:abstractNum w:abstractNumId="9" w15:restartNumberingAfterBreak="0">
    <w:nsid w:val="6D1333F3"/>
    <w:multiLevelType w:val="multilevel"/>
    <w:tmpl w:val="68087E58"/>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A265436"/>
    <w:multiLevelType w:val="multilevel"/>
    <w:tmpl w:val="98AEDB8E"/>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10"/>
  </w:num>
  <w:num w:numId="2">
    <w:abstractNumId w:val="8"/>
  </w:num>
  <w:num w:numId="3">
    <w:abstractNumId w:val="6"/>
  </w:num>
  <w:num w:numId="4">
    <w:abstractNumId w:val="9"/>
  </w:num>
  <w:num w:numId="5">
    <w:abstractNumId w:val="1"/>
  </w:num>
  <w:num w:numId="6">
    <w:abstractNumId w:val="5"/>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2D"/>
    <w:rsid w:val="000012A1"/>
    <w:rsid w:val="00015401"/>
    <w:rsid w:val="000213BA"/>
    <w:rsid w:val="00023F53"/>
    <w:rsid w:val="00040D80"/>
    <w:rsid w:val="0004392A"/>
    <w:rsid w:val="000469FF"/>
    <w:rsid w:val="00050062"/>
    <w:rsid w:val="0005781B"/>
    <w:rsid w:val="00061715"/>
    <w:rsid w:val="000826E8"/>
    <w:rsid w:val="0008470F"/>
    <w:rsid w:val="000951CE"/>
    <w:rsid w:val="00097EC7"/>
    <w:rsid w:val="000A33B7"/>
    <w:rsid w:val="000A6572"/>
    <w:rsid w:val="000B6A65"/>
    <w:rsid w:val="000C564A"/>
    <w:rsid w:val="000D34F1"/>
    <w:rsid w:val="000D47C2"/>
    <w:rsid w:val="000E1B35"/>
    <w:rsid w:val="000E1CAC"/>
    <w:rsid w:val="000E479B"/>
    <w:rsid w:val="000E5567"/>
    <w:rsid w:val="000F12E8"/>
    <w:rsid w:val="000F52F1"/>
    <w:rsid w:val="001130BB"/>
    <w:rsid w:val="0011343E"/>
    <w:rsid w:val="0013687E"/>
    <w:rsid w:val="00136AFB"/>
    <w:rsid w:val="00136E81"/>
    <w:rsid w:val="00144BD5"/>
    <w:rsid w:val="00151EA6"/>
    <w:rsid w:val="0015253C"/>
    <w:rsid w:val="00153234"/>
    <w:rsid w:val="0015374A"/>
    <w:rsid w:val="0015638C"/>
    <w:rsid w:val="00162228"/>
    <w:rsid w:val="00170355"/>
    <w:rsid w:val="00183972"/>
    <w:rsid w:val="00194342"/>
    <w:rsid w:val="001946BD"/>
    <w:rsid w:val="001A0A85"/>
    <w:rsid w:val="001A3D33"/>
    <w:rsid w:val="001A72C3"/>
    <w:rsid w:val="001B7E03"/>
    <w:rsid w:val="001C66A4"/>
    <w:rsid w:val="001C7639"/>
    <w:rsid w:val="001D0ECF"/>
    <w:rsid w:val="001D257A"/>
    <w:rsid w:val="001D77D7"/>
    <w:rsid w:val="001F03BA"/>
    <w:rsid w:val="001F4A01"/>
    <w:rsid w:val="00201AC2"/>
    <w:rsid w:val="00207C40"/>
    <w:rsid w:val="00222346"/>
    <w:rsid w:val="002241D5"/>
    <w:rsid w:val="00226350"/>
    <w:rsid w:val="00230811"/>
    <w:rsid w:val="0023222E"/>
    <w:rsid w:val="002325E5"/>
    <w:rsid w:val="00233FFE"/>
    <w:rsid w:val="00234578"/>
    <w:rsid w:val="002351DA"/>
    <w:rsid w:val="002368EF"/>
    <w:rsid w:val="00243E54"/>
    <w:rsid w:val="00244099"/>
    <w:rsid w:val="00245C90"/>
    <w:rsid w:val="002504B1"/>
    <w:rsid w:val="0026001E"/>
    <w:rsid w:val="002672B6"/>
    <w:rsid w:val="0027356B"/>
    <w:rsid w:val="0029473A"/>
    <w:rsid w:val="00297E04"/>
    <w:rsid w:val="002A1B35"/>
    <w:rsid w:val="002B3947"/>
    <w:rsid w:val="002B3A50"/>
    <w:rsid w:val="002C1849"/>
    <w:rsid w:val="002C2FE0"/>
    <w:rsid w:val="002C69E1"/>
    <w:rsid w:val="002D0CD9"/>
    <w:rsid w:val="002D4B01"/>
    <w:rsid w:val="002E3918"/>
    <w:rsid w:val="0030023B"/>
    <w:rsid w:val="00317A35"/>
    <w:rsid w:val="00321C73"/>
    <w:rsid w:val="003224B3"/>
    <w:rsid w:val="00325364"/>
    <w:rsid w:val="00331F88"/>
    <w:rsid w:val="00332763"/>
    <w:rsid w:val="00337AF3"/>
    <w:rsid w:val="00337FE5"/>
    <w:rsid w:val="00341916"/>
    <w:rsid w:val="003548DA"/>
    <w:rsid w:val="003673CF"/>
    <w:rsid w:val="00387E40"/>
    <w:rsid w:val="00396211"/>
    <w:rsid w:val="003B09B2"/>
    <w:rsid w:val="003B1B9D"/>
    <w:rsid w:val="003C4F25"/>
    <w:rsid w:val="003D0DF3"/>
    <w:rsid w:val="003D2AAA"/>
    <w:rsid w:val="003D6349"/>
    <w:rsid w:val="003D6996"/>
    <w:rsid w:val="003E24DC"/>
    <w:rsid w:val="003E7F7B"/>
    <w:rsid w:val="003F0025"/>
    <w:rsid w:val="003F22B2"/>
    <w:rsid w:val="00404A91"/>
    <w:rsid w:val="0040785D"/>
    <w:rsid w:val="00411A4D"/>
    <w:rsid w:val="004133A6"/>
    <w:rsid w:val="00440821"/>
    <w:rsid w:val="004466E5"/>
    <w:rsid w:val="00455B9B"/>
    <w:rsid w:val="0046127E"/>
    <w:rsid w:val="00465D2F"/>
    <w:rsid w:val="00477E86"/>
    <w:rsid w:val="00481D88"/>
    <w:rsid w:val="00486062"/>
    <w:rsid w:val="00491841"/>
    <w:rsid w:val="00495855"/>
    <w:rsid w:val="004967C2"/>
    <w:rsid w:val="00497F39"/>
    <w:rsid w:val="004A2F39"/>
    <w:rsid w:val="004A3796"/>
    <w:rsid w:val="004A3B94"/>
    <w:rsid w:val="004A6A6E"/>
    <w:rsid w:val="004B008E"/>
    <w:rsid w:val="004B35AE"/>
    <w:rsid w:val="004B533D"/>
    <w:rsid w:val="004C66E7"/>
    <w:rsid w:val="004D58F0"/>
    <w:rsid w:val="004E005E"/>
    <w:rsid w:val="004F0BC4"/>
    <w:rsid w:val="004F4562"/>
    <w:rsid w:val="004F779C"/>
    <w:rsid w:val="0051002D"/>
    <w:rsid w:val="00526EE2"/>
    <w:rsid w:val="00535DB9"/>
    <w:rsid w:val="005428FA"/>
    <w:rsid w:val="0055005E"/>
    <w:rsid w:val="00553870"/>
    <w:rsid w:val="0057362D"/>
    <w:rsid w:val="00574F8C"/>
    <w:rsid w:val="00581771"/>
    <w:rsid w:val="00592506"/>
    <w:rsid w:val="005A5535"/>
    <w:rsid w:val="005B0B0D"/>
    <w:rsid w:val="005B203B"/>
    <w:rsid w:val="005B3583"/>
    <w:rsid w:val="005B45E9"/>
    <w:rsid w:val="005B74F3"/>
    <w:rsid w:val="005C0A96"/>
    <w:rsid w:val="005C1717"/>
    <w:rsid w:val="005E23ED"/>
    <w:rsid w:val="005E3E9F"/>
    <w:rsid w:val="005E7DD4"/>
    <w:rsid w:val="005F41D9"/>
    <w:rsid w:val="006016DC"/>
    <w:rsid w:val="00601EBA"/>
    <w:rsid w:val="006157D4"/>
    <w:rsid w:val="00616BDE"/>
    <w:rsid w:val="0062183E"/>
    <w:rsid w:val="00626F9E"/>
    <w:rsid w:val="006338DA"/>
    <w:rsid w:val="00635375"/>
    <w:rsid w:val="006547B6"/>
    <w:rsid w:val="006567B8"/>
    <w:rsid w:val="006579C1"/>
    <w:rsid w:val="00665225"/>
    <w:rsid w:val="00670213"/>
    <w:rsid w:val="00672980"/>
    <w:rsid w:val="00672A7F"/>
    <w:rsid w:val="00680411"/>
    <w:rsid w:val="006817AF"/>
    <w:rsid w:val="006827A5"/>
    <w:rsid w:val="00684C7E"/>
    <w:rsid w:val="00685AA4"/>
    <w:rsid w:val="00691100"/>
    <w:rsid w:val="006972E2"/>
    <w:rsid w:val="00697FD6"/>
    <w:rsid w:val="006A2A82"/>
    <w:rsid w:val="006B023A"/>
    <w:rsid w:val="006B0EEB"/>
    <w:rsid w:val="006B7E9D"/>
    <w:rsid w:val="006D5495"/>
    <w:rsid w:val="006D5D3D"/>
    <w:rsid w:val="006D64AE"/>
    <w:rsid w:val="006D7067"/>
    <w:rsid w:val="006E2CD3"/>
    <w:rsid w:val="006E35A5"/>
    <w:rsid w:val="006E65D0"/>
    <w:rsid w:val="006F4634"/>
    <w:rsid w:val="00701EE2"/>
    <w:rsid w:val="00702DBE"/>
    <w:rsid w:val="00704DB7"/>
    <w:rsid w:val="007163B0"/>
    <w:rsid w:val="0071780B"/>
    <w:rsid w:val="00722BF7"/>
    <w:rsid w:val="00742292"/>
    <w:rsid w:val="00746968"/>
    <w:rsid w:val="007469D8"/>
    <w:rsid w:val="0075181B"/>
    <w:rsid w:val="00761339"/>
    <w:rsid w:val="00763C5D"/>
    <w:rsid w:val="00765E1F"/>
    <w:rsid w:val="00784E27"/>
    <w:rsid w:val="007932A1"/>
    <w:rsid w:val="007942ED"/>
    <w:rsid w:val="007A39E8"/>
    <w:rsid w:val="007B2E69"/>
    <w:rsid w:val="007C1C24"/>
    <w:rsid w:val="007D6E06"/>
    <w:rsid w:val="007E46ED"/>
    <w:rsid w:val="007F27AF"/>
    <w:rsid w:val="007F78DC"/>
    <w:rsid w:val="00814D28"/>
    <w:rsid w:val="00824675"/>
    <w:rsid w:val="00825919"/>
    <w:rsid w:val="008264A8"/>
    <w:rsid w:val="00827AF1"/>
    <w:rsid w:val="00833583"/>
    <w:rsid w:val="0083531F"/>
    <w:rsid w:val="008431FA"/>
    <w:rsid w:val="008471CD"/>
    <w:rsid w:val="008605BD"/>
    <w:rsid w:val="00872212"/>
    <w:rsid w:val="00872981"/>
    <w:rsid w:val="00874631"/>
    <w:rsid w:val="00877E32"/>
    <w:rsid w:val="00882B6E"/>
    <w:rsid w:val="00882DA3"/>
    <w:rsid w:val="00884805"/>
    <w:rsid w:val="008902CE"/>
    <w:rsid w:val="00890FB6"/>
    <w:rsid w:val="00892B62"/>
    <w:rsid w:val="00897303"/>
    <w:rsid w:val="008A020B"/>
    <w:rsid w:val="008A1290"/>
    <w:rsid w:val="008A2661"/>
    <w:rsid w:val="008C095C"/>
    <w:rsid w:val="008C5C61"/>
    <w:rsid w:val="008C5E17"/>
    <w:rsid w:val="008E465F"/>
    <w:rsid w:val="00901D43"/>
    <w:rsid w:val="009029DC"/>
    <w:rsid w:val="00906F89"/>
    <w:rsid w:val="00907FC5"/>
    <w:rsid w:val="00914213"/>
    <w:rsid w:val="00920FC2"/>
    <w:rsid w:val="00925B3F"/>
    <w:rsid w:val="00926066"/>
    <w:rsid w:val="00936075"/>
    <w:rsid w:val="00936ED0"/>
    <w:rsid w:val="00943590"/>
    <w:rsid w:val="0094440D"/>
    <w:rsid w:val="00956722"/>
    <w:rsid w:val="00956874"/>
    <w:rsid w:val="00967551"/>
    <w:rsid w:val="00967EAF"/>
    <w:rsid w:val="00974C53"/>
    <w:rsid w:val="009810A6"/>
    <w:rsid w:val="009927AF"/>
    <w:rsid w:val="009A4204"/>
    <w:rsid w:val="009A612B"/>
    <w:rsid w:val="009A6DE7"/>
    <w:rsid w:val="009A78FD"/>
    <w:rsid w:val="009B2682"/>
    <w:rsid w:val="009C2A3A"/>
    <w:rsid w:val="009C6305"/>
    <w:rsid w:val="009D22CB"/>
    <w:rsid w:val="009D60B6"/>
    <w:rsid w:val="009F22D3"/>
    <w:rsid w:val="00A00E8B"/>
    <w:rsid w:val="00A044BB"/>
    <w:rsid w:val="00A06E95"/>
    <w:rsid w:val="00A155BF"/>
    <w:rsid w:val="00A22C76"/>
    <w:rsid w:val="00A26AC1"/>
    <w:rsid w:val="00A26C9E"/>
    <w:rsid w:val="00A308C4"/>
    <w:rsid w:val="00A33B1C"/>
    <w:rsid w:val="00A359DC"/>
    <w:rsid w:val="00A42EF8"/>
    <w:rsid w:val="00A508F2"/>
    <w:rsid w:val="00A51051"/>
    <w:rsid w:val="00A51B1E"/>
    <w:rsid w:val="00A54498"/>
    <w:rsid w:val="00A651E0"/>
    <w:rsid w:val="00A82D18"/>
    <w:rsid w:val="00A90C10"/>
    <w:rsid w:val="00A921C3"/>
    <w:rsid w:val="00A93A1B"/>
    <w:rsid w:val="00AA2395"/>
    <w:rsid w:val="00AA284F"/>
    <w:rsid w:val="00AC31A7"/>
    <w:rsid w:val="00AC3FCD"/>
    <w:rsid w:val="00AD7299"/>
    <w:rsid w:val="00AE1E21"/>
    <w:rsid w:val="00AE7775"/>
    <w:rsid w:val="00AF4619"/>
    <w:rsid w:val="00AF7D79"/>
    <w:rsid w:val="00B16079"/>
    <w:rsid w:val="00B1730B"/>
    <w:rsid w:val="00B3477E"/>
    <w:rsid w:val="00B34A6A"/>
    <w:rsid w:val="00B429AE"/>
    <w:rsid w:val="00B5137D"/>
    <w:rsid w:val="00B538BF"/>
    <w:rsid w:val="00B66AFD"/>
    <w:rsid w:val="00B71E40"/>
    <w:rsid w:val="00B72613"/>
    <w:rsid w:val="00B76743"/>
    <w:rsid w:val="00B905AA"/>
    <w:rsid w:val="00BA12C2"/>
    <w:rsid w:val="00BA4F2E"/>
    <w:rsid w:val="00BC1F64"/>
    <w:rsid w:val="00BC59D7"/>
    <w:rsid w:val="00BE1A23"/>
    <w:rsid w:val="00BE659E"/>
    <w:rsid w:val="00BE7224"/>
    <w:rsid w:val="00BF1B5A"/>
    <w:rsid w:val="00BF3612"/>
    <w:rsid w:val="00C02FFC"/>
    <w:rsid w:val="00C130E7"/>
    <w:rsid w:val="00C25872"/>
    <w:rsid w:val="00C30976"/>
    <w:rsid w:val="00C316F0"/>
    <w:rsid w:val="00C32EEB"/>
    <w:rsid w:val="00C409B9"/>
    <w:rsid w:val="00C42E52"/>
    <w:rsid w:val="00C43F6C"/>
    <w:rsid w:val="00C539BD"/>
    <w:rsid w:val="00C555CC"/>
    <w:rsid w:val="00C658E2"/>
    <w:rsid w:val="00C75C2B"/>
    <w:rsid w:val="00C80CD4"/>
    <w:rsid w:val="00C845B7"/>
    <w:rsid w:val="00C84B96"/>
    <w:rsid w:val="00C905CA"/>
    <w:rsid w:val="00C90CFC"/>
    <w:rsid w:val="00C94C03"/>
    <w:rsid w:val="00C9637E"/>
    <w:rsid w:val="00CA2571"/>
    <w:rsid w:val="00CB5874"/>
    <w:rsid w:val="00CD2DBA"/>
    <w:rsid w:val="00CD4994"/>
    <w:rsid w:val="00CE5414"/>
    <w:rsid w:val="00CE6FA4"/>
    <w:rsid w:val="00CF45B1"/>
    <w:rsid w:val="00CF6571"/>
    <w:rsid w:val="00D01C42"/>
    <w:rsid w:val="00D04A4C"/>
    <w:rsid w:val="00D1030B"/>
    <w:rsid w:val="00D12D83"/>
    <w:rsid w:val="00D13A73"/>
    <w:rsid w:val="00D13FB0"/>
    <w:rsid w:val="00D166C9"/>
    <w:rsid w:val="00D20715"/>
    <w:rsid w:val="00D33019"/>
    <w:rsid w:val="00D42CA5"/>
    <w:rsid w:val="00D47507"/>
    <w:rsid w:val="00D50F32"/>
    <w:rsid w:val="00D553BE"/>
    <w:rsid w:val="00D57DCE"/>
    <w:rsid w:val="00D57EC3"/>
    <w:rsid w:val="00D64147"/>
    <w:rsid w:val="00D65483"/>
    <w:rsid w:val="00D729AC"/>
    <w:rsid w:val="00D73FD5"/>
    <w:rsid w:val="00D80E1C"/>
    <w:rsid w:val="00DA0C2F"/>
    <w:rsid w:val="00DA3554"/>
    <w:rsid w:val="00DA7F0F"/>
    <w:rsid w:val="00DB0A26"/>
    <w:rsid w:val="00DB7786"/>
    <w:rsid w:val="00DD0084"/>
    <w:rsid w:val="00DD0109"/>
    <w:rsid w:val="00DD42F5"/>
    <w:rsid w:val="00DE080C"/>
    <w:rsid w:val="00DE13A1"/>
    <w:rsid w:val="00DE4809"/>
    <w:rsid w:val="00DE5C27"/>
    <w:rsid w:val="00DF31CE"/>
    <w:rsid w:val="00DF43C3"/>
    <w:rsid w:val="00DF71B1"/>
    <w:rsid w:val="00E06A06"/>
    <w:rsid w:val="00E12A00"/>
    <w:rsid w:val="00E14DB1"/>
    <w:rsid w:val="00E200F6"/>
    <w:rsid w:val="00E2089E"/>
    <w:rsid w:val="00E32E2B"/>
    <w:rsid w:val="00E3319B"/>
    <w:rsid w:val="00E34514"/>
    <w:rsid w:val="00E428C9"/>
    <w:rsid w:val="00E44E34"/>
    <w:rsid w:val="00E5628E"/>
    <w:rsid w:val="00E854D8"/>
    <w:rsid w:val="00E867DA"/>
    <w:rsid w:val="00E93CF4"/>
    <w:rsid w:val="00E963E3"/>
    <w:rsid w:val="00EA5325"/>
    <w:rsid w:val="00EA6659"/>
    <w:rsid w:val="00EC739C"/>
    <w:rsid w:val="00ED0125"/>
    <w:rsid w:val="00ED3FC0"/>
    <w:rsid w:val="00EE5D78"/>
    <w:rsid w:val="00EF031D"/>
    <w:rsid w:val="00EF1437"/>
    <w:rsid w:val="00EF6526"/>
    <w:rsid w:val="00F05574"/>
    <w:rsid w:val="00F10831"/>
    <w:rsid w:val="00F15887"/>
    <w:rsid w:val="00F164CB"/>
    <w:rsid w:val="00F205E3"/>
    <w:rsid w:val="00F22EF5"/>
    <w:rsid w:val="00F2796F"/>
    <w:rsid w:val="00F33B18"/>
    <w:rsid w:val="00F40B4C"/>
    <w:rsid w:val="00F41AF2"/>
    <w:rsid w:val="00F425E3"/>
    <w:rsid w:val="00F428C7"/>
    <w:rsid w:val="00F5075A"/>
    <w:rsid w:val="00F52D86"/>
    <w:rsid w:val="00F54938"/>
    <w:rsid w:val="00F64883"/>
    <w:rsid w:val="00F65D0F"/>
    <w:rsid w:val="00F67BD6"/>
    <w:rsid w:val="00F720B4"/>
    <w:rsid w:val="00F87A0D"/>
    <w:rsid w:val="00F93EB6"/>
    <w:rsid w:val="00FA6C20"/>
    <w:rsid w:val="00FB39A4"/>
    <w:rsid w:val="00FC1F84"/>
    <w:rsid w:val="00FC2C23"/>
    <w:rsid w:val="00FD1DD5"/>
    <w:rsid w:val="00FE1302"/>
    <w:rsid w:val="00FE1404"/>
    <w:rsid w:val="00FE4F63"/>
    <w:rsid w:val="00FE6F8B"/>
    <w:rsid w:val="00FF662D"/>
    <w:rsid w:val="00FF7C9A"/>
    <w:rsid w:val="00FF7E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3308D4"/>
  <w15:docId w15:val="{8F6DC2A7-2D60-47B0-BFD2-18ACAF18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C66A4"/>
    <w:rPr>
      <w:sz w:val="24"/>
      <w:szCs w:val="20"/>
    </w:rPr>
  </w:style>
  <w:style w:type="paragraph" w:styleId="Antrat1">
    <w:name w:val="heading 1"/>
    <w:basedOn w:val="prastasis"/>
    <w:next w:val="prastasis"/>
    <w:link w:val="Antrat1Diagrama"/>
    <w:uiPriority w:val="99"/>
    <w:qFormat/>
    <w:rsid w:val="001C66A4"/>
    <w:pPr>
      <w:keepNext/>
      <w:jc w:val="center"/>
      <w:outlineLvl w:val="0"/>
    </w:pPr>
    <w:rPr>
      <w:rFonts w:ascii="HelveticaLT" w:hAnsi="HelveticaLT"/>
      <w:caps/>
      <w:sz w:val="32"/>
    </w:rPr>
  </w:style>
  <w:style w:type="paragraph" w:styleId="Antrat2">
    <w:name w:val="heading 2"/>
    <w:basedOn w:val="prastasis"/>
    <w:next w:val="prastasis"/>
    <w:link w:val="Antrat2Diagrama"/>
    <w:uiPriority w:val="99"/>
    <w:qFormat/>
    <w:rsid w:val="001C66A4"/>
    <w:pPr>
      <w:keepNext/>
      <w:jc w:val="center"/>
      <w:outlineLvl w:val="1"/>
    </w:pPr>
    <w:rPr>
      <w:b/>
      <w:caps/>
    </w:rPr>
  </w:style>
  <w:style w:type="paragraph" w:styleId="Antrat3">
    <w:name w:val="heading 3"/>
    <w:basedOn w:val="prastasis"/>
    <w:next w:val="prastasis"/>
    <w:link w:val="Antrat3Diagrama"/>
    <w:uiPriority w:val="99"/>
    <w:qFormat/>
    <w:rsid w:val="00C90CFC"/>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6A2A82"/>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3344E"/>
    <w:rPr>
      <w:rFonts w:asciiTheme="majorHAnsi" w:eastAsiaTheme="majorEastAsia" w:hAnsiTheme="majorHAnsi" w:cstheme="majorBidi"/>
      <w:b/>
      <w:bCs/>
      <w:kern w:val="32"/>
      <w:sz w:val="32"/>
      <w:szCs w:val="32"/>
    </w:rPr>
  </w:style>
  <w:style w:type="character" w:customStyle="1" w:styleId="Antrat2Diagrama">
    <w:name w:val="Antraštė 2 Diagrama"/>
    <w:basedOn w:val="Numatytasispastraiposriftas"/>
    <w:link w:val="Antrat2"/>
    <w:uiPriority w:val="99"/>
    <w:locked/>
    <w:rsid w:val="00925B3F"/>
    <w:rPr>
      <w:b/>
      <w:caps/>
      <w:sz w:val="24"/>
      <w:lang w:val="lt-LT" w:eastAsia="lt-LT"/>
    </w:rPr>
  </w:style>
  <w:style w:type="character" w:customStyle="1" w:styleId="Antrat3Diagrama">
    <w:name w:val="Antraštė 3 Diagrama"/>
    <w:basedOn w:val="Numatytasispastraiposriftas"/>
    <w:link w:val="Antrat3"/>
    <w:uiPriority w:val="9"/>
    <w:semiHidden/>
    <w:rsid w:val="0033344E"/>
    <w:rPr>
      <w:rFonts w:asciiTheme="majorHAnsi" w:eastAsiaTheme="majorEastAsia" w:hAnsiTheme="majorHAnsi" w:cstheme="majorBidi"/>
      <w:b/>
      <w:bCs/>
      <w:sz w:val="26"/>
      <w:szCs w:val="26"/>
    </w:rPr>
  </w:style>
  <w:style w:type="character" w:customStyle="1" w:styleId="Antrat4Diagrama">
    <w:name w:val="Antraštė 4 Diagrama"/>
    <w:basedOn w:val="Numatytasispastraiposriftas"/>
    <w:link w:val="Antrat4"/>
    <w:uiPriority w:val="9"/>
    <w:semiHidden/>
    <w:rsid w:val="0033344E"/>
    <w:rPr>
      <w:rFonts w:asciiTheme="minorHAnsi" w:eastAsiaTheme="minorEastAsia" w:hAnsiTheme="minorHAnsi" w:cstheme="minorBidi"/>
      <w:b/>
      <w:bCs/>
      <w:sz w:val="28"/>
      <w:szCs w:val="28"/>
    </w:rPr>
  </w:style>
  <w:style w:type="paragraph" w:styleId="Antrats">
    <w:name w:val="header"/>
    <w:aliases w:val="Char,Diagrama"/>
    <w:basedOn w:val="prastasis"/>
    <w:link w:val="AntratsDiagrama"/>
    <w:rsid w:val="001C66A4"/>
    <w:pPr>
      <w:tabs>
        <w:tab w:val="center" w:pos="4153"/>
        <w:tab w:val="right" w:pos="8306"/>
      </w:tabs>
    </w:pPr>
  </w:style>
  <w:style w:type="character" w:customStyle="1" w:styleId="AntratsDiagrama">
    <w:name w:val="Antraštės Diagrama"/>
    <w:aliases w:val="Char Diagrama,Diagrama Diagrama"/>
    <w:basedOn w:val="Numatytasispastraiposriftas"/>
    <w:link w:val="Antrats"/>
    <w:locked/>
    <w:rsid w:val="00C409B9"/>
    <w:rPr>
      <w:sz w:val="24"/>
      <w:lang w:val="lt-LT" w:eastAsia="lt-LT"/>
    </w:rPr>
  </w:style>
  <w:style w:type="character" w:styleId="Puslapionumeris">
    <w:name w:val="page number"/>
    <w:basedOn w:val="Numatytasispastraiposriftas"/>
    <w:uiPriority w:val="99"/>
    <w:rsid w:val="001C66A4"/>
    <w:rPr>
      <w:rFonts w:cs="Times New Roman"/>
    </w:rPr>
  </w:style>
  <w:style w:type="paragraph" w:styleId="Porat">
    <w:name w:val="footer"/>
    <w:basedOn w:val="prastasis"/>
    <w:link w:val="PoratDiagrama"/>
    <w:uiPriority w:val="99"/>
    <w:rsid w:val="001C66A4"/>
    <w:pPr>
      <w:tabs>
        <w:tab w:val="center" w:pos="4153"/>
        <w:tab w:val="right" w:pos="8306"/>
      </w:tabs>
    </w:pPr>
  </w:style>
  <w:style w:type="character" w:customStyle="1" w:styleId="PoratDiagrama">
    <w:name w:val="Poraštė Diagrama"/>
    <w:basedOn w:val="Numatytasispastraiposriftas"/>
    <w:link w:val="Porat"/>
    <w:uiPriority w:val="99"/>
    <w:semiHidden/>
    <w:rsid w:val="0033344E"/>
    <w:rPr>
      <w:sz w:val="24"/>
      <w:szCs w:val="20"/>
    </w:rPr>
  </w:style>
  <w:style w:type="paragraph" w:styleId="Pagrindiniotekstotrauka">
    <w:name w:val="Body Text Indent"/>
    <w:basedOn w:val="prastasis"/>
    <w:link w:val="PagrindiniotekstotraukaDiagrama"/>
    <w:uiPriority w:val="99"/>
    <w:rsid w:val="001C66A4"/>
    <w:pPr>
      <w:spacing w:before="120"/>
      <w:ind w:left="4536"/>
      <w:jc w:val="center"/>
    </w:pPr>
  </w:style>
  <w:style w:type="character" w:customStyle="1" w:styleId="PagrindiniotekstotraukaDiagrama">
    <w:name w:val="Pagrindinio teksto įtrauka Diagrama"/>
    <w:basedOn w:val="Numatytasispastraiposriftas"/>
    <w:link w:val="Pagrindiniotekstotrauka"/>
    <w:uiPriority w:val="99"/>
    <w:locked/>
    <w:rsid w:val="00C905CA"/>
    <w:rPr>
      <w:sz w:val="24"/>
      <w:lang w:val="lt-LT" w:eastAsia="lt-LT"/>
    </w:rPr>
  </w:style>
  <w:style w:type="paragraph" w:styleId="Pagrindinistekstas">
    <w:name w:val="Body Text"/>
    <w:basedOn w:val="prastasis"/>
    <w:link w:val="PagrindinistekstasDiagrama"/>
    <w:uiPriority w:val="99"/>
    <w:rsid w:val="00E06A06"/>
    <w:pPr>
      <w:spacing w:after="120"/>
    </w:pPr>
  </w:style>
  <w:style w:type="character" w:customStyle="1" w:styleId="PagrindinistekstasDiagrama">
    <w:name w:val="Pagrindinis tekstas Diagrama"/>
    <w:basedOn w:val="Numatytasispastraiposriftas"/>
    <w:link w:val="Pagrindinistekstas"/>
    <w:uiPriority w:val="99"/>
    <w:locked/>
    <w:rsid w:val="00F428C7"/>
    <w:rPr>
      <w:sz w:val="24"/>
    </w:rPr>
  </w:style>
  <w:style w:type="paragraph" w:styleId="prastasiniatinklio">
    <w:name w:val="Normal (Web)"/>
    <w:basedOn w:val="prastasis"/>
    <w:uiPriority w:val="99"/>
    <w:rsid w:val="00E06A06"/>
    <w:pPr>
      <w:spacing w:before="100" w:beforeAutospacing="1" w:after="100" w:afterAutospacing="1"/>
    </w:pPr>
    <w:rPr>
      <w:szCs w:val="24"/>
      <w:lang w:val="en-GB" w:eastAsia="en-US"/>
    </w:rPr>
  </w:style>
  <w:style w:type="paragraph" w:styleId="Pagrindiniotekstotrauka2">
    <w:name w:val="Body Text Indent 2"/>
    <w:basedOn w:val="prastasis"/>
    <w:link w:val="Pagrindiniotekstotrauka2Diagrama"/>
    <w:uiPriority w:val="99"/>
    <w:rsid w:val="008A2661"/>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33344E"/>
    <w:rPr>
      <w:sz w:val="24"/>
      <w:szCs w:val="20"/>
    </w:rPr>
  </w:style>
  <w:style w:type="paragraph" w:styleId="Pagrindinistekstas2">
    <w:name w:val="Body Text 2"/>
    <w:basedOn w:val="prastasis"/>
    <w:link w:val="Pagrindinistekstas2Diagrama"/>
    <w:uiPriority w:val="99"/>
    <w:rsid w:val="00C90CFC"/>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33344E"/>
    <w:rPr>
      <w:sz w:val="24"/>
      <w:szCs w:val="20"/>
    </w:rPr>
  </w:style>
  <w:style w:type="table" w:styleId="Lentelstinklelis">
    <w:name w:val="Table Grid"/>
    <w:basedOn w:val="prastojilentel"/>
    <w:uiPriority w:val="99"/>
    <w:rsid w:val="006B7E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rsid w:val="00465D2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33344E"/>
    <w:rPr>
      <w:sz w:val="16"/>
      <w:szCs w:val="16"/>
    </w:rPr>
  </w:style>
  <w:style w:type="paragraph" w:styleId="HTMLiankstoformatuotas">
    <w:name w:val="HTML Preformatted"/>
    <w:basedOn w:val="prastasis"/>
    <w:link w:val="HTMLiankstoformatuotasDiagrama"/>
    <w:uiPriority w:val="99"/>
    <w:rsid w:val="006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iankstoformatuotasDiagrama">
    <w:name w:val="HTML iš anksto formatuotas Diagrama"/>
    <w:basedOn w:val="Numatytasispastraiposriftas"/>
    <w:link w:val="HTMLiankstoformatuotas"/>
    <w:uiPriority w:val="99"/>
    <w:semiHidden/>
    <w:rsid w:val="0033344E"/>
    <w:rPr>
      <w:rFonts w:ascii="Courier New" w:hAnsi="Courier New" w:cs="Courier New"/>
      <w:sz w:val="20"/>
      <w:szCs w:val="20"/>
    </w:rPr>
  </w:style>
  <w:style w:type="paragraph" w:styleId="Tekstoblokas">
    <w:name w:val="Block Text"/>
    <w:basedOn w:val="prastasis"/>
    <w:uiPriority w:val="99"/>
    <w:rsid w:val="00E5628E"/>
    <w:pPr>
      <w:spacing w:line="360" w:lineRule="atLeast"/>
      <w:ind w:left="-142" w:right="-142" w:firstLine="851"/>
      <w:jc w:val="both"/>
    </w:pPr>
  </w:style>
  <w:style w:type="paragraph" w:customStyle="1" w:styleId="CharChar1Diagrama">
    <w:name w:val="Char Char1 Diagrama"/>
    <w:basedOn w:val="prastasis"/>
    <w:uiPriority w:val="99"/>
    <w:rsid w:val="00702DBE"/>
    <w:pPr>
      <w:spacing w:after="160" w:line="240" w:lineRule="exact"/>
    </w:pPr>
    <w:rPr>
      <w:rFonts w:ascii="Tahoma" w:hAnsi="Tahoma"/>
      <w:sz w:val="20"/>
      <w:lang w:val="en-US" w:eastAsia="en-US"/>
    </w:rPr>
  </w:style>
  <w:style w:type="paragraph" w:customStyle="1" w:styleId="statymopavad">
    <w:name w:val="Ástatymo pavad."/>
    <w:basedOn w:val="prastasis"/>
    <w:uiPriority w:val="99"/>
    <w:rsid w:val="009A6DE7"/>
    <w:pPr>
      <w:jc w:val="center"/>
    </w:pPr>
    <w:rPr>
      <w:caps/>
      <w:lang w:eastAsia="en-US"/>
    </w:rPr>
  </w:style>
  <w:style w:type="paragraph" w:customStyle="1" w:styleId="DiagramaCharCharDiagramaCharCharDiagramaCharCharDiagrama">
    <w:name w:val="Diagrama Char Char Diagrama Char Char Diagrama Char Char Diagrama"/>
    <w:basedOn w:val="prastasis"/>
    <w:uiPriority w:val="99"/>
    <w:rsid w:val="00763C5D"/>
    <w:pPr>
      <w:spacing w:after="160" w:line="240" w:lineRule="exact"/>
    </w:pPr>
    <w:rPr>
      <w:rFonts w:ascii="Tahoma" w:hAnsi="Tahoma"/>
      <w:sz w:val="20"/>
      <w:lang w:eastAsia="en-US"/>
    </w:rPr>
  </w:style>
  <w:style w:type="character" w:customStyle="1" w:styleId="Typewriter">
    <w:name w:val="Typewriter"/>
    <w:uiPriority w:val="99"/>
    <w:rsid w:val="00763C5D"/>
    <w:rPr>
      <w:rFonts w:ascii="Courier New" w:hAnsi="Courier New"/>
      <w:sz w:val="20"/>
    </w:rPr>
  </w:style>
  <w:style w:type="paragraph" w:styleId="Debesliotekstas">
    <w:name w:val="Balloon Text"/>
    <w:basedOn w:val="prastasis"/>
    <w:link w:val="DebesliotekstasDiagrama"/>
    <w:uiPriority w:val="99"/>
    <w:semiHidden/>
    <w:rsid w:val="00F2796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344E"/>
    <w:rPr>
      <w:sz w:val="0"/>
      <w:szCs w:val="0"/>
    </w:rPr>
  </w:style>
  <w:style w:type="paragraph" w:styleId="Paprastasistekstas">
    <w:name w:val="Plain Text"/>
    <w:basedOn w:val="prastasis"/>
    <w:link w:val="PaprastasistekstasDiagrama"/>
    <w:uiPriority w:val="99"/>
    <w:rsid w:val="005B74F3"/>
    <w:rPr>
      <w:rFonts w:ascii="Courier New" w:hAnsi="Courier New" w:cs="Courier New"/>
      <w:sz w:val="20"/>
      <w:lang w:eastAsia="en-US"/>
    </w:rPr>
  </w:style>
  <w:style w:type="character" w:customStyle="1" w:styleId="PaprastasistekstasDiagrama">
    <w:name w:val="Paprastasis tekstas Diagrama"/>
    <w:basedOn w:val="Numatytasispastraiposriftas"/>
    <w:link w:val="Paprastasistekstas"/>
    <w:uiPriority w:val="99"/>
    <w:semiHidden/>
    <w:rsid w:val="0033344E"/>
    <w:rPr>
      <w:rFonts w:ascii="Courier New" w:hAnsi="Courier New" w:cs="Courier New"/>
      <w:sz w:val="20"/>
      <w:szCs w:val="20"/>
    </w:rPr>
  </w:style>
  <w:style w:type="character" w:styleId="Hipersaitas">
    <w:name w:val="Hyperlink"/>
    <w:basedOn w:val="Numatytasispastraiposriftas"/>
    <w:uiPriority w:val="99"/>
    <w:rsid w:val="005B74F3"/>
    <w:rPr>
      <w:rFonts w:cs="Times New Roman"/>
      <w:color w:val="0000FF"/>
      <w:u w:val="single"/>
    </w:rPr>
  </w:style>
  <w:style w:type="paragraph" w:customStyle="1" w:styleId="Hyperlink1">
    <w:name w:val="Hyperlink1"/>
    <w:uiPriority w:val="99"/>
    <w:rsid w:val="00722BF7"/>
    <w:pPr>
      <w:ind w:firstLine="312"/>
      <w:jc w:val="both"/>
    </w:pPr>
    <w:rPr>
      <w:rFonts w:ascii="TimesLT" w:hAnsi="TimesLT"/>
      <w:sz w:val="20"/>
      <w:szCs w:val="20"/>
      <w:lang w:val="en-GB" w:eastAsia="en-US"/>
    </w:rPr>
  </w:style>
  <w:style w:type="paragraph" w:customStyle="1" w:styleId="CentrBold">
    <w:name w:val="CentrBold"/>
    <w:uiPriority w:val="99"/>
    <w:rsid w:val="00722BF7"/>
    <w:pPr>
      <w:jc w:val="center"/>
    </w:pPr>
    <w:rPr>
      <w:rFonts w:ascii="TimesLT" w:hAnsi="TimesLT"/>
      <w:b/>
      <w:caps/>
      <w:sz w:val="20"/>
      <w:szCs w:val="20"/>
      <w:lang w:val="en-GB" w:eastAsia="en-US"/>
    </w:rPr>
  </w:style>
  <w:style w:type="character" w:customStyle="1" w:styleId="Sample">
    <w:name w:val="Sample"/>
    <w:uiPriority w:val="99"/>
    <w:rsid w:val="00825919"/>
    <w:rPr>
      <w:rFonts w:ascii="Courier New" w:hAnsi="Courier New"/>
    </w:rPr>
  </w:style>
  <w:style w:type="paragraph" w:styleId="Pagrindinistekstas3">
    <w:name w:val="Body Text 3"/>
    <w:basedOn w:val="prastasis"/>
    <w:link w:val="Pagrindinistekstas3Diagrama"/>
    <w:uiPriority w:val="99"/>
    <w:rsid w:val="00EC739C"/>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3344E"/>
    <w:rPr>
      <w:sz w:val="16"/>
      <w:szCs w:val="16"/>
    </w:rPr>
  </w:style>
  <w:style w:type="paragraph" w:customStyle="1" w:styleId="DiagramaCharCharCharDiagramaCharDiagramaCharCharDiagramaCharDiagramaCharDiagrama">
    <w:name w:val="Diagrama Char Char Char Diagrama Char Diagrama Char Char Diagrama Char Diagrama Char Diagrama"/>
    <w:basedOn w:val="prastasis"/>
    <w:uiPriority w:val="99"/>
    <w:rsid w:val="00C409B9"/>
    <w:pPr>
      <w:spacing w:after="160" w:line="240" w:lineRule="exact"/>
    </w:pPr>
    <w:rPr>
      <w:rFonts w:ascii="Tahoma" w:hAnsi="Tahoma"/>
      <w:sz w:val="20"/>
      <w:lang w:val="en-US" w:eastAsia="en-US"/>
    </w:rPr>
  </w:style>
  <w:style w:type="paragraph" w:customStyle="1" w:styleId="Default">
    <w:name w:val="Default"/>
    <w:uiPriority w:val="99"/>
    <w:rsid w:val="0071780B"/>
    <w:pPr>
      <w:autoSpaceDE w:val="0"/>
      <w:autoSpaceDN w:val="0"/>
      <w:adjustRightInd w:val="0"/>
    </w:pPr>
    <w:rPr>
      <w:color w:val="000000"/>
      <w:sz w:val="24"/>
      <w:szCs w:val="24"/>
      <w:lang w:eastAsia="en-US"/>
    </w:rPr>
  </w:style>
  <w:style w:type="character" w:styleId="Grietas">
    <w:name w:val="Strong"/>
    <w:basedOn w:val="Numatytasispastraiposriftas"/>
    <w:qFormat/>
    <w:rsid w:val="0071780B"/>
    <w:rPr>
      <w:rFonts w:cs="Times New Roman"/>
      <w:b/>
    </w:rPr>
  </w:style>
  <w:style w:type="paragraph" w:customStyle="1" w:styleId="Preformatted">
    <w:name w:val="Preformatted"/>
    <w:basedOn w:val="prastasis"/>
    <w:uiPriority w:val="99"/>
    <w:rsid w:val="004F779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eastAsia="en-US"/>
    </w:rPr>
  </w:style>
  <w:style w:type="character" w:customStyle="1" w:styleId="CharChar3">
    <w:name w:val="Char Char3"/>
    <w:uiPriority w:val="99"/>
    <w:rsid w:val="004F779C"/>
    <w:rPr>
      <w:sz w:val="24"/>
      <w:lang w:val="lt-LT" w:eastAsia="lt-LT"/>
    </w:rPr>
  </w:style>
  <w:style w:type="character" w:styleId="Emfaz">
    <w:name w:val="Emphasis"/>
    <w:basedOn w:val="Numatytasispastraiposriftas"/>
    <w:uiPriority w:val="99"/>
    <w:qFormat/>
    <w:rsid w:val="00A00E8B"/>
    <w:rPr>
      <w:rFonts w:cs="Times New Roman"/>
      <w:i/>
    </w:rPr>
  </w:style>
  <w:style w:type="paragraph" w:customStyle="1" w:styleId="TableContents">
    <w:name w:val="Table Contents"/>
    <w:basedOn w:val="prastasis"/>
    <w:uiPriority w:val="99"/>
    <w:rsid w:val="00A00E8B"/>
    <w:pPr>
      <w:widowControl w:val="0"/>
      <w:suppressLineNumbers/>
      <w:suppressAutoHyphens/>
    </w:pPr>
    <w:rPr>
      <w:rFonts w:eastAsia="Arial Unicode MS"/>
      <w:szCs w:val="24"/>
    </w:rPr>
  </w:style>
  <w:style w:type="paragraph" w:styleId="Sraopastraipa">
    <w:name w:val="List Paragraph"/>
    <w:basedOn w:val="prastasis"/>
    <w:uiPriority w:val="34"/>
    <w:qFormat/>
    <w:rsid w:val="00F64883"/>
    <w:pPr>
      <w:overflowPunct w:val="0"/>
      <w:autoSpaceDE w:val="0"/>
      <w:autoSpaceDN w:val="0"/>
      <w:adjustRightInd w:val="0"/>
      <w:ind w:left="720"/>
      <w:contextualSpacing/>
      <w:textAlignment w:val="baseline"/>
    </w:pPr>
    <w:rPr>
      <w:rFonts w:ascii="HelveticaLT" w:hAnsi="HelveticaLT"/>
      <w:sz w:val="20"/>
      <w:lang w:val="en-GB" w:eastAsia="en-US"/>
    </w:rPr>
  </w:style>
  <w:style w:type="paragraph" w:styleId="Betarp">
    <w:name w:val="No Spacing"/>
    <w:uiPriority w:val="1"/>
    <w:qFormat/>
    <w:rsid w:val="00C258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2719">
      <w:bodyDiv w:val="1"/>
      <w:marLeft w:val="0"/>
      <w:marRight w:val="0"/>
      <w:marTop w:val="0"/>
      <w:marBottom w:val="0"/>
      <w:divBdr>
        <w:top w:val="none" w:sz="0" w:space="0" w:color="auto"/>
        <w:left w:val="none" w:sz="0" w:space="0" w:color="auto"/>
        <w:bottom w:val="none" w:sz="0" w:space="0" w:color="auto"/>
        <w:right w:val="none" w:sz="0" w:space="0" w:color="auto"/>
      </w:divBdr>
    </w:div>
    <w:div w:id="959728360">
      <w:bodyDiv w:val="1"/>
      <w:marLeft w:val="0"/>
      <w:marRight w:val="0"/>
      <w:marTop w:val="0"/>
      <w:marBottom w:val="0"/>
      <w:divBdr>
        <w:top w:val="none" w:sz="0" w:space="0" w:color="auto"/>
        <w:left w:val="none" w:sz="0" w:space="0" w:color="auto"/>
        <w:bottom w:val="none" w:sz="0" w:space="0" w:color="auto"/>
        <w:right w:val="none" w:sz="0" w:space="0" w:color="auto"/>
      </w:divBdr>
    </w:div>
    <w:div w:id="1074934686">
      <w:bodyDiv w:val="1"/>
      <w:marLeft w:val="0"/>
      <w:marRight w:val="0"/>
      <w:marTop w:val="0"/>
      <w:marBottom w:val="0"/>
      <w:divBdr>
        <w:top w:val="none" w:sz="0" w:space="0" w:color="auto"/>
        <w:left w:val="none" w:sz="0" w:space="0" w:color="auto"/>
        <w:bottom w:val="none" w:sz="0" w:space="0" w:color="auto"/>
        <w:right w:val="none" w:sz="0" w:space="0" w:color="auto"/>
      </w:divBdr>
    </w:div>
    <w:div w:id="1143232629">
      <w:marLeft w:val="0"/>
      <w:marRight w:val="0"/>
      <w:marTop w:val="0"/>
      <w:marBottom w:val="0"/>
      <w:divBdr>
        <w:top w:val="none" w:sz="0" w:space="0" w:color="auto"/>
        <w:left w:val="none" w:sz="0" w:space="0" w:color="auto"/>
        <w:bottom w:val="none" w:sz="0" w:space="0" w:color="auto"/>
        <w:right w:val="none" w:sz="0" w:space="0" w:color="auto"/>
      </w:divBdr>
    </w:div>
    <w:div w:id="1143232630">
      <w:marLeft w:val="0"/>
      <w:marRight w:val="0"/>
      <w:marTop w:val="0"/>
      <w:marBottom w:val="0"/>
      <w:divBdr>
        <w:top w:val="none" w:sz="0" w:space="0" w:color="auto"/>
        <w:left w:val="none" w:sz="0" w:space="0" w:color="auto"/>
        <w:bottom w:val="none" w:sz="0" w:space="0" w:color="auto"/>
        <w:right w:val="none" w:sz="0" w:space="0" w:color="auto"/>
      </w:divBdr>
    </w:div>
    <w:div w:id="1143232631">
      <w:marLeft w:val="0"/>
      <w:marRight w:val="0"/>
      <w:marTop w:val="0"/>
      <w:marBottom w:val="0"/>
      <w:divBdr>
        <w:top w:val="none" w:sz="0" w:space="0" w:color="auto"/>
        <w:left w:val="none" w:sz="0" w:space="0" w:color="auto"/>
        <w:bottom w:val="none" w:sz="0" w:space="0" w:color="auto"/>
        <w:right w:val="none" w:sz="0" w:space="0" w:color="auto"/>
      </w:divBdr>
    </w:div>
    <w:div w:id="1143232632">
      <w:marLeft w:val="0"/>
      <w:marRight w:val="0"/>
      <w:marTop w:val="0"/>
      <w:marBottom w:val="0"/>
      <w:divBdr>
        <w:top w:val="none" w:sz="0" w:space="0" w:color="auto"/>
        <w:left w:val="none" w:sz="0" w:space="0" w:color="auto"/>
        <w:bottom w:val="none" w:sz="0" w:space="0" w:color="auto"/>
        <w:right w:val="none" w:sz="0" w:space="0" w:color="auto"/>
      </w:divBdr>
    </w:div>
    <w:div w:id="1143232633">
      <w:marLeft w:val="0"/>
      <w:marRight w:val="0"/>
      <w:marTop w:val="0"/>
      <w:marBottom w:val="0"/>
      <w:divBdr>
        <w:top w:val="none" w:sz="0" w:space="0" w:color="auto"/>
        <w:left w:val="none" w:sz="0" w:space="0" w:color="auto"/>
        <w:bottom w:val="none" w:sz="0" w:space="0" w:color="auto"/>
        <w:right w:val="none" w:sz="0" w:space="0" w:color="auto"/>
      </w:divBdr>
    </w:div>
    <w:div w:id="14722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BLANKAI\DOT_FOR.97\LRV_nutarimai\LRV_Nutarimas_pried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LRV_Nutarimas_priedas.dotx</Template>
  <TotalTime>4</TotalTime>
  <Pages>5</Pages>
  <Words>1376</Words>
  <Characters>10112</Characters>
  <Application>Microsoft Office Word</Application>
  <DocSecurity>0</DocSecurity>
  <Lines>84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Drėgvienė</dc:creator>
  <cp:lastModifiedBy>Vytautas Kralikevičius</cp:lastModifiedBy>
  <cp:revision>3</cp:revision>
  <cp:lastPrinted>2011-08-12T07:09:00Z</cp:lastPrinted>
  <dcterms:created xsi:type="dcterms:W3CDTF">2020-03-16T06:11:00Z</dcterms:created>
  <dcterms:modified xsi:type="dcterms:W3CDTF">2020-03-17T08:38:00Z</dcterms:modified>
</cp:coreProperties>
</file>