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4F51FC">
        <w:rPr>
          <w:szCs w:val="24"/>
        </w:rPr>
        <w:t>PATVIRTINTA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6E0A94">
        <w:rPr>
          <w:szCs w:val="24"/>
        </w:rPr>
        <w:t xml:space="preserve">                             2020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A12018">
        <w:rPr>
          <w:szCs w:val="24"/>
        </w:rPr>
        <w:t>balandžio</w:t>
      </w:r>
      <w:bookmarkStart w:id="0" w:name="_GoBack"/>
      <w:bookmarkEnd w:id="0"/>
      <w:r w:rsidR="00515EC7">
        <w:rPr>
          <w:szCs w:val="24"/>
        </w:rPr>
        <w:t xml:space="preserve">   </w:t>
      </w:r>
      <w:r>
        <w:rPr>
          <w:szCs w:val="24"/>
        </w:rPr>
        <w:t xml:space="preserve"> d. sprendim</w:t>
      </w:r>
      <w:r w:rsidR="00754C6E">
        <w:rPr>
          <w:szCs w:val="24"/>
        </w:rPr>
        <w:t>u</w:t>
      </w:r>
      <w:r>
        <w:rPr>
          <w:szCs w:val="24"/>
        </w:rPr>
        <w:t xml:space="preserve">  Nr. B1- </w:t>
      </w:r>
    </w:p>
    <w:p w:rsidR="001E41DA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4F51FC" w:rsidRDefault="004F51FC" w:rsidP="001E41DA">
      <w:pPr>
        <w:pStyle w:val="Betarp1"/>
        <w:rPr>
          <w:szCs w:val="24"/>
        </w:rPr>
      </w:pPr>
    </w:p>
    <w:p w:rsidR="00102BE6" w:rsidRDefault="00102BE6" w:rsidP="0010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</w:t>
      </w:r>
      <w:r>
        <w:rPr>
          <w:b/>
          <w:caps/>
          <w:noProof/>
          <w:sz w:val="24"/>
          <w:szCs w:val="24"/>
        </w:rPr>
        <w:t xml:space="preserve">Parduodamų BŪSTų ir pagalbinio ūkio paskirties pastatų </w:t>
      </w:r>
      <w:r>
        <w:rPr>
          <w:b/>
          <w:sz w:val="24"/>
          <w:szCs w:val="24"/>
        </w:rPr>
        <w:t>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6E0A94" w:rsidP="004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48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</w:t>
            </w:r>
            <w:r w:rsidR="0048199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2C790B" w:rsidTr="002039B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6E0A94" w:rsidP="0020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90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6E0A9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6E0A9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D668CA" w:rsidRPr="00FF0F7F" w:rsidTr="00D668C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7752">
              <w:rPr>
                <w:sz w:val="24"/>
                <w:szCs w:val="24"/>
              </w:rPr>
              <w:t xml:space="preserve"> </w:t>
            </w:r>
            <w:r w:rsidR="00D668CA">
              <w:rPr>
                <w:sz w:val="24"/>
                <w:szCs w:val="24"/>
              </w:rPr>
              <w:t>1</w:t>
            </w:r>
            <w:r w:rsidR="006E0A94">
              <w:rPr>
                <w:sz w:val="24"/>
                <w:szCs w:val="24"/>
              </w:rPr>
              <w:t>2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1D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E11DEB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020423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E11DEB" w:rsidP="0002042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</w:t>
            </w:r>
            <w:r w:rsidR="0002042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B84A14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E11DEB" w:rsidP="00B84A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B84A1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E11DEB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E11DEB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E11DEB" w:rsidP="00DC37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E11DEB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E11DEB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D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E11DEB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D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D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E11DEB" w:rsidP="00E1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E11DEB" w:rsidP="00E1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E11DEB" w:rsidP="00E1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E11DEB" w:rsidP="00E1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E11DEB" w:rsidP="00E1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E11DEB" w:rsidP="00E1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E11DEB" w:rsidP="00E1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E11DEB" w:rsidP="00E1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DE2" w:rsidTr="006C0ED4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BA0F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F5A">
              <w:rPr>
                <w:sz w:val="24"/>
                <w:szCs w:val="24"/>
              </w:rPr>
              <w:t>7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944DE2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BA0F5A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944DE2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BA0F5A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944DE2" w:rsidTr="00AC455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944DE2" w:rsidTr="00651504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BA0F5A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="00944DE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944DE2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944DE2" w:rsidTr="00AD052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BA0F5A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351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1B1C">
              <w:rPr>
                <w:sz w:val="24"/>
                <w:szCs w:val="24"/>
              </w:rPr>
              <w:t>7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351B1C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  <w:r>
              <w:rPr>
                <w:sz w:val="24"/>
                <w:szCs w:val="24"/>
                <w:lang w:eastAsia="lt-LT"/>
              </w:rPr>
              <w:t xml:space="preserve"> Mokyklos g. 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351B1C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Malkėsto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1</w:t>
            </w:r>
            <w:r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351B1C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C076BD" w:rsidRDefault="00944DE2" w:rsidP="00285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C076BD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C076BD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C076BD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C076BD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C076BD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C076BD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C076BD">
              <w:rPr>
                <w:sz w:val="24"/>
                <w:szCs w:val="24"/>
                <w:lang w:eastAsia="lt-LT"/>
              </w:rPr>
              <w:t xml:space="preserve"> g. 22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 w:rsidRPr="00C076BD">
              <w:rPr>
                <w:sz w:val="24"/>
                <w:szCs w:val="24"/>
              </w:rPr>
              <w:t>Kementos</w:t>
            </w:r>
            <w:proofErr w:type="spellEnd"/>
            <w:r w:rsidRPr="00C076BD"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944DE2" w:rsidTr="004D57CD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351B1C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="00944DE2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C076BD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C076BD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C076BD"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 w:rsidRPr="00C076BD">
              <w:rPr>
                <w:sz w:val="24"/>
                <w:szCs w:val="24"/>
              </w:rPr>
              <w:t>Bekupės</w:t>
            </w:r>
            <w:proofErr w:type="spellEnd"/>
            <w:r w:rsidRPr="00C076BD"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944DE2" w:rsidP="00944DE2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A0F5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C076BD" w:rsidRDefault="00BA0F5A" w:rsidP="00285423">
            <w:pPr>
              <w:rPr>
                <w:sz w:val="24"/>
                <w:szCs w:val="24"/>
              </w:rPr>
            </w:pPr>
            <w:r w:rsidRPr="00C076BD">
              <w:rPr>
                <w:sz w:val="24"/>
                <w:szCs w:val="24"/>
              </w:rPr>
              <w:t>Molėtų r.,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BA0F5A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BA0F5A" w:rsidP="00BA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351B1C" w:rsidP="0092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83AD6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D6" w:rsidRDefault="00083AD6" w:rsidP="0008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D6" w:rsidRDefault="00083AD6" w:rsidP="0008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D6" w:rsidRDefault="00083AD6" w:rsidP="0008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AD6" w:rsidRDefault="00083AD6" w:rsidP="0008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20528" w:rsidP="00AD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28BD">
              <w:rPr>
                <w:sz w:val="24"/>
                <w:szCs w:val="24"/>
              </w:rPr>
              <w:t>0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23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2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AD28BD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44D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 w:rsidP="00B74764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3492"/>
    <w:rsid w:val="0006132B"/>
    <w:rsid w:val="000750CB"/>
    <w:rsid w:val="00076265"/>
    <w:rsid w:val="00083AD6"/>
    <w:rsid w:val="000B0F63"/>
    <w:rsid w:val="000E13B7"/>
    <w:rsid w:val="000F1F33"/>
    <w:rsid w:val="000F6204"/>
    <w:rsid w:val="00100422"/>
    <w:rsid w:val="00100602"/>
    <w:rsid w:val="00102BE6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2CD8"/>
    <w:rsid w:val="00164AE3"/>
    <w:rsid w:val="001A4FA6"/>
    <w:rsid w:val="001C55C9"/>
    <w:rsid w:val="001D47C5"/>
    <w:rsid w:val="001E41DA"/>
    <w:rsid w:val="001F396B"/>
    <w:rsid w:val="00221560"/>
    <w:rsid w:val="002343E5"/>
    <w:rsid w:val="00235790"/>
    <w:rsid w:val="00256752"/>
    <w:rsid w:val="00280708"/>
    <w:rsid w:val="0028461F"/>
    <w:rsid w:val="00285423"/>
    <w:rsid w:val="002B0F7C"/>
    <w:rsid w:val="002B1945"/>
    <w:rsid w:val="002B34F9"/>
    <w:rsid w:val="002C790B"/>
    <w:rsid w:val="002D6630"/>
    <w:rsid w:val="00321338"/>
    <w:rsid w:val="00321B31"/>
    <w:rsid w:val="00325600"/>
    <w:rsid w:val="003405BC"/>
    <w:rsid w:val="003514DF"/>
    <w:rsid w:val="00351619"/>
    <w:rsid w:val="00351B1C"/>
    <w:rsid w:val="00353419"/>
    <w:rsid w:val="00362AF0"/>
    <w:rsid w:val="003833E0"/>
    <w:rsid w:val="003943C8"/>
    <w:rsid w:val="00394809"/>
    <w:rsid w:val="003B0A5C"/>
    <w:rsid w:val="003B15E9"/>
    <w:rsid w:val="003B5B9B"/>
    <w:rsid w:val="003C23A5"/>
    <w:rsid w:val="003D2C79"/>
    <w:rsid w:val="003F0C9E"/>
    <w:rsid w:val="00402180"/>
    <w:rsid w:val="004275D7"/>
    <w:rsid w:val="004356DE"/>
    <w:rsid w:val="00440530"/>
    <w:rsid w:val="00440DCB"/>
    <w:rsid w:val="00474A68"/>
    <w:rsid w:val="00481994"/>
    <w:rsid w:val="00485ACB"/>
    <w:rsid w:val="004A2CE6"/>
    <w:rsid w:val="004A34AC"/>
    <w:rsid w:val="004F2BDB"/>
    <w:rsid w:val="004F46E1"/>
    <w:rsid w:val="004F4BF0"/>
    <w:rsid w:val="004F51FC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2B3B"/>
    <w:rsid w:val="005C2A36"/>
    <w:rsid w:val="005D261E"/>
    <w:rsid w:val="005D2766"/>
    <w:rsid w:val="00616B4B"/>
    <w:rsid w:val="0062550C"/>
    <w:rsid w:val="006262E6"/>
    <w:rsid w:val="006320C1"/>
    <w:rsid w:val="006346AB"/>
    <w:rsid w:val="006376AD"/>
    <w:rsid w:val="006634B9"/>
    <w:rsid w:val="00664FC3"/>
    <w:rsid w:val="00682A04"/>
    <w:rsid w:val="0068648D"/>
    <w:rsid w:val="00692C86"/>
    <w:rsid w:val="006952B1"/>
    <w:rsid w:val="006E0A94"/>
    <w:rsid w:val="006E64F3"/>
    <w:rsid w:val="006F7DF3"/>
    <w:rsid w:val="00704B52"/>
    <w:rsid w:val="00706417"/>
    <w:rsid w:val="00711F08"/>
    <w:rsid w:val="00720363"/>
    <w:rsid w:val="00754C6E"/>
    <w:rsid w:val="00760D90"/>
    <w:rsid w:val="00767674"/>
    <w:rsid w:val="007842F9"/>
    <w:rsid w:val="00787B63"/>
    <w:rsid w:val="00791ABF"/>
    <w:rsid w:val="00793417"/>
    <w:rsid w:val="00793673"/>
    <w:rsid w:val="007967DE"/>
    <w:rsid w:val="007A05ED"/>
    <w:rsid w:val="007C1593"/>
    <w:rsid w:val="007E1253"/>
    <w:rsid w:val="007E3BBE"/>
    <w:rsid w:val="007E5806"/>
    <w:rsid w:val="00826E4C"/>
    <w:rsid w:val="008273CE"/>
    <w:rsid w:val="00833C04"/>
    <w:rsid w:val="00840E39"/>
    <w:rsid w:val="008479F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20528"/>
    <w:rsid w:val="00944DE2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2018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4559"/>
    <w:rsid w:val="00AD28BD"/>
    <w:rsid w:val="00AE1558"/>
    <w:rsid w:val="00B04DFE"/>
    <w:rsid w:val="00B3572A"/>
    <w:rsid w:val="00B46498"/>
    <w:rsid w:val="00B74764"/>
    <w:rsid w:val="00B84A14"/>
    <w:rsid w:val="00BA0F5A"/>
    <w:rsid w:val="00BB6B78"/>
    <w:rsid w:val="00BB6DDA"/>
    <w:rsid w:val="00BC60E8"/>
    <w:rsid w:val="00BD774A"/>
    <w:rsid w:val="00BE6959"/>
    <w:rsid w:val="00C01686"/>
    <w:rsid w:val="00C0444E"/>
    <w:rsid w:val="00C076BD"/>
    <w:rsid w:val="00C15EC3"/>
    <w:rsid w:val="00C5199A"/>
    <w:rsid w:val="00C80213"/>
    <w:rsid w:val="00CB2818"/>
    <w:rsid w:val="00CB3C4D"/>
    <w:rsid w:val="00CB7B6D"/>
    <w:rsid w:val="00CB7E6A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1DEB"/>
    <w:rsid w:val="00E16038"/>
    <w:rsid w:val="00E24616"/>
    <w:rsid w:val="00E316FB"/>
    <w:rsid w:val="00E37E27"/>
    <w:rsid w:val="00E87F34"/>
    <w:rsid w:val="00E920ED"/>
    <w:rsid w:val="00EC1FEA"/>
    <w:rsid w:val="00ED0B2A"/>
    <w:rsid w:val="00F0115C"/>
    <w:rsid w:val="00F04E2D"/>
    <w:rsid w:val="00F0649F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6DECD3B3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Kavaliūnienė Danutė</cp:lastModifiedBy>
  <cp:revision>12</cp:revision>
  <cp:lastPrinted>2019-10-18T11:08:00Z</cp:lastPrinted>
  <dcterms:created xsi:type="dcterms:W3CDTF">2020-03-16T13:55:00Z</dcterms:created>
  <dcterms:modified xsi:type="dcterms:W3CDTF">2020-04-07T06:48:00Z</dcterms:modified>
</cp:coreProperties>
</file>