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06" w:rsidRDefault="008C6A06" w:rsidP="008C6A06">
      <w:pPr>
        <w:tabs>
          <w:tab w:val="num" w:pos="0"/>
          <w:tab w:val="left" w:pos="720"/>
        </w:tabs>
        <w:spacing w:line="360" w:lineRule="auto"/>
        <w:ind w:firstLine="360"/>
        <w:jc w:val="center"/>
        <w:rPr>
          <w:b/>
          <w:lang w:val="lt-LT"/>
        </w:rPr>
      </w:pPr>
      <w:r w:rsidRPr="008C6A06">
        <w:rPr>
          <w:b/>
          <w:lang w:val="lt-LT"/>
        </w:rPr>
        <w:t>AIŠKIN</w:t>
      </w:r>
      <w:bookmarkStart w:id="0" w:name="_GoBack"/>
      <w:bookmarkEnd w:id="0"/>
      <w:r w:rsidRPr="008C6A06">
        <w:rPr>
          <w:b/>
          <w:lang w:val="lt-LT"/>
        </w:rPr>
        <w:t>AMASIS RAŠTAS</w:t>
      </w:r>
    </w:p>
    <w:p w:rsidR="008C6A06" w:rsidRDefault="008C6A06" w:rsidP="008C6A06">
      <w:pPr>
        <w:jc w:val="center"/>
        <w:rPr>
          <w:lang w:val="lt-LT"/>
        </w:rPr>
      </w:pPr>
      <w:r>
        <w:rPr>
          <w:lang w:val="lt-LT"/>
        </w:rPr>
        <w:t xml:space="preserve">Dėl </w:t>
      </w:r>
      <w:r w:rsidR="00B3223B">
        <w:rPr>
          <w:lang w:val="lt-LT"/>
        </w:rPr>
        <w:t xml:space="preserve">Molėtų rajono savivaldybės </w:t>
      </w:r>
      <w:r w:rsidR="00F0565E">
        <w:rPr>
          <w:lang w:val="lt-LT"/>
        </w:rPr>
        <w:t xml:space="preserve">bendrojo ugdymo mokyklų mokinių skaičiaus kiekvienos klasės sraute ir klasių skaičiaus kiekviename sraute, mokinių, ugdomų pagal priešmokyklinio ugdymo programas, </w:t>
      </w:r>
      <w:r>
        <w:rPr>
          <w:lang w:val="lt-LT"/>
        </w:rPr>
        <w:t xml:space="preserve">skaičiaus ir priešmokyklinio ugdymo grupių </w:t>
      </w:r>
      <w:r w:rsidR="00ED2AE0">
        <w:rPr>
          <w:lang w:val="lt-LT"/>
        </w:rPr>
        <w:t>skaičiaus 20</w:t>
      </w:r>
      <w:r w:rsidR="00644FEE">
        <w:rPr>
          <w:lang w:val="lt-LT"/>
        </w:rPr>
        <w:t>20</w:t>
      </w:r>
      <w:r w:rsidR="00B3223B">
        <w:rPr>
          <w:lang w:val="lt-LT"/>
        </w:rPr>
        <w:t>-20</w:t>
      </w:r>
      <w:r w:rsidR="00F0565E">
        <w:rPr>
          <w:lang w:val="lt-LT"/>
        </w:rPr>
        <w:t>2</w:t>
      </w:r>
      <w:r w:rsidR="00111ADF">
        <w:rPr>
          <w:lang w:val="lt-LT"/>
        </w:rPr>
        <w:t>1</w:t>
      </w:r>
      <w:r>
        <w:rPr>
          <w:lang w:val="lt-LT"/>
        </w:rPr>
        <w:t xml:space="preserve"> mokslo metams nustatymo</w:t>
      </w:r>
    </w:p>
    <w:p w:rsidR="008C6A06" w:rsidRDefault="008C6A06" w:rsidP="008C6A06">
      <w:pPr>
        <w:tabs>
          <w:tab w:val="num" w:pos="0"/>
          <w:tab w:val="left" w:pos="720"/>
        </w:tabs>
        <w:spacing w:line="360" w:lineRule="auto"/>
        <w:ind w:firstLine="360"/>
        <w:jc w:val="center"/>
        <w:rPr>
          <w:lang w:val="lt-LT"/>
        </w:rPr>
      </w:pPr>
    </w:p>
    <w:p w:rsidR="008C6A06" w:rsidRDefault="00D07775" w:rsidP="008C6A06">
      <w:pPr>
        <w:tabs>
          <w:tab w:val="left" w:pos="720"/>
          <w:tab w:val="num" w:pos="3960"/>
        </w:tabs>
        <w:spacing w:line="360" w:lineRule="auto"/>
        <w:rPr>
          <w:b/>
          <w:lang w:val="lt-LT"/>
        </w:rPr>
      </w:pPr>
      <w:r>
        <w:rPr>
          <w:b/>
          <w:lang w:val="lt-LT"/>
        </w:rPr>
        <w:tab/>
      </w:r>
      <w:r w:rsidR="008C6A06">
        <w:rPr>
          <w:b/>
          <w:lang w:val="lt-LT"/>
        </w:rPr>
        <w:t>1. P</w:t>
      </w:r>
      <w:r w:rsidR="008C6A06">
        <w:rPr>
          <w:b/>
          <w:lang w:val="pt-BR"/>
        </w:rPr>
        <w:t>arengto tarybos sprendimo projekto tikslai ir uždaviniai</w:t>
      </w:r>
      <w:r w:rsidR="008C6A06">
        <w:rPr>
          <w:b/>
          <w:lang w:val="lt-LT"/>
        </w:rPr>
        <w:t xml:space="preserve"> </w:t>
      </w:r>
    </w:p>
    <w:p w:rsidR="00644FEE" w:rsidRDefault="008C6A06" w:rsidP="008C6A06">
      <w:pPr>
        <w:tabs>
          <w:tab w:val="left" w:pos="680"/>
          <w:tab w:val="left" w:pos="1206"/>
        </w:tabs>
        <w:spacing w:line="360" w:lineRule="auto"/>
        <w:jc w:val="both"/>
        <w:rPr>
          <w:lang w:val="lt-LT"/>
        </w:rPr>
      </w:pPr>
      <w:r>
        <w:rPr>
          <w:lang w:val="lt-LT"/>
        </w:rPr>
        <w:tab/>
        <w:t>Vadovaudamasi Mokyklų, vykdančių formaliojo švietimo prog</w:t>
      </w:r>
      <w:r w:rsidR="00676EAC">
        <w:rPr>
          <w:lang w:val="lt-LT"/>
        </w:rPr>
        <w:t xml:space="preserve">ramas, tinklo kūrimo taisyklėmis, </w:t>
      </w:r>
      <w:r>
        <w:rPr>
          <w:lang w:val="lt-LT"/>
        </w:rPr>
        <w:t>Priėmimo į valstybinę ir savivaldybės bendrojo ugdymo mokyklą, profesinio mokymo įstaigą bendrųjų kriterijų sąraš</w:t>
      </w:r>
      <w:r w:rsidR="00676EAC">
        <w:rPr>
          <w:lang w:val="lt-LT"/>
        </w:rPr>
        <w:t>u</w:t>
      </w:r>
      <w:r>
        <w:rPr>
          <w:lang w:val="lt-LT"/>
        </w:rPr>
        <w:t xml:space="preserve">, </w:t>
      </w:r>
      <w:r w:rsidR="009C1BC1">
        <w:rPr>
          <w:lang w:val="lt-LT"/>
        </w:rPr>
        <w:t>Priešmokyklinio ugdymo tvarkos apraš</w:t>
      </w:r>
      <w:r w:rsidR="00676EAC">
        <w:rPr>
          <w:lang w:val="lt-LT"/>
        </w:rPr>
        <w:t>u</w:t>
      </w:r>
      <w:r w:rsidR="009C1BC1">
        <w:rPr>
          <w:lang w:val="lt-LT"/>
        </w:rPr>
        <w:t xml:space="preserve">, </w:t>
      </w:r>
      <w:r>
        <w:rPr>
          <w:lang w:val="lt-LT"/>
        </w:rPr>
        <w:t>savivaldybės taryba iki kovo 31 d. turi nus</w:t>
      </w:r>
      <w:r w:rsidR="00B3223B">
        <w:rPr>
          <w:lang w:val="lt-LT"/>
        </w:rPr>
        <w:t>tatyti 20</w:t>
      </w:r>
      <w:r w:rsidR="00644FEE">
        <w:rPr>
          <w:lang w:val="lt-LT"/>
        </w:rPr>
        <w:t>20</w:t>
      </w:r>
      <w:r w:rsidR="00F0565E">
        <w:rPr>
          <w:lang w:val="lt-LT"/>
        </w:rPr>
        <w:t>-202</w:t>
      </w:r>
      <w:r w:rsidR="00644FEE">
        <w:rPr>
          <w:lang w:val="lt-LT"/>
        </w:rPr>
        <w:t>1</w:t>
      </w:r>
      <w:r w:rsidR="00B3223B">
        <w:rPr>
          <w:lang w:val="lt-LT"/>
        </w:rPr>
        <w:t xml:space="preserve"> m. m. </w:t>
      </w:r>
      <w:r w:rsidR="00F0565E">
        <w:rPr>
          <w:lang w:val="lt-LT"/>
        </w:rPr>
        <w:t>Molėtų rajono savivaldybės bendrojo ugdymo mokyklų mokinių skaičių kiekvienos klasės sraute ir klasių skaičių kiekviename sraute, mokinių, ugdomų pagal priešmokyklinio ugdymo programas, skaičių ir priešmokyklinio ugdymo grupių skaičių.</w:t>
      </w:r>
      <w:r w:rsidR="001A3334">
        <w:rPr>
          <w:lang w:val="lt-LT"/>
        </w:rPr>
        <w:t xml:space="preserve"> Jei sudaromos jungtinės klasės, tai nustato iš kokių klasių sudaroma jungtinė klasė, ir nurodo kiekvienos klasės mokinių skaičių.</w:t>
      </w:r>
      <w:r>
        <w:rPr>
          <w:lang w:val="lt-LT"/>
        </w:rPr>
        <w:t xml:space="preserve"> </w:t>
      </w:r>
      <w:r w:rsidR="009C1BC1">
        <w:rPr>
          <w:lang w:val="lt-LT"/>
        </w:rPr>
        <w:t>Savivaldybės taryba kasmet įvertina priešmokyklinio ugdymo poreikį, turimus išteklius ir tvirtina mokyklas, vykdančias priešmokyklinio ugdymo programas ir grupių skaičių.</w:t>
      </w:r>
    </w:p>
    <w:p w:rsidR="008C6A06" w:rsidRDefault="00584005" w:rsidP="008C6A06">
      <w:pPr>
        <w:tabs>
          <w:tab w:val="left" w:pos="680"/>
          <w:tab w:val="left" w:pos="1206"/>
        </w:tabs>
        <w:spacing w:line="360" w:lineRule="auto"/>
        <w:jc w:val="both"/>
        <w:rPr>
          <w:lang w:val="lt-LT" w:eastAsia="lt-LT"/>
        </w:rPr>
      </w:pPr>
      <w:r>
        <w:rPr>
          <w:lang w:val="lt-LT"/>
        </w:rPr>
        <w:tab/>
        <w:t>Mokyklų, vykdančių formaliojo švietimo programas, tinklo kūrimo taisyklių</w:t>
      </w:r>
      <w:r w:rsidR="009E2789">
        <w:rPr>
          <w:lang w:val="lt-LT"/>
        </w:rPr>
        <w:t xml:space="preserve"> (toliau – Taisyklių)</w:t>
      </w:r>
      <w:r>
        <w:rPr>
          <w:lang w:val="lt-LT"/>
        </w:rPr>
        <w:t xml:space="preserve">, patvirtintų Lietuvos Respublikos Vyriausybės 2011 m. birželio 29 nutarimu Nr. 768 „Dėl </w:t>
      </w:r>
      <w:r w:rsidR="00F0565E">
        <w:rPr>
          <w:lang w:val="lt-LT"/>
        </w:rPr>
        <w:t xml:space="preserve"> </w:t>
      </w:r>
      <w:r>
        <w:rPr>
          <w:lang w:val="lt-LT"/>
        </w:rPr>
        <w:t>m</w:t>
      </w:r>
      <w:r>
        <w:rPr>
          <w:lang w:val="lt-LT"/>
        </w:rPr>
        <w:t>okyklų, vykdančių formaliojo švietimo programas, tinklo kūrimo taisyklių</w:t>
      </w:r>
      <w:r>
        <w:rPr>
          <w:lang w:val="lt-LT"/>
        </w:rPr>
        <w:t xml:space="preserve"> patvirtinimo“ 25.7 papunktyje nurodyta, kad </w:t>
      </w:r>
      <w:r w:rsidRPr="00DE1482">
        <w:rPr>
          <w:lang w:val="lt-LT"/>
        </w:rPr>
        <w:t>„</w:t>
      </w:r>
      <w:r w:rsidR="00DE1482" w:rsidRPr="00DE1482">
        <w:rPr>
          <w:lang w:val="lt-LT"/>
        </w:rPr>
        <w:t>...</w:t>
      </w:r>
      <w:r w:rsidR="00DE1482" w:rsidRPr="00DE1482">
        <w:rPr>
          <w:lang w:val="lt-LT" w:eastAsia="lt-LT"/>
        </w:rPr>
        <w:t>Savivaldybės mokyklos klasėje ar jungtinėje klasėje mažesnis mokinių skaičius už Taisyklių 1 priede nustatytą mažiausią mokinių skaičių gali būti tik tais atvejais, kai savivaldybės mokyklos savininkas (dalyvių susirinkimas) bendrojo ugdymo mokyklai papildomai skiria mokymo lėšų (išskyrus mokymo lėšas, skiriamas iš Lietuvos Respublikos valstybės biudžeto) tiek, kiek jų trūksta iki lėšų sumos,  skiriamos iš Lietuvos Respublikos valstybės biudžeto atitinkamai klasei, turinčiai nustatytą mažiausią mokinių skaičių pagal Lietuvos Respublikos Vyriausybės patvirtintą Mokymo lėšų apskaičiavimo, paskirstymo ir panaudojimo tvarkos aprašą.</w:t>
      </w:r>
      <w:r w:rsidR="0038525C">
        <w:rPr>
          <w:lang w:val="lt-LT" w:eastAsia="lt-LT"/>
        </w:rPr>
        <w:t>“</w:t>
      </w:r>
      <w:r w:rsidR="009E2789">
        <w:rPr>
          <w:lang w:val="lt-LT" w:eastAsia="lt-LT"/>
        </w:rPr>
        <w:t xml:space="preserve"> Taisyklių 1 priede nurodyta, kad mažiausias mokinių skaičius klasėse – 8. </w:t>
      </w:r>
      <w:r w:rsidR="0068509B">
        <w:rPr>
          <w:lang w:val="lt-LT"/>
        </w:rPr>
        <w:t xml:space="preserve">1-8 kl. (kai 1-4 mokiniai klasėje) 0,33 sąlyginės klasės dydžiui bus skiriamos, </w:t>
      </w:r>
      <w:r w:rsidR="0068509B">
        <w:rPr>
          <w:lang w:val="lt-LT"/>
        </w:rPr>
        <w:t>o</w:t>
      </w:r>
      <w:r w:rsidR="0068509B">
        <w:rPr>
          <w:lang w:val="lt-LT"/>
        </w:rPr>
        <w:t xml:space="preserve"> Savivaldybės</w:t>
      </w:r>
      <w:r w:rsidR="0068509B">
        <w:rPr>
          <w:lang w:val="lt-LT"/>
        </w:rPr>
        <w:t xml:space="preserve"> turės</w:t>
      </w:r>
      <w:r w:rsidR="0068509B">
        <w:rPr>
          <w:lang w:val="lt-LT"/>
        </w:rPr>
        <w:t xml:space="preserve"> prisidė</w:t>
      </w:r>
      <w:r w:rsidR="0068509B">
        <w:rPr>
          <w:lang w:val="lt-LT"/>
        </w:rPr>
        <w:t>ti</w:t>
      </w:r>
      <w:r w:rsidR="0068509B">
        <w:rPr>
          <w:lang w:val="lt-LT"/>
        </w:rPr>
        <w:t xml:space="preserve"> 0,67 dalimi šiai klasei išlaikyti. Mokymo lėšos 1-8 kl. (kai 5-7 mokiniai klasėje) 0,5 sąlyginės klasės dydžiui bus skiriamos, </w:t>
      </w:r>
      <w:r w:rsidR="0068509B">
        <w:rPr>
          <w:lang w:val="lt-LT"/>
        </w:rPr>
        <w:t>o</w:t>
      </w:r>
      <w:r w:rsidR="0068509B">
        <w:rPr>
          <w:lang w:val="lt-LT"/>
        </w:rPr>
        <w:t xml:space="preserve"> Savivaldybė</w:t>
      </w:r>
      <w:r w:rsidR="0068509B">
        <w:rPr>
          <w:lang w:val="lt-LT"/>
        </w:rPr>
        <w:t xml:space="preserve"> turės</w:t>
      </w:r>
      <w:r w:rsidR="0068509B">
        <w:rPr>
          <w:lang w:val="lt-LT"/>
        </w:rPr>
        <w:t xml:space="preserve"> prisidė</w:t>
      </w:r>
      <w:r w:rsidR="0068509B">
        <w:rPr>
          <w:lang w:val="lt-LT"/>
        </w:rPr>
        <w:t>ti</w:t>
      </w:r>
      <w:r w:rsidR="0068509B">
        <w:rPr>
          <w:lang w:val="lt-LT"/>
        </w:rPr>
        <w:t xml:space="preserve"> 0,5 dalimi.</w:t>
      </w:r>
    </w:p>
    <w:p w:rsidR="009E2789" w:rsidRDefault="00465B2E" w:rsidP="008C6A06">
      <w:pPr>
        <w:tabs>
          <w:tab w:val="left" w:pos="680"/>
          <w:tab w:val="left" w:pos="1206"/>
        </w:tabs>
        <w:spacing w:line="360" w:lineRule="auto"/>
        <w:jc w:val="both"/>
        <w:rPr>
          <w:lang w:val="lt-LT" w:eastAsia="lt-LT"/>
        </w:rPr>
      </w:pPr>
      <w:r>
        <w:rPr>
          <w:lang w:val="lt-LT" w:eastAsia="lt-LT"/>
        </w:rPr>
        <w:tab/>
        <w:t xml:space="preserve">Molėtų r. Giedraičių Antano Jaroševičiaus Dubingių pagrindinio ugdymo skyriuje formuojant pradinių klasių komplektus jungiamos 1 ir 2 klasės, bei 3 ir 4 klasės. Jungtinėje 1 ir 2 klasėje bus 4 mokiniai. Todėl bus finansuojamas </w:t>
      </w:r>
      <w:r w:rsidR="009E2789">
        <w:rPr>
          <w:lang w:val="lt-LT" w:eastAsia="lt-LT"/>
        </w:rPr>
        <w:t xml:space="preserve">Sąlyginis klasės skaičius - </w:t>
      </w:r>
      <w:r>
        <w:rPr>
          <w:lang w:val="lt-LT" w:eastAsia="lt-LT"/>
        </w:rPr>
        <w:t>0,33</w:t>
      </w:r>
      <w:r w:rsidR="009E2789">
        <w:rPr>
          <w:lang w:val="lt-LT" w:eastAsia="lt-LT"/>
        </w:rPr>
        <w:t>. Savivaldybė iš savo biudžeto turės skirti finansavimą Sąlyginiam klasės skaičiui – 0,67.</w:t>
      </w:r>
    </w:p>
    <w:p w:rsidR="00465B2E" w:rsidRDefault="009E2789" w:rsidP="008C6A06">
      <w:pPr>
        <w:tabs>
          <w:tab w:val="left" w:pos="680"/>
          <w:tab w:val="left" w:pos="1206"/>
        </w:tabs>
        <w:spacing w:line="360" w:lineRule="auto"/>
        <w:jc w:val="both"/>
        <w:rPr>
          <w:lang w:val="lt-LT" w:eastAsia="lt-LT"/>
        </w:rPr>
      </w:pPr>
      <w:r>
        <w:rPr>
          <w:lang w:val="lt-LT" w:eastAsia="lt-LT"/>
        </w:rPr>
        <w:lastRenderedPageBreak/>
        <w:tab/>
        <w:t>Molėtų r. Suginčių pagrindinės mokyklos 8 klasėje mokysis</w:t>
      </w:r>
      <w:r w:rsidR="0068509B">
        <w:rPr>
          <w:lang w:val="lt-LT" w:eastAsia="lt-LT"/>
        </w:rPr>
        <w:t xml:space="preserve"> </w:t>
      </w:r>
      <w:r>
        <w:rPr>
          <w:lang w:val="lt-LT" w:eastAsia="lt-LT"/>
        </w:rPr>
        <w:t>5 mokiniai.</w:t>
      </w:r>
      <w:r w:rsidR="0068509B">
        <w:rPr>
          <w:lang w:val="lt-LT" w:eastAsia="lt-LT"/>
        </w:rPr>
        <w:t xml:space="preserve"> Lėšos bus skiriamos 0,5 sąlyginiam klasės dydžiui, o Savivaldybė iš savo biudžeto turės skirti finansavimą sąlyginiam klasės dydžiui – 0,5.</w:t>
      </w:r>
      <w:r>
        <w:rPr>
          <w:lang w:val="lt-LT" w:eastAsia="lt-LT"/>
        </w:rPr>
        <w:t xml:space="preserve"> </w:t>
      </w:r>
      <w:r w:rsidR="00465B2E">
        <w:rPr>
          <w:lang w:val="lt-LT" w:eastAsia="lt-LT"/>
        </w:rPr>
        <w:t xml:space="preserve"> </w:t>
      </w:r>
    </w:p>
    <w:p w:rsidR="00A52CC1" w:rsidRDefault="00A52CC1" w:rsidP="008C6A06">
      <w:pPr>
        <w:tabs>
          <w:tab w:val="left" w:pos="680"/>
          <w:tab w:val="left" w:pos="1206"/>
        </w:tabs>
        <w:spacing w:line="360" w:lineRule="auto"/>
        <w:jc w:val="both"/>
        <w:rPr>
          <w:lang w:val="lt-LT" w:eastAsia="lt-LT"/>
        </w:rPr>
      </w:pPr>
      <w:r>
        <w:rPr>
          <w:lang w:val="lt-LT" w:eastAsia="lt-LT"/>
        </w:rPr>
        <w:tab/>
        <w:t xml:space="preserve">Molėtų r. Kijėlių specialiojo ugdymo centre formuojant klases jungiamos 1,2 ir 3 klasės (4 mokiniai – 0,8334 sąlyginis klasės dydis); 5 ir 6 klasės (6 mokiniai); 9 ir 10 klasės (3 mokiniai – 0,5 sąlyginis klasės dydis). </w:t>
      </w:r>
    </w:p>
    <w:p w:rsidR="008C6A06" w:rsidRDefault="00D07775" w:rsidP="008C6A06">
      <w:pPr>
        <w:tabs>
          <w:tab w:val="left" w:pos="720"/>
          <w:tab w:val="num" w:pos="3960"/>
        </w:tabs>
        <w:spacing w:line="360" w:lineRule="auto"/>
        <w:rPr>
          <w:b/>
          <w:lang w:val="lt-LT"/>
        </w:rPr>
      </w:pPr>
      <w:r>
        <w:rPr>
          <w:b/>
          <w:lang w:val="lt-LT"/>
        </w:rPr>
        <w:tab/>
      </w:r>
      <w:r w:rsidR="008C6A06">
        <w:rPr>
          <w:b/>
          <w:lang w:val="lt-LT"/>
        </w:rPr>
        <w:t>2. Šiuo metu esantis teisinis reglamentavimas</w:t>
      </w:r>
    </w:p>
    <w:p w:rsidR="00263506" w:rsidRPr="006D14AD" w:rsidRDefault="006D14AD" w:rsidP="006D14AD">
      <w:pPr>
        <w:tabs>
          <w:tab w:val="left" w:pos="720"/>
          <w:tab w:val="num" w:pos="3960"/>
        </w:tabs>
        <w:spacing w:line="360" w:lineRule="auto"/>
        <w:jc w:val="both"/>
        <w:rPr>
          <w:b/>
          <w:lang w:val="lt-LT"/>
        </w:rPr>
      </w:pPr>
      <w:r>
        <w:rPr>
          <w:b/>
          <w:lang w:val="lt-LT"/>
        </w:rPr>
        <w:tab/>
      </w:r>
      <w:r w:rsidRPr="006D14AD">
        <w:rPr>
          <w:lang w:val="lt-LT"/>
        </w:rPr>
        <w:t>Mokymo lėšų apskaičiavimo, paskirsty</w:t>
      </w:r>
      <w:r>
        <w:rPr>
          <w:lang w:val="lt-LT"/>
        </w:rPr>
        <w:t>mo ir panaudojimo tvarkos aprašas, patvirtintas</w:t>
      </w:r>
      <w:r w:rsidRPr="006D14AD">
        <w:rPr>
          <w:lang w:val="lt-LT"/>
        </w:rPr>
        <w:t xml:space="preserve"> Lietuvos Respublikos Vyriausybės 2018 m. liepos 11 d. nutarimu Nr. 679 „Dėl mokymo lėšų apskaičiavimo, paskirstymo ir panaudojimo tvarkos aprašo patvirtinimo“</w:t>
      </w:r>
      <w:r>
        <w:rPr>
          <w:lang w:val="lt-LT"/>
        </w:rPr>
        <w:t>.</w:t>
      </w:r>
    </w:p>
    <w:p w:rsidR="00D07775" w:rsidRDefault="008C6A06" w:rsidP="008C6A06">
      <w:pPr>
        <w:tabs>
          <w:tab w:val="left" w:pos="720"/>
          <w:tab w:val="num" w:pos="3960"/>
        </w:tabs>
        <w:spacing w:line="360" w:lineRule="auto"/>
        <w:jc w:val="both"/>
        <w:rPr>
          <w:lang w:val="lt-LT"/>
        </w:rPr>
      </w:pPr>
      <w:r>
        <w:rPr>
          <w:b/>
          <w:lang w:val="lt-LT"/>
        </w:rPr>
        <w:tab/>
      </w:r>
      <w:r>
        <w:rPr>
          <w:lang w:val="lt-LT"/>
        </w:rPr>
        <w:t xml:space="preserve">Priėmimo į valstybinę ir savivaldybės bendrojo ugdymo mokyklą, profesinio mokymo įstaigą bendrųjų kriterijų sąrašas, patvirtintas Lietuvos Respublikos švietimo ir mokslo ministro </w:t>
      </w:r>
      <w:smartTag w:uri="urn:schemas-microsoft-com:office:smarttags" w:element="metricconverter">
        <w:smartTagPr>
          <w:attr w:name="ProductID" w:val="2004 m"/>
        </w:smartTagPr>
        <w:r>
          <w:rPr>
            <w:lang w:val="lt-LT"/>
          </w:rPr>
          <w:t>2004 m</w:t>
        </w:r>
      </w:smartTag>
      <w:r>
        <w:rPr>
          <w:lang w:val="lt-LT"/>
        </w:rPr>
        <w:t>. birželio 25 d. įsakymu Nr. ISAK-1019 „Dėl priėmimo į valstybinę ir savivaldybės bendrojo ugdymo mokyklą, profesinio mokymo įstaigą bendrųjų</w:t>
      </w:r>
      <w:r w:rsidR="00D07775">
        <w:rPr>
          <w:lang w:val="lt-LT"/>
        </w:rPr>
        <w:t xml:space="preserve"> kriterijų sąrašo </w:t>
      </w:r>
      <w:r w:rsidR="00D07775" w:rsidRPr="003F39AC">
        <w:rPr>
          <w:lang w:val="lt-LT"/>
        </w:rPr>
        <w:t>patvirtinimo“;</w:t>
      </w:r>
      <w:r w:rsidR="00D07775">
        <w:rPr>
          <w:lang w:val="lt-LT"/>
        </w:rPr>
        <w:t xml:space="preserve"> </w:t>
      </w:r>
    </w:p>
    <w:p w:rsidR="008C6A06" w:rsidRDefault="00D07775" w:rsidP="008C6A06">
      <w:pPr>
        <w:tabs>
          <w:tab w:val="left" w:pos="720"/>
          <w:tab w:val="num" w:pos="3960"/>
        </w:tabs>
        <w:spacing w:line="360" w:lineRule="auto"/>
        <w:jc w:val="both"/>
        <w:rPr>
          <w:lang w:val="lt-LT"/>
        </w:rPr>
      </w:pPr>
      <w:r>
        <w:rPr>
          <w:lang w:val="lt-LT"/>
        </w:rPr>
        <w:tab/>
      </w:r>
      <w:r w:rsidR="008C6A06">
        <w:rPr>
          <w:lang w:val="lt-LT"/>
        </w:rPr>
        <w:t xml:space="preserve">Mokyklų, vykdančių formaliojo švietimo programas, tinklo kūrimo taisyklės, patvirtintos Lietuvos Respublikos Vyriausybės </w:t>
      </w:r>
      <w:smartTag w:uri="urn:schemas-microsoft-com:office:smarttags" w:element="metricconverter">
        <w:smartTagPr>
          <w:attr w:name="ProductID" w:val="2011 m"/>
        </w:smartTagPr>
        <w:r w:rsidR="008C6A06">
          <w:rPr>
            <w:lang w:val="lt-LT"/>
          </w:rPr>
          <w:t>2011 m</w:t>
        </w:r>
      </w:smartTag>
      <w:r w:rsidR="008C6A06">
        <w:rPr>
          <w:lang w:val="lt-LT"/>
        </w:rPr>
        <w:t>. birželio 29 d. nutarimu Nr. 768 „</w:t>
      </w:r>
      <w:r w:rsidR="008C6A06" w:rsidRPr="003F39AC">
        <w:rPr>
          <w:lang w:val="lt-LT"/>
        </w:rPr>
        <w:t xml:space="preserve">Dėl </w:t>
      </w:r>
      <w:r w:rsidRPr="003F39AC">
        <w:rPr>
          <w:lang w:val="lt-LT"/>
        </w:rPr>
        <w:t>M</w:t>
      </w:r>
      <w:r w:rsidR="008C6A06" w:rsidRPr="003F39AC">
        <w:rPr>
          <w:lang w:val="lt-LT"/>
        </w:rPr>
        <w:t>okyklų</w:t>
      </w:r>
      <w:r w:rsidR="008C6A06">
        <w:rPr>
          <w:lang w:val="lt-LT"/>
        </w:rPr>
        <w:t xml:space="preserve">, vykdančių formaliojo švietimo programas, tinklo </w:t>
      </w:r>
      <w:r w:rsidR="004E122E">
        <w:rPr>
          <w:lang w:val="lt-LT"/>
        </w:rPr>
        <w:t>kūrimo taisyklių patvirtinimo“ ;</w:t>
      </w:r>
    </w:p>
    <w:p w:rsidR="009C1BC1" w:rsidRDefault="009C1BC1" w:rsidP="009C1BC1">
      <w:pPr>
        <w:tabs>
          <w:tab w:val="left" w:pos="720"/>
          <w:tab w:val="num" w:pos="3960"/>
        </w:tabs>
        <w:spacing w:line="360" w:lineRule="auto"/>
        <w:jc w:val="both"/>
        <w:rPr>
          <w:lang w:val="lt-LT"/>
        </w:rPr>
      </w:pPr>
      <w:r>
        <w:rPr>
          <w:lang w:val="lt-LT"/>
        </w:rPr>
        <w:tab/>
        <w:t>Priešmokyklinio ugdymo tvarkos aprašas, patvirtintas Lietuvos Respublikos švietimo ir mokslo ministro 2013 m. lapkričio 21 d. įsakymu Nr. V-1106 „Dėl priešmokyklinio ugdy</w:t>
      </w:r>
      <w:r w:rsidR="006D14AD">
        <w:rPr>
          <w:lang w:val="lt-LT"/>
        </w:rPr>
        <w:t>mo tvarkos aprašo patvirtinimo“.</w:t>
      </w:r>
    </w:p>
    <w:p w:rsidR="008C6A06" w:rsidRDefault="004E122E" w:rsidP="006D14AD">
      <w:pPr>
        <w:tabs>
          <w:tab w:val="left" w:pos="720"/>
          <w:tab w:val="num" w:pos="3960"/>
        </w:tabs>
        <w:spacing w:line="360" w:lineRule="auto"/>
        <w:jc w:val="both"/>
        <w:rPr>
          <w:b/>
          <w:lang w:val="lt-LT"/>
        </w:rPr>
      </w:pPr>
      <w:r>
        <w:rPr>
          <w:lang w:val="lt-LT"/>
        </w:rPr>
        <w:tab/>
      </w:r>
      <w:r w:rsidR="008C6A06">
        <w:rPr>
          <w:b/>
          <w:lang w:val="lt-LT"/>
        </w:rPr>
        <w:t xml:space="preserve">3. </w:t>
      </w:r>
      <w:r w:rsidR="008C6A06">
        <w:rPr>
          <w:b/>
          <w:lang w:val="pt-BR"/>
        </w:rPr>
        <w:t>Galimos teigiamos ir neigiamos pasekmės priėmus siūlomą tarybos sprendimo projektą</w:t>
      </w:r>
    </w:p>
    <w:p w:rsidR="00EB0F82" w:rsidRDefault="00EB0F82" w:rsidP="008C6A06">
      <w:pPr>
        <w:spacing w:line="360" w:lineRule="auto"/>
        <w:ind w:firstLine="720"/>
        <w:jc w:val="both"/>
        <w:rPr>
          <w:lang w:val="lt-LT"/>
        </w:rPr>
      </w:pPr>
      <w:r>
        <w:rPr>
          <w:lang w:val="lt-LT"/>
        </w:rPr>
        <w:t>Moky</w:t>
      </w:r>
      <w:r w:rsidR="00ED2AE0">
        <w:rPr>
          <w:lang w:val="lt-LT"/>
        </w:rPr>
        <w:t>k</w:t>
      </w:r>
      <w:r w:rsidR="001A3334">
        <w:rPr>
          <w:lang w:val="lt-LT"/>
        </w:rPr>
        <w:t>los galės tinkamai parengti 20</w:t>
      </w:r>
      <w:r w:rsidR="0068509B">
        <w:rPr>
          <w:lang w:val="lt-LT"/>
        </w:rPr>
        <w:t>20</w:t>
      </w:r>
      <w:r w:rsidR="001A3334">
        <w:rPr>
          <w:lang w:val="lt-LT"/>
        </w:rPr>
        <w:t>-20</w:t>
      </w:r>
      <w:r w:rsidR="006D14AD">
        <w:rPr>
          <w:lang w:val="lt-LT"/>
        </w:rPr>
        <w:t>2</w:t>
      </w:r>
      <w:r w:rsidR="0068509B">
        <w:rPr>
          <w:lang w:val="lt-LT"/>
        </w:rPr>
        <w:t>1</w:t>
      </w:r>
      <w:r>
        <w:rPr>
          <w:lang w:val="lt-LT"/>
        </w:rPr>
        <w:t xml:space="preserve"> mokslo metų ugdymo planus, paskirstyti krūvius mokytojams, planuoti lėšas.</w:t>
      </w:r>
    </w:p>
    <w:p w:rsidR="008C6A06" w:rsidRDefault="006D14AD" w:rsidP="008C6A06">
      <w:pPr>
        <w:spacing w:line="360" w:lineRule="auto"/>
        <w:ind w:firstLine="720"/>
        <w:jc w:val="both"/>
        <w:rPr>
          <w:lang w:val="lt-LT"/>
        </w:rPr>
      </w:pPr>
      <w:r>
        <w:rPr>
          <w:lang w:val="lt-LT"/>
        </w:rPr>
        <w:t>Neigiamos pasekmės – nesuformavus klase</w:t>
      </w:r>
      <w:r w:rsidR="000F0D53">
        <w:rPr>
          <w:lang w:val="lt-LT"/>
        </w:rPr>
        <w:t>i gali mokytojams sumažėti etatai</w:t>
      </w:r>
      <w:r w:rsidR="008C6A06">
        <w:rPr>
          <w:lang w:val="lt-LT"/>
        </w:rPr>
        <w:t>.</w:t>
      </w:r>
    </w:p>
    <w:p w:rsidR="008C6A06" w:rsidRDefault="00D07775" w:rsidP="008C6A06">
      <w:pPr>
        <w:tabs>
          <w:tab w:val="num" w:pos="0"/>
          <w:tab w:val="left" w:pos="720"/>
        </w:tabs>
        <w:spacing w:line="360" w:lineRule="auto"/>
        <w:rPr>
          <w:b/>
          <w:lang w:val="lt-LT"/>
        </w:rPr>
      </w:pPr>
      <w:r>
        <w:rPr>
          <w:b/>
          <w:lang w:val="lt-LT"/>
        </w:rPr>
        <w:tab/>
      </w:r>
      <w:r w:rsidR="008C6A06">
        <w:rPr>
          <w:b/>
          <w:lang w:val="lt-LT"/>
        </w:rPr>
        <w:t>4. Priemonės sprendimui įgyvendinti</w:t>
      </w:r>
    </w:p>
    <w:p w:rsidR="008C6A06" w:rsidRDefault="00D07775" w:rsidP="008C6A06">
      <w:pPr>
        <w:tabs>
          <w:tab w:val="num" w:pos="0"/>
          <w:tab w:val="left" w:pos="720"/>
        </w:tabs>
        <w:spacing w:line="360" w:lineRule="auto"/>
        <w:ind w:firstLine="360"/>
        <w:rPr>
          <w:lang w:val="lt-LT"/>
        </w:rPr>
      </w:pPr>
      <w:r>
        <w:rPr>
          <w:lang w:val="lt-LT"/>
        </w:rPr>
        <w:t xml:space="preserve">      </w:t>
      </w:r>
      <w:r w:rsidR="008C6A06">
        <w:rPr>
          <w:lang w:val="lt-LT"/>
        </w:rPr>
        <w:t>Nėra</w:t>
      </w:r>
    </w:p>
    <w:p w:rsidR="008C6A06" w:rsidRDefault="00D07775" w:rsidP="008C6A06">
      <w:pPr>
        <w:tabs>
          <w:tab w:val="left" w:pos="720"/>
          <w:tab w:val="num" w:pos="3960"/>
        </w:tabs>
        <w:spacing w:line="360" w:lineRule="auto"/>
        <w:rPr>
          <w:b/>
          <w:lang w:val="lt-LT"/>
        </w:rPr>
      </w:pPr>
      <w:r>
        <w:rPr>
          <w:b/>
          <w:lang w:val="lt-LT"/>
        </w:rPr>
        <w:tab/>
      </w:r>
      <w:r w:rsidR="008C6A06">
        <w:rPr>
          <w:b/>
          <w:lang w:val="lt-LT"/>
        </w:rPr>
        <w:t>5. Lėšų poreikis ir jų šaltiniai (prireikus skaičiavimai ir išlaidų sąmatos)</w:t>
      </w:r>
    </w:p>
    <w:p w:rsidR="008C6A06" w:rsidRDefault="00D07775" w:rsidP="008C6A06">
      <w:pPr>
        <w:tabs>
          <w:tab w:val="left" w:pos="720"/>
          <w:tab w:val="num" w:pos="3960"/>
        </w:tabs>
        <w:spacing w:line="360" w:lineRule="auto"/>
        <w:rPr>
          <w:lang w:val="lt-LT"/>
        </w:rPr>
      </w:pPr>
      <w:r>
        <w:rPr>
          <w:lang w:val="lt-LT"/>
        </w:rPr>
        <w:tab/>
      </w:r>
      <w:r w:rsidR="006D14AD">
        <w:rPr>
          <w:lang w:val="lt-LT"/>
        </w:rPr>
        <w:t>Savivaldybės biudžeto lėšos:</w:t>
      </w:r>
    </w:p>
    <w:p w:rsidR="006D14AD" w:rsidRDefault="006D14AD" w:rsidP="000F0D53">
      <w:pPr>
        <w:tabs>
          <w:tab w:val="left" w:pos="720"/>
          <w:tab w:val="num" w:pos="3960"/>
        </w:tabs>
        <w:spacing w:line="360" w:lineRule="auto"/>
        <w:jc w:val="both"/>
        <w:rPr>
          <w:lang w:val="lt-LT"/>
        </w:rPr>
      </w:pPr>
      <w:r>
        <w:rPr>
          <w:lang w:val="lt-LT"/>
        </w:rPr>
        <w:tab/>
        <w:t xml:space="preserve">5.1. Molėtų r. Giedraičių Antano Jaroševičiaus gimnazijos Dubingių skyriui – </w:t>
      </w:r>
      <w:r w:rsidR="00DB6348">
        <w:rPr>
          <w:lang w:val="lt-LT"/>
        </w:rPr>
        <w:t>13960</w:t>
      </w:r>
      <w:r w:rsidR="00AA6031">
        <w:rPr>
          <w:lang w:val="lt-LT"/>
        </w:rPr>
        <w:t>,0 EUR</w:t>
      </w:r>
      <w:r>
        <w:rPr>
          <w:lang w:val="lt-LT"/>
        </w:rPr>
        <w:t>;</w:t>
      </w:r>
    </w:p>
    <w:p w:rsidR="0065402C" w:rsidRDefault="006D14AD" w:rsidP="008C6A06">
      <w:pPr>
        <w:tabs>
          <w:tab w:val="left" w:pos="720"/>
          <w:tab w:val="num" w:pos="3960"/>
        </w:tabs>
        <w:spacing w:line="360" w:lineRule="auto"/>
        <w:rPr>
          <w:lang w:val="lt-LT"/>
        </w:rPr>
      </w:pPr>
      <w:r>
        <w:rPr>
          <w:lang w:val="lt-LT"/>
        </w:rPr>
        <w:tab/>
        <w:t>5.</w:t>
      </w:r>
      <w:r w:rsidR="0065402C">
        <w:rPr>
          <w:lang w:val="lt-LT"/>
        </w:rPr>
        <w:t xml:space="preserve">2. Molėtų r. Suginčių pagrindinei mokyklai </w:t>
      </w:r>
      <w:r w:rsidR="00AA6031">
        <w:rPr>
          <w:lang w:val="lt-LT"/>
        </w:rPr>
        <w:t>–</w:t>
      </w:r>
      <w:r w:rsidR="0065402C">
        <w:rPr>
          <w:lang w:val="lt-LT"/>
        </w:rPr>
        <w:t xml:space="preserve"> </w:t>
      </w:r>
      <w:r w:rsidR="00AA6031">
        <w:rPr>
          <w:lang w:val="lt-LT"/>
        </w:rPr>
        <w:t>12867 Eur;</w:t>
      </w:r>
    </w:p>
    <w:p w:rsidR="000F0D53" w:rsidRDefault="00AA6031" w:rsidP="008C6A06">
      <w:pPr>
        <w:tabs>
          <w:tab w:val="left" w:pos="720"/>
          <w:tab w:val="num" w:pos="3960"/>
        </w:tabs>
        <w:spacing w:line="360" w:lineRule="auto"/>
        <w:rPr>
          <w:lang w:val="lt-LT"/>
        </w:rPr>
      </w:pPr>
      <w:r>
        <w:rPr>
          <w:lang w:val="lt-LT"/>
        </w:rPr>
        <w:tab/>
        <w:t xml:space="preserve">5.3. </w:t>
      </w:r>
      <w:r w:rsidR="006D14AD">
        <w:rPr>
          <w:lang w:val="lt-LT"/>
        </w:rPr>
        <w:t>Molėtų r. Kijėlių sp</w:t>
      </w:r>
      <w:r>
        <w:rPr>
          <w:lang w:val="lt-LT"/>
        </w:rPr>
        <w:t>ecialiojo ugdymo ce</w:t>
      </w:r>
      <w:r w:rsidR="00A52CC1">
        <w:rPr>
          <w:lang w:val="lt-LT"/>
        </w:rPr>
        <w:t>ntrui – 30142 Eur</w:t>
      </w:r>
      <w:r>
        <w:rPr>
          <w:lang w:val="lt-LT"/>
        </w:rPr>
        <w:t>.</w:t>
      </w:r>
    </w:p>
    <w:p w:rsidR="008C6A06" w:rsidRDefault="00D07775" w:rsidP="008C6A06">
      <w:pPr>
        <w:tabs>
          <w:tab w:val="left" w:pos="720"/>
          <w:tab w:val="num" w:pos="3960"/>
        </w:tabs>
        <w:spacing w:line="360" w:lineRule="auto"/>
        <w:rPr>
          <w:b/>
          <w:lang w:val="lt-LT"/>
        </w:rPr>
      </w:pPr>
      <w:r>
        <w:rPr>
          <w:b/>
          <w:lang w:val="lt-LT"/>
        </w:rPr>
        <w:tab/>
      </w:r>
      <w:r w:rsidR="008C6A06">
        <w:rPr>
          <w:b/>
          <w:lang w:val="lt-LT"/>
        </w:rPr>
        <w:t>6.Vykdytojai, įvykdymo terminai</w:t>
      </w:r>
    </w:p>
    <w:p w:rsidR="008C6A06" w:rsidRDefault="00D07775" w:rsidP="00D07775">
      <w:pPr>
        <w:spacing w:line="360" w:lineRule="auto"/>
        <w:rPr>
          <w:lang w:val="lt-LT"/>
        </w:rPr>
      </w:pPr>
      <w:r>
        <w:rPr>
          <w:lang w:val="lt-LT"/>
        </w:rPr>
        <w:t xml:space="preserve">            </w:t>
      </w:r>
      <w:r w:rsidR="000F0D53">
        <w:rPr>
          <w:lang w:val="lt-LT"/>
        </w:rPr>
        <w:t>Molėtų rajono savivaldybės taryba, b</w:t>
      </w:r>
      <w:r w:rsidR="008C6A06">
        <w:rPr>
          <w:lang w:val="lt-LT"/>
        </w:rPr>
        <w:t xml:space="preserve">endrojo </w:t>
      </w:r>
      <w:r w:rsidR="004C7A10">
        <w:rPr>
          <w:lang w:val="lt-LT"/>
        </w:rPr>
        <w:t>ugdymo</w:t>
      </w:r>
      <w:r w:rsidR="001A3334">
        <w:rPr>
          <w:lang w:val="lt-LT"/>
        </w:rPr>
        <w:t xml:space="preserve"> mokyklos.</w:t>
      </w:r>
    </w:p>
    <w:p w:rsidR="008C6A06" w:rsidRDefault="008C6A06" w:rsidP="008C6A06">
      <w:pPr>
        <w:rPr>
          <w:lang w:val="lt-LT"/>
        </w:rPr>
      </w:pPr>
    </w:p>
    <w:sectPr w:rsidR="008C6A06" w:rsidSect="00A52CC1">
      <w:headerReference w:type="default" r:id="rId6"/>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AE" w:rsidRDefault="006436AE" w:rsidP="006436AE">
      <w:r>
        <w:separator/>
      </w:r>
    </w:p>
  </w:endnote>
  <w:endnote w:type="continuationSeparator" w:id="0">
    <w:p w:rsidR="006436AE" w:rsidRDefault="006436AE" w:rsidP="006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AE" w:rsidRDefault="006436AE" w:rsidP="006436AE">
      <w:r>
        <w:separator/>
      </w:r>
    </w:p>
  </w:footnote>
  <w:footnote w:type="continuationSeparator" w:id="0">
    <w:p w:rsidR="006436AE" w:rsidRDefault="006436AE" w:rsidP="0064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357737"/>
      <w:docPartObj>
        <w:docPartGallery w:val="Page Numbers (Top of Page)"/>
        <w:docPartUnique/>
      </w:docPartObj>
    </w:sdtPr>
    <w:sdtEndPr/>
    <w:sdtContent>
      <w:p w:rsidR="006436AE" w:rsidRDefault="006436AE">
        <w:pPr>
          <w:pStyle w:val="Antrats"/>
          <w:jc w:val="center"/>
        </w:pPr>
        <w:r>
          <w:fldChar w:fldCharType="begin"/>
        </w:r>
        <w:r>
          <w:instrText>PAGE   \* MERGEFORMAT</w:instrText>
        </w:r>
        <w:r>
          <w:fldChar w:fldCharType="separate"/>
        </w:r>
        <w:r w:rsidR="00A52CC1" w:rsidRPr="00A52CC1">
          <w:rPr>
            <w:noProof/>
            <w:lang w:val="lt-LT"/>
          </w:rPr>
          <w:t>2</w:t>
        </w:r>
        <w:r>
          <w:fldChar w:fldCharType="end"/>
        </w:r>
      </w:p>
    </w:sdtContent>
  </w:sdt>
  <w:p w:rsidR="006436AE" w:rsidRDefault="006436A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06"/>
    <w:rsid w:val="000F0D53"/>
    <w:rsid w:val="00111ADF"/>
    <w:rsid w:val="001A3334"/>
    <w:rsid w:val="00263506"/>
    <w:rsid w:val="0038525C"/>
    <w:rsid w:val="003F39AC"/>
    <w:rsid w:val="00465B2E"/>
    <w:rsid w:val="00473151"/>
    <w:rsid w:val="004C7A10"/>
    <w:rsid w:val="004E122E"/>
    <w:rsid w:val="00584005"/>
    <w:rsid w:val="006436AE"/>
    <w:rsid w:val="00644FEE"/>
    <w:rsid w:val="0065402C"/>
    <w:rsid w:val="00676EAC"/>
    <w:rsid w:val="0068509B"/>
    <w:rsid w:val="006D14AD"/>
    <w:rsid w:val="008C6A06"/>
    <w:rsid w:val="009C1BC1"/>
    <w:rsid w:val="009E2789"/>
    <w:rsid w:val="00A52CC1"/>
    <w:rsid w:val="00AA6031"/>
    <w:rsid w:val="00B3223B"/>
    <w:rsid w:val="00CB0962"/>
    <w:rsid w:val="00D07775"/>
    <w:rsid w:val="00D3452A"/>
    <w:rsid w:val="00DB6348"/>
    <w:rsid w:val="00DE1482"/>
    <w:rsid w:val="00EB0F82"/>
    <w:rsid w:val="00ED2AE0"/>
    <w:rsid w:val="00F056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5B0B17"/>
  <w15:chartTrackingRefBased/>
  <w15:docId w15:val="{932F9BA7-7E9D-464E-9C7B-04090F7A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6A0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36AE"/>
    <w:pPr>
      <w:tabs>
        <w:tab w:val="center" w:pos="4819"/>
        <w:tab w:val="right" w:pos="9638"/>
      </w:tabs>
    </w:pPr>
  </w:style>
  <w:style w:type="character" w:customStyle="1" w:styleId="AntratsDiagrama">
    <w:name w:val="Antraštės Diagrama"/>
    <w:basedOn w:val="Numatytasispastraiposriftas"/>
    <w:link w:val="Antrats"/>
    <w:uiPriority w:val="99"/>
    <w:rsid w:val="006436A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6436AE"/>
    <w:pPr>
      <w:tabs>
        <w:tab w:val="center" w:pos="4819"/>
        <w:tab w:val="right" w:pos="9638"/>
      </w:tabs>
    </w:pPr>
  </w:style>
  <w:style w:type="character" w:customStyle="1" w:styleId="PoratDiagrama">
    <w:name w:val="Poraštė Diagrama"/>
    <w:basedOn w:val="Numatytasispastraiposriftas"/>
    <w:link w:val="Porat"/>
    <w:uiPriority w:val="99"/>
    <w:rsid w:val="006436A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3292</Words>
  <Characters>1878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19</cp:revision>
  <dcterms:created xsi:type="dcterms:W3CDTF">2018-03-19T11:11:00Z</dcterms:created>
  <dcterms:modified xsi:type="dcterms:W3CDTF">2020-03-16T13:53:00Z</dcterms:modified>
</cp:coreProperties>
</file>