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94341" w:rsidRPr="00A94341">
        <w:rPr>
          <w:b/>
          <w:caps/>
        </w:rPr>
        <w:t>DĖL PRITARIMO MOLĖTŲ RAJONO UGNIAGESIŲ TARNYBOS</w:t>
      </w:r>
      <w:r w:rsidR="00632B69">
        <w:rPr>
          <w:b/>
          <w:caps/>
        </w:rPr>
        <w:t xml:space="preserve"> ir </w:t>
      </w:r>
      <w:r w:rsidR="00632B69" w:rsidRPr="00632B69">
        <w:rPr>
          <w:b/>
          <w:caps/>
        </w:rPr>
        <w:t>MOLĖTŲ R. PASLAUGŲ CENTRO</w:t>
      </w:r>
      <w:r w:rsidR="00A94341" w:rsidRPr="00A94341">
        <w:rPr>
          <w:b/>
          <w:caps/>
        </w:rPr>
        <w:t xml:space="preserve"> 201</w:t>
      </w:r>
      <w:r w:rsidR="00225DFF">
        <w:rPr>
          <w:b/>
          <w:caps/>
        </w:rPr>
        <w:t>9</w:t>
      </w:r>
      <w:r w:rsidR="00A94341" w:rsidRPr="00A94341">
        <w:rPr>
          <w:b/>
          <w:caps/>
        </w:rPr>
        <w:t xml:space="preserve"> M.</w:t>
      </w:r>
      <w:r w:rsidR="00632B69">
        <w:rPr>
          <w:b/>
          <w:caps/>
        </w:rPr>
        <w:t xml:space="preserve"> </w:t>
      </w:r>
      <w:r w:rsidR="00A94341" w:rsidRPr="00A94341">
        <w:rPr>
          <w:b/>
          <w:caps/>
        </w:rPr>
        <w:t xml:space="preserve"> </w:t>
      </w:r>
      <w:r w:rsidR="00225DFF">
        <w:rPr>
          <w:b/>
          <w:caps/>
        </w:rPr>
        <w:t xml:space="preserve">veiklos </w:t>
      </w:r>
      <w:r w:rsidR="00A94341" w:rsidRPr="00A94341">
        <w:rPr>
          <w:b/>
          <w:caps/>
        </w:rPr>
        <w:t>ATASKAIT</w:t>
      </w:r>
      <w:r w:rsidR="00632B69">
        <w:rPr>
          <w:b/>
          <w:caps/>
        </w:rPr>
        <w:t>oms</w:t>
      </w:r>
      <w:r w:rsidR="00A94341" w:rsidRPr="00A94341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45B99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25DFF">
        <w:t>kovo</w:t>
      </w:r>
      <w:r w:rsidR="00645B99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45B99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225DFF">
      <w:pPr>
        <w:tabs>
          <w:tab w:val="left" w:pos="1674"/>
        </w:tabs>
        <w:ind w:firstLine="709"/>
      </w:pPr>
    </w:p>
    <w:p w:rsidR="00645B99" w:rsidRDefault="00645B99" w:rsidP="00225DFF">
      <w:pPr>
        <w:spacing w:line="360" w:lineRule="auto"/>
        <w:ind w:firstLine="709"/>
        <w:jc w:val="both"/>
      </w:pPr>
      <w:r>
        <w:t>Vadovaudamasi Lietuvos Respublikos vietos savivaldos įstatymo 16 straipsnio 2 dalies 19 punktu bei Molėtų rajono savivaldybės tarybos veiklos reglamento, patvirtinto Molėtų rajono savivaldybės tarybos 2019 m. rugsėjo 26 d. sprendimu Nr. B1-179 „Dėl Molėtų rajono savivaldybės tarybos veiklos reglamento patvirtinimo</w:t>
      </w:r>
      <w:r w:rsidRPr="00822FBF">
        <w:t>“,</w:t>
      </w:r>
      <w:r>
        <w:t xml:space="preserve"> 220 punktu, </w:t>
      </w:r>
    </w:p>
    <w:p w:rsidR="00645B99" w:rsidRDefault="00645B99" w:rsidP="00225DFF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Molėtų rajono savivaldybės taryba</w:t>
      </w:r>
      <w:r w:rsidR="00632B69">
        <w:rPr>
          <w:lang w:eastAsia="lt-LT"/>
        </w:rPr>
        <w:t xml:space="preserve"> </w:t>
      </w:r>
      <w:r>
        <w:rPr>
          <w:lang w:eastAsia="lt-LT"/>
        </w:rPr>
        <w:t xml:space="preserve"> n u s p r e n d ž i a:</w:t>
      </w:r>
    </w:p>
    <w:p w:rsidR="00A94341" w:rsidRDefault="00632B69" w:rsidP="00225DF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1. </w:t>
      </w:r>
      <w:r w:rsidR="00A94341">
        <w:t>Pritarti Molėtų rajono ugniagesių tarnybos 2019 metų veiklos ataskaitai (pridedama).</w:t>
      </w:r>
    </w:p>
    <w:p w:rsidR="00632B69" w:rsidRDefault="00632B69" w:rsidP="00225DF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2. </w:t>
      </w:r>
      <w:r w:rsidR="00024C08">
        <w:t xml:space="preserve">Pritarti </w:t>
      </w:r>
      <w:r>
        <w:t>Molėtų r. paslaugų centro 2019 metų veiklos ataskaitai (pridedama).</w:t>
      </w:r>
    </w:p>
    <w:p w:rsidR="00645B99" w:rsidRDefault="00645B99" w:rsidP="00225DFF">
      <w:pPr>
        <w:spacing w:line="360" w:lineRule="auto"/>
        <w:ind w:firstLine="709"/>
        <w:jc w:val="both"/>
        <w:rPr>
          <w:rFonts w:ascii="Arial" w:hAnsi="Arial" w:cs="Arial"/>
          <w:sz w:val="15"/>
          <w:szCs w:val="15"/>
        </w:rPr>
      </w:pPr>
      <w:r>
        <w:t>Šis sprendimas gali būti skundžiamas Lietuvos Respublikos administracinių bylų teisenos įstatymo nustatyta tvarka.</w:t>
      </w:r>
    </w:p>
    <w:p w:rsidR="00C16EA1" w:rsidRDefault="00C16EA1" w:rsidP="00225DFF">
      <w:pPr>
        <w:tabs>
          <w:tab w:val="left" w:pos="680"/>
          <w:tab w:val="left" w:pos="1206"/>
        </w:tabs>
        <w:spacing w:line="360" w:lineRule="auto"/>
        <w:ind w:firstLine="709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8C" w:rsidRDefault="00A0428C">
      <w:r>
        <w:separator/>
      </w:r>
    </w:p>
  </w:endnote>
  <w:endnote w:type="continuationSeparator" w:id="0">
    <w:p w:rsidR="00A0428C" w:rsidRDefault="00A0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8C" w:rsidRDefault="00A0428C">
      <w:r>
        <w:separator/>
      </w:r>
    </w:p>
  </w:footnote>
  <w:footnote w:type="continuationSeparator" w:id="0">
    <w:p w:rsidR="00A0428C" w:rsidRDefault="00A0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24C08"/>
    <w:rsid w:val="001156B7"/>
    <w:rsid w:val="0012091C"/>
    <w:rsid w:val="00132437"/>
    <w:rsid w:val="00211F14"/>
    <w:rsid w:val="00225DFF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32B69"/>
    <w:rsid w:val="00645B99"/>
    <w:rsid w:val="006D6313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0405"/>
    <w:rsid w:val="0093412A"/>
    <w:rsid w:val="009B4614"/>
    <w:rsid w:val="009E70D9"/>
    <w:rsid w:val="00A0428C"/>
    <w:rsid w:val="00A91471"/>
    <w:rsid w:val="00A94341"/>
    <w:rsid w:val="00AE325A"/>
    <w:rsid w:val="00B26DF8"/>
    <w:rsid w:val="00B53553"/>
    <w:rsid w:val="00BA65BB"/>
    <w:rsid w:val="00BB70B1"/>
    <w:rsid w:val="00C16EA1"/>
    <w:rsid w:val="00CC1DF9"/>
    <w:rsid w:val="00D03D5A"/>
    <w:rsid w:val="00D74773"/>
    <w:rsid w:val="00D8136A"/>
    <w:rsid w:val="00DB07CF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F7347E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3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6D09CA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1E7E49"/>
    <w:rsid w:val="002D6D6D"/>
    <w:rsid w:val="006D09CA"/>
    <w:rsid w:val="00A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123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Židonis Danius</cp:lastModifiedBy>
  <cp:revision>4</cp:revision>
  <cp:lastPrinted>2001-06-05T13:05:00Z</cp:lastPrinted>
  <dcterms:created xsi:type="dcterms:W3CDTF">2020-03-13T11:13:00Z</dcterms:created>
  <dcterms:modified xsi:type="dcterms:W3CDTF">2020-03-13T12:26:00Z</dcterms:modified>
</cp:coreProperties>
</file>