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E7" w:rsidRDefault="006117E7" w:rsidP="006117E7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B75C8" w:rsidRDefault="008B75C8" w:rsidP="0005166E">
      <w:pPr>
        <w:jc w:val="center"/>
      </w:pPr>
      <w:bookmarkStart w:id="0" w:name="_GoBack"/>
      <w:proofErr w:type="spellStart"/>
      <w:r>
        <w:t>Dėl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 w:rsidR="009127C6">
        <w:t>vadovų</w:t>
      </w:r>
      <w:proofErr w:type="spellEnd"/>
      <w:r w:rsidR="009127C6">
        <w:t xml:space="preserve"> </w:t>
      </w:r>
      <w:proofErr w:type="spellStart"/>
      <w:r w:rsidR="009127C6">
        <w:t>darbo</w:t>
      </w:r>
      <w:proofErr w:type="spellEnd"/>
      <w:r w:rsidR="009127C6">
        <w:t xml:space="preserve"> </w:t>
      </w:r>
      <w:proofErr w:type="spellStart"/>
      <w:r w:rsidR="009127C6">
        <w:t>apmokėjimo</w:t>
      </w:r>
      <w:proofErr w:type="spellEnd"/>
      <w:r w:rsidR="009127C6">
        <w:t xml:space="preserve"> </w:t>
      </w:r>
      <w:proofErr w:type="spellStart"/>
      <w:proofErr w:type="gramStart"/>
      <w:r w:rsidR="009127C6">
        <w:t>tvarkos</w:t>
      </w:r>
      <w:proofErr w:type="spellEnd"/>
      <w:r w:rsidR="009127C6">
        <w:t xml:space="preserve"> </w:t>
      </w:r>
      <w:r>
        <w:t xml:space="preserve"> </w:t>
      </w:r>
      <w:proofErr w:type="spellStart"/>
      <w:r>
        <w:t>aprašo</w:t>
      </w:r>
      <w:proofErr w:type="spellEnd"/>
      <w:proofErr w:type="gramEnd"/>
      <w:r>
        <w:t xml:space="preserve"> </w:t>
      </w:r>
      <w:proofErr w:type="spellStart"/>
      <w:r>
        <w:t>patvirtinimo</w:t>
      </w:r>
      <w:proofErr w:type="spellEnd"/>
    </w:p>
    <w:p w:rsidR="006117E7" w:rsidRPr="006117E7" w:rsidRDefault="006117E7" w:rsidP="006117E7">
      <w:pPr>
        <w:jc w:val="center"/>
        <w:rPr>
          <w:lang w:eastAsia="zh-CN"/>
        </w:rPr>
      </w:pPr>
    </w:p>
    <w:bookmarkEnd w:id="0"/>
    <w:p w:rsidR="006117E7" w:rsidRDefault="006117E7" w:rsidP="006117E7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8D6941" w:rsidRPr="004C1A82" w:rsidRDefault="006117E7" w:rsidP="004C1A82">
      <w:pPr>
        <w:pStyle w:val="Sraopastraipa"/>
        <w:numPr>
          <w:ilvl w:val="0"/>
          <w:numId w:val="2"/>
        </w:numPr>
        <w:snapToGrid w:val="0"/>
        <w:spacing w:line="360" w:lineRule="auto"/>
        <w:ind w:left="-142" w:firstLine="622"/>
        <w:jc w:val="both"/>
        <w:rPr>
          <w:lang w:val="lt-LT"/>
        </w:rPr>
      </w:pPr>
      <w:r w:rsidRPr="002470CF">
        <w:rPr>
          <w:b/>
          <w:lang w:val="lt-LT"/>
        </w:rPr>
        <w:t>Parengto tarybos sprendimo projekto tikslai ir uždaviniai</w:t>
      </w:r>
      <w:r w:rsidR="002470CF" w:rsidRPr="002470CF">
        <w:rPr>
          <w:color w:val="000000"/>
          <w:lang w:val="lt-LT"/>
        </w:rPr>
        <w:t xml:space="preserve"> </w:t>
      </w:r>
    </w:p>
    <w:p w:rsidR="00C127C3" w:rsidRDefault="00461C81" w:rsidP="00461C81">
      <w:pPr>
        <w:spacing w:line="360" w:lineRule="auto"/>
        <w:ind w:firstLine="360"/>
        <w:jc w:val="both"/>
        <w:rPr>
          <w:color w:val="000000"/>
        </w:rPr>
      </w:pPr>
      <w:r>
        <w:rPr>
          <w:rFonts w:eastAsiaTheme="minorHAnsi" w:cstheme="minorBidi"/>
        </w:rPr>
        <w:t xml:space="preserve"> </w:t>
      </w:r>
      <w:r w:rsidR="00C127C3">
        <w:rPr>
          <w:rFonts w:eastAsiaTheme="minorHAnsi" w:cstheme="minorBidi"/>
        </w:rPr>
        <w:tab/>
      </w:r>
      <w:proofErr w:type="spellStart"/>
      <w:r>
        <w:rPr>
          <w:rFonts w:eastAsiaTheme="minorHAnsi" w:cstheme="minorBidi"/>
        </w:rPr>
        <w:t>Sprendimo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projektas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parengtas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vadovaujantis</w:t>
      </w:r>
      <w:proofErr w:type="spellEnd"/>
      <w:r>
        <w:rPr>
          <w:rFonts w:eastAsiaTheme="minorHAnsi" w:cstheme="minorBidi"/>
        </w:rPr>
        <w:t xml:space="preserve"> Lietuvos </w:t>
      </w:r>
      <w:proofErr w:type="spellStart"/>
      <w:r>
        <w:rPr>
          <w:rFonts w:eastAsiaTheme="minorHAnsi" w:cstheme="minorBidi"/>
        </w:rPr>
        <w:t>Respublikos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valstybės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savivaldybių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darbuotojų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įstatymu</w:t>
      </w:r>
      <w:proofErr w:type="spellEnd"/>
      <w:r w:rsidR="00632E48">
        <w:rPr>
          <w:rFonts w:eastAsiaTheme="minorHAnsi" w:cstheme="minorBidi"/>
        </w:rPr>
        <w:t xml:space="preserve"> (</w:t>
      </w:r>
      <w:proofErr w:type="spellStart"/>
      <w:r w:rsidR="00632E48">
        <w:rPr>
          <w:rFonts w:eastAsiaTheme="minorHAnsi" w:cstheme="minorBidi"/>
        </w:rPr>
        <w:t>toliau</w:t>
      </w:r>
      <w:proofErr w:type="spellEnd"/>
      <w:r w:rsidR="00632E48">
        <w:rPr>
          <w:rFonts w:eastAsiaTheme="minorHAnsi" w:cstheme="minorBidi"/>
        </w:rPr>
        <w:t xml:space="preserve"> </w:t>
      </w:r>
      <w:proofErr w:type="spellStart"/>
      <w:r w:rsidR="00632E48">
        <w:rPr>
          <w:rFonts w:eastAsiaTheme="minorHAnsi" w:cstheme="minorBidi"/>
        </w:rPr>
        <w:t>Įstatymas</w:t>
      </w:r>
      <w:proofErr w:type="spellEnd"/>
      <w:r w:rsidR="00632E48">
        <w:rPr>
          <w:rFonts w:eastAsiaTheme="minorHAnsi" w:cstheme="minorBidi"/>
        </w:rPr>
        <w:t>)</w:t>
      </w:r>
      <w:r>
        <w:rPr>
          <w:rFonts w:eastAsiaTheme="minorHAnsi" w:cstheme="minorBidi"/>
        </w:rPr>
        <w:t xml:space="preserve">. </w:t>
      </w:r>
      <w:r w:rsidRPr="001729FB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Pagal</w:t>
      </w:r>
      <w:proofErr w:type="spellEnd"/>
      <w:r>
        <w:rPr>
          <w:rFonts w:eastAsiaTheme="minorHAnsi" w:cstheme="minorBidi"/>
        </w:rPr>
        <w:t xml:space="preserve"> Lietuvos </w:t>
      </w:r>
      <w:proofErr w:type="spellStart"/>
      <w:r>
        <w:rPr>
          <w:rFonts w:eastAsiaTheme="minorHAnsi" w:cstheme="minorBidi"/>
        </w:rPr>
        <w:t>Respublikos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valstybės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savivaldybių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darbuotojų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įstatymo</w:t>
      </w:r>
      <w:proofErr w:type="spellEnd"/>
      <w:r>
        <w:rPr>
          <w:rFonts w:eastAsiaTheme="minorHAnsi" w:cstheme="minorBidi"/>
        </w:rPr>
        <w:t xml:space="preserve"> 5 </w:t>
      </w:r>
      <w:proofErr w:type="spellStart"/>
      <w:r>
        <w:rPr>
          <w:rFonts w:eastAsiaTheme="minorHAnsi" w:cstheme="minorBidi"/>
        </w:rPr>
        <w:t>straipsnio</w:t>
      </w:r>
      <w:proofErr w:type="spellEnd"/>
      <w:r>
        <w:rPr>
          <w:rFonts w:eastAsiaTheme="minorHAnsi" w:cstheme="minorBidi"/>
        </w:rPr>
        <w:t xml:space="preserve"> 2 </w:t>
      </w:r>
      <w:proofErr w:type="spellStart"/>
      <w:r>
        <w:rPr>
          <w:rFonts w:eastAsiaTheme="minorHAnsi" w:cstheme="minorBidi"/>
        </w:rPr>
        <w:t>dalies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nuostas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savininko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teises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pareigas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įgyvendinnati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institucija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nustato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proofErr w:type="gramStart"/>
      <w:r>
        <w:rPr>
          <w:rFonts w:eastAsiaTheme="minorHAnsi" w:cstheme="minorBidi"/>
        </w:rPr>
        <w:t>jos</w:t>
      </w:r>
      <w:proofErr w:type="spellEnd"/>
      <w:proofErr w:type="gram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reguliavimo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sričiai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priskirtų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biudžetinių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vadovų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sistemą</w:t>
      </w:r>
      <w:proofErr w:type="spellEnd"/>
      <w:r>
        <w:rPr>
          <w:rFonts w:eastAsiaTheme="minorHAnsi" w:cstheme="minorBidi"/>
        </w:rPr>
        <w:t xml:space="preserve">. </w:t>
      </w:r>
      <w:proofErr w:type="spellStart"/>
      <w:r>
        <w:rPr>
          <w:rFonts w:eastAsiaTheme="minorHAnsi" w:cstheme="minorBidi"/>
        </w:rPr>
        <w:t>Biudžetinių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vadovų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tvarkos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apraše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detalizuojama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pareiginės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algos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pastoviosios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kintamosios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dalies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tvarka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sąlygos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pastoviosios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dalies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didinimo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kriterijai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priemokų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prem</w:t>
      </w:r>
      <w:r w:rsidR="004773AB">
        <w:rPr>
          <w:rFonts w:eastAsiaTheme="minorHAnsi" w:cstheme="minorBidi"/>
        </w:rPr>
        <w:t>ijų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mokėjimo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sąlygos</w:t>
      </w:r>
      <w:proofErr w:type="spellEnd"/>
      <w:r w:rsidR="004773AB">
        <w:rPr>
          <w:rFonts w:eastAsiaTheme="minorHAnsi" w:cstheme="minorBidi"/>
        </w:rPr>
        <w:t xml:space="preserve"> ir </w:t>
      </w:r>
      <w:proofErr w:type="spellStart"/>
      <w:r w:rsidR="004773AB">
        <w:rPr>
          <w:rFonts w:eastAsiaTheme="minorHAnsi" w:cstheme="minorBidi"/>
        </w:rPr>
        <w:t>tvarka</w:t>
      </w:r>
      <w:proofErr w:type="spellEnd"/>
      <w:r w:rsidR="004773AB">
        <w:rPr>
          <w:rFonts w:eastAsiaTheme="minorHAnsi" w:cstheme="minorBidi"/>
        </w:rPr>
        <w:t xml:space="preserve">, </w:t>
      </w:r>
      <w:proofErr w:type="spellStart"/>
      <w:r w:rsidR="004773AB">
        <w:rPr>
          <w:rFonts w:eastAsiaTheme="minorHAnsi" w:cstheme="minorBidi"/>
        </w:rPr>
        <w:t>materialinių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pašalpų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skyrimas</w:t>
      </w:r>
      <w:proofErr w:type="spellEnd"/>
      <w:r w:rsidR="004773AB">
        <w:rPr>
          <w:rFonts w:eastAsiaTheme="minorHAnsi" w:cstheme="minorBidi"/>
        </w:rPr>
        <w:t xml:space="preserve">, </w:t>
      </w:r>
      <w:proofErr w:type="spellStart"/>
      <w:r w:rsidR="004773AB">
        <w:rPr>
          <w:rFonts w:eastAsiaTheme="minorHAnsi" w:cstheme="minorBidi"/>
        </w:rPr>
        <w:t>papildomo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darbo</w:t>
      </w:r>
      <w:proofErr w:type="spellEnd"/>
      <w:r w:rsidR="004773AB">
        <w:rPr>
          <w:rFonts w:eastAsiaTheme="minorHAnsi" w:cstheme="minorBidi"/>
        </w:rPr>
        <w:t xml:space="preserve"> </w:t>
      </w:r>
      <w:proofErr w:type="spellStart"/>
      <w:r w:rsidR="004773AB">
        <w:rPr>
          <w:rFonts w:eastAsiaTheme="minorHAnsi" w:cstheme="minorBidi"/>
        </w:rPr>
        <w:t>sąlygos</w:t>
      </w:r>
      <w:proofErr w:type="spellEnd"/>
      <w:r w:rsidR="004773AB" w:rsidRPr="0077267B">
        <w:rPr>
          <w:rFonts w:eastAsiaTheme="minorHAnsi" w:cstheme="minorBidi"/>
        </w:rPr>
        <w:t>.</w:t>
      </w:r>
      <w:r w:rsidR="0077267B" w:rsidRPr="0077267B">
        <w:rPr>
          <w:color w:val="000000"/>
          <w:sz w:val="27"/>
          <w:szCs w:val="27"/>
        </w:rPr>
        <w:t xml:space="preserve"> </w:t>
      </w:r>
      <w:proofErr w:type="spellStart"/>
      <w:r w:rsidR="0077267B">
        <w:rPr>
          <w:color w:val="000000"/>
        </w:rPr>
        <w:t>Dėl</w:t>
      </w:r>
      <w:proofErr w:type="spellEnd"/>
      <w:r w:rsidR="0077267B">
        <w:rPr>
          <w:color w:val="000000"/>
        </w:rPr>
        <w:t xml:space="preserve"> </w:t>
      </w:r>
      <w:proofErr w:type="spellStart"/>
      <w:r w:rsidR="0077267B">
        <w:rPr>
          <w:color w:val="000000"/>
        </w:rPr>
        <w:t>Į</w:t>
      </w:r>
      <w:r w:rsidR="0077267B" w:rsidRPr="0077267B">
        <w:rPr>
          <w:color w:val="000000"/>
        </w:rPr>
        <w:t>statymo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pakeirtimų</w:t>
      </w:r>
      <w:proofErr w:type="spellEnd"/>
      <w:r w:rsidR="0077267B">
        <w:rPr>
          <w:color w:val="000000"/>
          <w:sz w:val="27"/>
          <w:szCs w:val="27"/>
        </w:rPr>
        <w:t xml:space="preserve"> </w:t>
      </w:r>
      <w:proofErr w:type="spellStart"/>
      <w:r w:rsidR="0077267B" w:rsidRPr="0077267B">
        <w:rPr>
          <w:color w:val="000000"/>
        </w:rPr>
        <w:t>padidėjo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mokyklų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vadovų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pareiginės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algos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pastoviosios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dalies</w:t>
      </w:r>
      <w:proofErr w:type="spellEnd"/>
      <w:r w:rsidR="0077267B" w:rsidRPr="0077267B">
        <w:rPr>
          <w:color w:val="000000"/>
        </w:rPr>
        <w:t xml:space="preserve"> </w:t>
      </w:r>
      <w:proofErr w:type="spellStart"/>
      <w:r w:rsidR="0077267B" w:rsidRPr="0077267B">
        <w:rPr>
          <w:color w:val="000000"/>
        </w:rPr>
        <w:t>koefici</w:t>
      </w:r>
      <w:r w:rsidR="0077267B">
        <w:rPr>
          <w:color w:val="000000"/>
        </w:rPr>
        <w:t>entų</w:t>
      </w:r>
      <w:proofErr w:type="spellEnd"/>
      <w:r w:rsidR="0077267B">
        <w:rPr>
          <w:color w:val="000000"/>
        </w:rPr>
        <w:t xml:space="preserve"> </w:t>
      </w:r>
      <w:proofErr w:type="spellStart"/>
      <w:r w:rsidR="0077267B">
        <w:rPr>
          <w:color w:val="000000"/>
        </w:rPr>
        <w:t>intervalų</w:t>
      </w:r>
      <w:proofErr w:type="spellEnd"/>
      <w:r w:rsidR="0077267B">
        <w:rPr>
          <w:color w:val="000000"/>
        </w:rPr>
        <w:t xml:space="preserve"> </w:t>
      </w:r>
      <w:proofErr w:type="spellStart"/>
      <w:r w:rsidR="0077267B">
        <w:rPr>
          <w:color w:val="000000"/>
        </w:rPr>
        <w:t>žemiausios</w:t>
      </w:r>
      <w:proofErr w:type="spellEnd"/>
      <w:r w:rsidR="0077267B">
        <w:rPr>
          <w:color w:val="000000"/>
        </w:rPr>
        <w:t xml:space="preserve"> </w:t>
      </w:r>
      <w:proofErr w:type="spellStart"/>
      <w:r w:rsidR="0077267B">
        <w:rPr>
          <w:color w:val="000000"/>
        </w:rPr>
        <w:t>ribos</w:t>
      </w:r>
      <w:proofErr w:type="spellEnd"/>
      <w:r w:rsidR="0077267B" w:rsidRPr="00EF34C8">
        <w:rPr>
          <w:color w:val="000000"/>
        </w:rPr>
        <w:t>.</w:t>
      </w:r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Pavyzdžiui</w:t>
      </w:r>
      <w:proofErr w:type="spellEnd"/>
      <w:r w:rsidR="00EF34C8" w:rsidRPr="00EF34C8">
        <w:rPr>
          <w:color w:val="000000"/>
        </w:rPr>
        <w:t xml:space="preserve"> 2 </w:t>
      </w:r>
      <w:proofErr w:type="spellStart"/>
      <w:r w:rsidR="00EF34C8" w:rsidRPr="00EF34C8">
        <w:rPr>
          <w:color w:val="000000"/>
        </w:rPr>
        <w:t>priedo</w:t>
      </w:r>
      <w:proofErr w:type="spellEnd"/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stulpelyje</w:t>
      </w:r>
      <w:proofErr w:type="spellEnd"/>
      <w:r w:rsidR="00EF34C8" w:rsidRPr="00EF34C8">
        <w:rPr>
          <w:color w:val="000000"/>
        </w:rPr>
        <w:t xml:space="preserve"> </w:t>
      </w:r>
      <w:r w:rsidR="00C127C3">
        <w:rPr>
          <w:color w:val="000000"/>
        </w:rPr>
        <w:t>“</w:t>
      </w:r>
      <w:proofErr w:type="spellStart"/>
      <w:r w:rsidR="00C127C3">
        <w:rPr>
          <w:color w:val="000000"/>
        </w:rPr>
        <w:t>Pedagoginio</w:t>
      </w:r>
      <w:proofErr w:type="spellEnd"/>
      <w:r w:rsidR="00C127C3">
        <w:rPr>
          <w:color w:val="000000"/>
        </w:rPr>
        <w:t xml:space="preserve"> </w:t>
      </w:r>
      <w:proofErr w:type="spellStart"/>
      <w:r w:rsidR="00C127C3">
        <w:rPr>
          <w:color w:val="000000"/>
        </w:rPr>
        <w:t>darbo</w:t>
      </w:r>
      <w:proofErr w:type="spellEnd"/>
      <w:r w:rsidR="00C127C3">
        <w:rPr>
          <w:color w:val="000000"/>
        </w:rPr>
        <w:t xml:space="preserve"> </w:t>
      </w:r>
      <w:proofErr w:type="spellStart"/>
      <w:r w:rsidR="00C127C3">
        <w:rPr>
          <w:color w:val="000000"/>
        </w:rPr>
        <w:t>stažas</w:t>
      </w:r>
      <w:proofErr w:type="spellEnd"/>
      <w:r w:rsidR="00C127C3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iki</w:t>
      </w:r>
      <w:proofErr w:type="spellEnd"/>
      <w:r w:rsidR="00EF34C8" w:rsidRPr="00EF34C8">
        <w:rPr>
          <w:color w:val="000000"/>
        </w:rPr>
        <w:t xml:space="preserve"> 10 </w:t>
      </w:r>
      <w:proofErr w:type="spellStart"/>
      <w:r w:rsidR="00EF34C8" w:rsidRPr="00EF34C8">
        <w:rPr>
          <w:color w:val="000000"/>
        </w:rPr>
        <w:t>metų</w:t>
      </w:r>
      <w:proofErr w:type="spellEnd"/>
      <w:r w:rsidR="00C127C3">
        <w:rPr>
          <w:color w:val="000000"/>
        </w:rPr>
        <w:t>”</w:t>
      </w:r>
      <w:r w:rsidR="00EF34C8" w:rsidRPr="00EF34C8">
        <w:rPr>
          <w:color w:val="000000"/>
        </w:rPr>
        <w:t xml:space="preserve">, kai </w:t>
      </w:r>
      <w:proofErr w:type="spellStart"/>
      <w:r w:rsidR="00EF34C8" w:rsidRPr="00EF34C8">
        <w:rPr>
          <w:color w:val="000000"/>
        </w:rPr>
        <w:t>mokinių</w:t>
      </w:r>
      <w:proofErr w:type="spellEnd"/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skaičius</w:t>
      </w:r>
      <w:proofErr w:type="spellEnd"/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yra</w:t>
      </w:r>
      <w:proofErr w:type="spellEnd"/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iki</w:t>
      </w:r>
      <w:proofErr w:type="spellEnd"/>
      <w:r w:rsidR="00EF34C8" w:rsidRPr="00EF34C8">
        <w:rPr>
          <w:color w:val="000000"/>
        </w:rPr>
        <w:t xml:space="preserve"> 200, </w:t>
      </w:r>
      <w:proofErr w:type="spellStart"/>
      <w:r w:rsidR="00EF34C8" w:rsidRPr="00EF34C8">
        <w:rPr>
          <w:color w:val="000000"/>
        </w:rPr>
        <w:t>žemiausios</w:t>
      </w:r>
      <w:proofErr w:type="spellEnd"/>
      <w:r w:rsidR="00EF34C8" w:rsidRPr="00EF34C8">
        <w:rPr>
          <w:color w:val="000000"/>
        </w:rPr>
        <w:t xml:space="preserve"> </w:t>
      </w:r>
      <w:proofErr w:type="spellStart"/>
      <w:r w:rsidR="00EF34C8" w:rsidRPr="00EF34C8">
        <w:rPr>
          <w:color w:val="000000"/>
        </w:rPr>
        <w:t>ribos</w:t>
      </w:r>
      <w:proofErr w:type="spellEnd"/>
      <w:r w:rsidR="00EF34C8" w:rsidRPr="00EF34C8">
        <w:rPr>
          <w:color w:val="000000"/>
        </w:rPr>
        <w:t xml:space="preserve">  </w:t>
      </w:r>
      <w:proofErr w:type="spellStart"/>
      <w:r w:rsidR="00EF34C8" w:rsidRPr="00EF34C8">
        <w:rPr>
          <w:color w:val="000000"/>
        </w:rPr>
        <w:t>buvo</w:t>
      </w:r>
      <w:proofErr w:type="spellEnd"/>
      <w:r w:rsidR="00EF34C8" w:rsidRPr="00EF34C8">
        <w:rPr>
          <w:color w:val="000000"/>
        </w:rPr>
        <w:t xml:space="preserve"> 7,3, </w:t>
      </w:r>
      <w:proofErr w:type="spellStart"/>
      <w:r w:rsidR="00EF34C8" w:rsidRPr="00EF34C8">
        <w:rPr>
          <w:color w:val="000000"/>
        </w:rPr>
        <w:t>dabar</w:t>
      </w:r>
      <w:proofErr w:type="spellEnd"/>
      <w:r w:rsidR="00EF34C8" w:rsidRPr="00EF34C8">
        <w:rPr>
          <w:color w:val="000000"/>
        </w:rPr>
        <w:t>- 7,6</w:t>
      </w:r>
      <w:r w:rsidR="00EF34C8">
        <w:rPr>
          <w:color w:val="000000"/>
        </w:rPr>
        <w:t>.</w:t>
      </w:r>
    </w:p>
    <w:p w:rsidR="00461C81" w:rsidRDefault="00461C81" w:rsidP="00C127C3">
      <w:pPr>
        <w:spacing w:line="360" w:lineRule="auto"/>
        <w:ind w:firstLine="1296"/>
        <w:jc w:val="both"/>
        <w:rPr>
          <w:rFonts w:eastAsiaTheme="minorHAnsi" w:cstheme="minorBidi"/>
        </w:rPr>
      </w:pPr>
      <w:proofErr w:type="spellStart"/>
      <w:r>
        <w:rPr>
          <w:rFonts w:eastAsiaTheme="minorHAnsi" w:cstheme="minorBidi"/>
        </w:rPr>
        <w:t>Tvarkos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apraše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nurodyta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kad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konkrečius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atlyginimų</w:t>
      </w:r>
      <w:proofErr w:type="spellEnd"/>
      <w:r>
        <w:rPr>
          <w:rFonts w:eastAsiaTheme="minorHAnsi" w:cstheme="minorBidi"/>
        </w:rPr>
        <w:t xml:space="preserve"> (</w:t>
      </w:r>
      <w:proofErr w:type="spellStart"/>
      <w:proofErr w:type="gramStart"/>
      <w:r>
        <w:rPr>
          <w:rFonts w:eastAsiaTheme="minorHAnsi" w:cstheme="minorBidi"/>
        </w:rPr>
        <w:t>pastoviosios</w:t>
      </w:r>
      <w:proofErr w:type="spellEnd"/>
      <w:r>
        <w:rPr>
          <w:rFonts w:eastAsiaTheme="minorHAnsi" w:cstheme="minorBidi"/>
        </w:rPr>
        <w:t xml:space="preserve">  ir</w:t>
      </w:r>
      <w:proofErr w:type="gram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kintamosios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dalies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priemokų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pašalpų</w:t>
      </w:r>
      <w:proofErr w:type="spellEnd"/>
      <w:r>
        <w:rPr>
          <w:rFonts w:eastAsiaTheme="minorHAnsi" w:cstheme="minorBidi"/>
        </w:rPr>
        <w:t xml:space="preserve"> ) </w:t>
      </w:r>
      <w:proofErr w:type="spellStart"/>
      <w:r>
        <w:rPr>
          <w:rFonts w:eastAsiaTheme="minorHAnsi" w:cstheme="minorBidi"/>
        </w:rPr>
        <w:t>dydžius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vadovaudamasis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biudžetinių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vadovų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tvarkos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aprašu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nustato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meras. </w:t>
      </w:r>
      <w:proofErr w:type="spellStart"/>
      <w:r>
        <w:rPr>
          <w:rFonts w:eastAsiaTheme="minorHAnsi" w:cstheme="minorBidi"/>
        </w:rPr>
        <w:t>Pagal</w:t>
      </w:r>
      <w:proofErr w:type="spellEnd"/>
      <w:r>
        <w:rPr>
          <w:rFonts w:eastAsiaTheme="minorHAnsi" w:cstheme="minorBidi"/>
        </w:rPr>
        <w:t xml:space="preserve">  Lietuvos </w:t>
      </w:r>
      <w:proofErr w:type="spellStart"/>
      <w:r>
        <w:rPr>
          <w:rFonts w:eastAsiaTheme="minorHAnsi" w:cstheme="minorBidi"/>
        </w:rPr>
        <w:t>Respublikos</w:t>
      </w:r>
      <w:proofErr w:type="spellEnd"/>
      <w:r>
        <w:rPr>
          <w:rFonts w:eastAsiaTheme="minorHAnsi" w:cstheme="minorBidi"/>
        </w:rPr>
        <w:t xml:space="preserve">  </w:t>
      </w:r>
      <w:proofErr w:type="spellStart"/>
      <w:r>
        <w:rPr>
          <w:rFonts w:eastAsiaTheme="minorHAnsi" w:cstheme="minorBidi"/>
        </w:rPr>
        <w:t>vietos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įstatymo</w:t>
      </w:r>
      <w:proofErr w:type="spellEnd"/>
      <w:r w:rsidR="0005166E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20 </w:t>
      </w:r>
      <w:proofErr w:type="spellStart"/>
      <w:r>
        <w:rPr>
          <w:rFonts w:eastAsiaTheme="minorHAnsi" w:cstheme="minorBidi"/>
        </w:rPr>
        <w:t>straipsnio</w:t>
      </w:r>
      <w:proofErr w:type="spellEnd"/>
      <w:r>
        <w:rPr>
          <w:rFonts w:eastAsiaTheme="minorHAnsi" w:cstheme="minorBidi"/>
        </w:rPr>
        <w:t xml:space="preserve"> 2 </w:t>
      </w:r>
      <w:proofErr w:type="spellStart"/>
      <w:r>
        <w:rPr>
          <w:rFonts w:eastAsiaTheme="minorHAnsi" w:cstheme="minorBidi"/>
        </w:rPr>
        <w:t>dalies</w:t>
      </w:r>
      <w:proofErr w:type="spellEnd"/>
      <w:r>
        <w:rPr>
          <w:rFonts w:eastAsiaTheme="minorHAnsi" w:cstheme="minorBidi"/>
        </w:rPr>
        <w:t xml:space="preserve"> 16 </w:t>
      </w:r>
      <w:proofErr w:type="spellStart"/>
      <w:r>
        <w:rPr>
          <w:rFonts w:eastAsiaTheme="minorHAnsi" w:cstheme="minorBidi"/>
        </w:rPr>
        <w:t>punkto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nuostatas</w:t>
      </w:r>
      <w:proofErr w:type="spellEnd"/>
      <w:r>
        <w:rPr>
          <w:rFonts w:eastAsiaTheme="minorHAnsi" w:cstheme="minorBidi"/>
        </w:rPr>
        <w:t xml:space="preserve"> meras  </w:t>
      </w:r>
      <w:proofErr w:type="spellStart"/>
      <w:r w:rsidRPr="00EB6F86">
        <w:rPr>
          <w:rFonts w:eastAsiaTheme="minorHAnsi" w:cstheme="minorBidi"/>
        </w:rPr>
        <w:t>priima</w:t>
      </w:r>
      <w:proofErr w:type="spellEnd"/>
      <w:r w:rsidRPr="00EB6F86">
        <w:rPr>
          <w:rFonts w:eastAsiaTheme="minorHAnsi" w:cstheme="minorBidi"/>
        </w:rPr>
        <w:t xml:space="preserve"> į </w:t>
      </w:r>
      <w:proofErr w:type="spellStart"/>
      <w:r w:rsidRPr="00EB6F86">
        <w:rPr>
          <w:rFonts w:eastAsiaTheme="minorHAnsi" w:cstheme="minorBidi"/>
        </w:rPr>
        <w:t>pareigas</w:t>
      </w:r>
      <w:proofErr w:type="spellEnd"/>
      <w:r w:rsidRPr="00EB6F86">
        <w:rPr>
          <w:rFonts w:eastAsiaTheme="minorHAnsi" w:cstheme="minorBidi"/>
        </w:rPr>
        <w:t xml:space="preserve"> ir </w:t>
      </w:r>
      <w:proofErr w:type="spellStart"/>
      <w:r w:rsidRPr="00EB6F86">
        <w:rPr>
          <w:rFonts w:eastAsiaTheme="minorHAnsi" w:cstheme="minorBidi"/>
        </w:rPr>
        <w:t>atleidžia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iš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jų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biudžetinių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įstaigų</w:t>
      </w:r>
      <w:proofErr w:type="spellEnd"/>
      <w:r w:rsidRPr="00EB6F86">
        <w:rPr>
          <w:rFonts w:eastAsiaTheme="minorHAnsi" w:cstheme="minorBidi"/>
        </w:rPr>
        <w:t>,</w:t>
      </w:r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išskyrus</w:t>
      </w:r>
      <w:proofErr w:type="spellEnd"/>
      <w:r>
        <w:rPr>
          <w:rFonts w:eastAsiaTheme="minorHAnsi" w:cstheme="minorBidi"/>
        </w:rPr>
        <w:t xml:space="preserve">  </w:t>
      </w:r>
      <w:proofErr w:type="spellStart"/>
      <w:r>
        <w:rPr>
          <w:rFonts w:eastAsiaTheme="minorHAnsi" w:cstheme="minorBidi"/>
        </w:rPr>
        <w:t>švietimo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įstaigas</w:t>
      </w:r>
      <w:r w:rsidRPr="00EB6F86">
        <w:rPr>
          <w:rFonts w:eastAsiaTheme="minorHAnsi" w:cstheme="minorBidi"/>
        </w:rPr>
        <w:t>;</w:t>
      </w:r>
      <w:r w:rsidR="004773AB">
        <w:rPr>
          <w:rFonts w:eastAsiaTheme="minorHAnsi" w:cstheme="minorBidi"/>
        </w:rPr>
        <w:t>vadovus</w:t>
      </w:r>
      <w:proofErr w:type="spellEnd"/>
      <w:r w:rsidR="004773AB">
        <w:rPr>
          <w:rFonts w:eastAsiaTheme="minorHAnsi" w:cstheme="minorBidi"/>
        </w:rPr>
        <w:t xml:space="preserve">, </w:t>
      </w:r>
      <w:proofErr w:type="spellStart"/>
      <w:r w:rsidRPr="00EB6F86">
        <w:rPr>
          <w:rFonts w:eastAsiaTheme="minorHAnsi" w:cstheme="minorBidi"/>
        </w:rPr>
        <w:t>kitas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funkcijas</w:t>
      </w:r>
      <w:proofErr w:type="spellEnd"/>
      <w:r w:rsidRPr="00EB6F86">
        <w:rPr>
          <w:rFonts w:eastAsiaTheme="minorHAnsi" w:cstheme="minorBidi"/>
        </w:rPr>
        <w:t xml:space="preserve">, </w:t>
      </w:r>
      <w:proofErr w:type="spellStart"/>
      <w:r w:rsidRPr="00EB6F86">
        <w:rPr>
          <w:rFonts w:eastAsiaTheme="minorHAnsi" w:cstheme="minorBidi"/>
        </w:rPr>
        <w:t>susijusias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su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visų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biudžetinių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vadovų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darbo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santykiais</w:t>
      </w:r>
      <w:proofErr w:type="spellEnd"/>
      <w:r w:rsidRPr="00EB6F86">
        <w:rPr>
          <w:rFonts w:eastAsiaTheme="minorHAnsi" w:cstheme="minorBidi"/>
        </w:rPr>
        <w:t xml:space="preserve">,  </w:t>
      </w:r>
      <w:proofErr w:type="spellStart"/>
      <w:r w:rsidRPr="00EB6F86">
        <w:rPr>
          <w:rFonts w:eastAsiaTheme="minorHAnsi" w:cstheme="minorBidi"/>
        </w:rPr>
        <w:t>Darbo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kodekso</w:t>
      </w:r>
      <w:proofErr w:type="spellEnd"/>
      <w:r w:rsidRPr="00EB6F86">
        <w:rPr>
          <w:rFonts w:eastAsiaTheme="minorHAnsi" w:cstheme="minorBidi"/>
        </w:rPr>
        <w:t xml:space="preserve">  ir  </w:t>
      </w:r>
      <w:proofErr w:type="spellStart"/>
      <w:r w:rsidRPr="00EB6F86">
        <w:rPr>
          <w:rFonts w:eastAsiaTheme="minorHAnsi" w:cstheme="minorBidi"/>
        </w:rPr>
        <w:t>kitų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teisės</w:t>
      </w:r>
      <w:proofErr w:type="spellEnd"/>
      <w:r w:rsidRPr="00EB6F86"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aktų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Pr="00EB6F86">
        <w:rPr>
          <w:rFonts w:eastAsiaTheme="minorHAnsi" w:cstheme="minorBidi"/>
        </w:rPr>
        <w:t>nustatyta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tvarka</w:t>
      </w:r>
      <w:proofErr w:type="spellEnd"/>
      <w:r w:rsidRPr="00EB6F86">
        <w:rPr>
          <w:rFonts w:eastAsiaTheme="minorHAnsi" w:cstheme="minorBidi"/>
        </w:rPr>
        <w:t xml:space="preserve">  </w:t>
      </w:r>
      <w:proofErr w:type="spellStart"/>
      <w:r w:rsidRPr="00EB6F86">
        <w:rPr>
          <w:rFonts w:eastAsiaTheme="minorHAnsi" w:cstheme="minorBidi"/>
        </w:rPr>
        <w:t>įgyvendina</w:t>
      </w:r>
      <w:proofErr w:type="spellEnd"/>
      <w:r w:rsidRPr="00EB6F86">
        <w:rPr>
          <w:rFonts w:eastAsiaTheme="minorHAnsi" w:cstheme="minorBidi"/>
        </w:rPr>
        <w:t xml:space="preserve">  pats</w:t>
      </w:r>
      <w:r>
        <w:rPr>
          <w:rFonts w:eastAsiaTheme="minorHAnsi" w:cstheme="minorBidi"/>
        </w:rPr>
        <w:t>.</w:t>
      </w:r>
      <w:r w:rsidRPr="00EB6F86">
        <w:rPr>
          <w:rFonts w:eastAsiaTheme="minorHAnsi" w:cstheme="minorBidi"/>
        </w:rPr>
        <w:t xml:space="preserve"> </w:t>
      </w:r>
    </w:p>
    <w:p w:rsidR="00461C81" w:rsidRPr="004773AB" w:rsidRDefault="00632E48" w:rsidP="004773AB">
      <w:pPr>
        <w:spacing w:line="360" w:lineRule="auto"/>
        <w:ind w:firstLine="360"/>
        <w:jc w:val="both"/>
        <w:rPr>
          <w:rFonts w:eastAsiaTheme="minorHAnsi" w:cstheme="minorBidi"/>
        </w:rPr>
      </w:pPr>
      <w:proofErr w:type="spellStart"/>
      <w:r>
        <w:rPr>
          <w:rFonts w:eastAsiaTheme="minorHAnsi" w:cstheme="minorBidi"/>
        </w:rPr>
        <w:t>Parengtame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sprendimo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projekte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siūloma</w:t>
      </w:r>
      <w:proofErr w:type="spellEnd"/>
      <w:r w:rsidR="0005166E">
        <w:rPr>
          <w:rFonts w:eastAsiaTheme="minorHAnsi" w:cstheme="minorBidi"/>
        </w:rPr>
        <w:t xml:space="preserve"> </w:t>
      </w:r>
      <w:proofErr w:type="spellStart"/>
      <w:r w:rsidR="0005166E">
        <w:rPr>
          <w:rFonts w:eastAsiaTheme="minorHAnsi" w:cstheme="minorBidi"/>
        </w:rPr>
        <w:t>pripažinti</w:t>
      </w:r>
      <w:proofErr w:type="spellEnd"/>
      <w:r w:rsidR="0005166E">
        <w:rPr>
          <w:rFonts w:eastAsiaTheme="minorHAnsi" w:cstheme="minorBidi"/>
        </w:rPr>
        <w:t xml:space="preserve"> </w:t>
      </w:r>
      <w:proofErr w:type="spellStart"/>
      <w:r w:rsidR="0005166E">
        <w:rPr>
          <w:rFonts w:eastAsiaTheme="minorHAnsi" w:cstheme="minorBidi"/>
        </w:rPr>
        <w:t>netekusiu</w:t>
      </w:r>
      <w:proofErr w:type="spellEnd"/>
      <w:r w:rsidR="0005166E">
        <w:rPr>
          <w:rFonts w:eastAsiaTheme="minorHAnsi" w:cstheme="minorBidi"/>
        </w:rPr>
        <w:t xml:space="preserve"> </w:t>
      </w:r>
      <w:proofErr w:type="spellStart"/>
      <w:r w:rsidR="0005166E">
        <w:rPr>
          <w:rFonts w:eastAsiaTheme="minorHAnsi" w:cstheme="minorBidi"/>
        </w:rPr>
        <w:t>galios</w:t>
      </w:r>
      <w:proofErr w:type="spellEnd"/>
      <w:r w:rsidR="0005166E">
        <w:rPr>
          <w:rFonts w:eastAsiaTheme="minorHAnsi" w:cstheme="minorBidi"/>
        </w:rPr>
        <w:t xml:space="preserve"> </w:t>
      </w:r>
      <w:proofErr w:type="spellStart"/>
      <w:r w:rsidR="00B46BC2">
        <w:rPr>
          <w:color w:val="000000"/>
        </w:rPr>
        <w:t>tarybos</w:t>
      </w:r>
      <w:proofErr w:type="spellEnd"/>
      <w:r w:rsidR="00B46BC2">
        <w:rPr>
          <w:color w:val="000000"/>
        </w:rPr>
        <w:t xml:space="preserve"> 2017 m. </w:t>
      </w:r>
      <w:proofErr w:type="spellStart"/>
      <w:r w:rsidR="00B46BC2">
        <w:rPr>
          <w:color w:val="000000"/>
        </w:rPr>
        <w:t>vasario</w:t>
      </w:r>
      <w:proofErr w:type="spellEnd"/>
      <w:r w:rsidR="00B46BC2">
        <w:rPr>
          <w:color w:val="000000"/>
        </w:rPr>
        <w:t xml:space="preserve"> 23 d. </w:t>
      </w:r>
      <w:proofErr w:type="spellStart"/>
      <w:r w:rsidR="00B46BC2">
        <w:rPr>
          <w:color w:val="000000"/>
        </w:rPr>
        <w:t>sprendimą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Nr</w:t>
      </w:r>
      <w:proofErr w:type="spellEnd"/>
      <w:r w:rsidR="00B46BC2">
        <w:rPr>
          <w:color w:val="000000"/>
        </w:rPr>
        <w:t>. B1-36 „</w:t>
      </w:r>
      <w:proofErr w:type="spellStart"/>
      <w:r w:rsidR="00B46BC2">
        <w:rPr>
          <w:color w:val="000000"/>
        </w:rPr>
        <w:t>Dėl</w:t>
      </w:r>
      <w:proofErr w:type="spellEnd"/>
      <w:r w:rsidR="00B46BC2">
        <w:rPr>
          <w:color w:val="000000"/>
        </w:rPr>
        <w:t xml:space="preserve"> </w:t>
      </w:r>
      <w:r w:rsidR="00B46BC2" w:rsidRPr="003A7158">
        <w:rPr>
          <w:color w:val="000000"/>
        </w:rPr>
        <w:t xml:space="preserve">Molėtų </w:t>
      </w:r>
      <w:proofErr w:type="spellStart"/>
      <w:r w:rsidR="00B46BC2" w:rsidRPr="003A7158">
        <w:rPr>
          <w:color w:val="000000"/>
        </w:rPr>
        <w:t>rajono</w:t>
      </w:r>
      <w:proofErr w:type="spellEnd"/>
      <w:r w:rsidR="00B46BC2" w:rsidRPr="003A7158">
        <w:rPr>
          <w:color w:val="000000"/>
        </w:rPr>
        <w:t xml:space="preserve"> </w:t>
      </w:r>
      <w:proofErr w:type="spellStart"/>
      <w:r w:rsidR="00B46BC2" w:rsidRPr="003A7158">
        <w:rPr>
          <w:color w:val="000000"/>
        </w:rPr>
        <w:t>savivaldybės</w:t>
      </w:r>
      <w:proofErr w:type="spellEnd"/>
      <w:r w:rsidR="00B46BC2" w:rsidRPr="003A7158">
        <w:rPr>
          <w:color w:val="000000"/>
        </w:rPr>
        <w:t xml:space="preserve"> </w:t>
      </w:r>
      <w:proofErr w:type="spellStart"/>
      <w:r w:rsidR="00B46BC2" w:rsidRPr="003A7158">
        <w:rPr>
          <w:color w:val="000000"/>
        </w:rPr>
        <w:t>biudžetinių</w:t>
      </w:r>
      <w:proofErr w:type="spellEnd"/>
      <w:r w:rsidR="00B46BC2" w:rsidRPr="003A7158">
        <w:rPr>
          <w:color w:val="000000"/>
        </w:rPr>
        <w:t xml:space="preserve"> </w:t>
      </w:r>
      <w:proofErr w:type="spellStart"/>
      <w:r w:rsidR="00B46BC2" w:rsidRPr="003A7158">
        <w:rPr>
          <w:color w:val="000000"/>
        </w:rPr>
        <w:t>įstaigų</w:t>
      </w:r>
      <w:proofErr w:type="spellEnd"/>
      <w:r w:rsidR="00B46BC2" w:rsidRPr="003A7158">
        <w:rPr>
          <w:color w:val="000000"/>
        </w:rPr>
        <w:t xml:space="preserve"> </w:t>
      </w:r>
      <w:proofErr w:type="spellStart"/>
      <w:r w:rsidR="00B46BC2" w:rsidRPr="003A7158">
        <w:rPr>
          <w:color w:val="000000"/>
        </w:rPr>
        <w:t>vadovų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darbo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apmokėjimo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tvarkos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aprašo</w:t>
      </w:r>
      <w:proofErr w:type="spellEnd"/>
      <w:r w:rsidR="00B46BC2">
        <w:rPr>
          <w:color w:val="000000"/>
        </w:rPr>
        <w:t xml:space="preserve"> </w:t>
      </w:r>
      <w:proofErr w:type="spellStart"/>
      <w:r w:rsidR="00B46BC2">
        <w:rPr>
          <w:color w:val="000000"/>
        </w:rPr>
        <w:t>patvirtinimo</w:t>
      </w:r>
      <w:proofErr w:type="spellEnd"/>
      <w:r w:rsidR="00B46BC2">
        <w:rPr>
          <w:color w:val="000000"/>
        </w:rPr>
        <w:t>“</w:t>
      </w:r>
      <w:r w:rsidR="00B46BC2">
        <w:rPr>
          <w:rFonts w:eastAsiaTheme="minorHAnsi" w:cstheme="minorBidi"/>
        </w:rPr>
        <w:t>.</w:t>
      </w:r>
      <w:r w:rsidR="0005166E">
        <w:rPr>
          <w:rFonts w:eastAsiaTheme="minorHAnsi" w:cstheme="minorBidi"/>
        </w:rPr>
        <w:t xml:space="preserve"> </w:t>
      </w:r>
    </w:p>
    <w:p w:rsidR="008B75C8" w:rsidRPr="008B75C8" w:rsidRDefault="006117E7" w:rsidP="008B75C8">
      <w:pPr>
        <w:pStyle w:val="Sraopastraipa"/>
        <w:numPr>
          <w:ilvl w:val="0"/>
          <w:numId w:val="2"/>
        </w:numPr>
        <w:tabs>
          <w:tab w:val="left" w:pos="690"/>
          <w:tab w:val="left" w:pos="900"/>
        </w:tabs>
        <w:snapToGrid w:val="0"/>
        <w:spacing w:line="360" w:lineRule="auto"/>
        <w:jc w:val="both"/>
        <w:rPr>
          <w:b/>
        </w:rPr>
      </w:pPr>
      <w:proofErr w:type="spellStart"/>
      <w:r w:rsidRPr="008B75C8">
        <w:rPr>
          <w:b/>
        </w:rPr>
        <w:t>Šiuo</w:t>
      </w:r>
      <w:proofErr w:type="spellEnd"/>
      <w:r w:rsidRPr="008B75C8">
        <w:rPr>
          <w:b/>
        </w:rPr>
        <w:t xml:space="preserve"> </w:t>
      </w:r>
      <w:proofErr w:type="spellStart"/>
      <w:r w:rsidRPr="008B75C8">
        <w:rPr>
          <w:b/>
        </w:rPr>
        <w:t>metu</w:t>
      </w:r>
      <w:proofErr w:type="spellEnd"/>
      <w:r w:rsidRPr="008B75C8">
        <w:rPr>
          <w:b/>
        </w:rPr>
        <w:t xml:space="preserve"> </w:t>
      </w:r>
      <w:proofErr w:type="spellStart"/>
      <w:r w:rsidRPr="008B75C8">
        <w:rPr>
          <w:b/>
        </w:rPr>
        <w:t>e</w:t>
      </w:r>
      <w:r w:rsidR="008B75C8" w:rsidRPr="008B75C8">
        <w:rPr>
          <w:b/>
        </w:rPr>
        <w:t>santis</w:t>
      </w:r>
      <w:proofErr w:type="spellEnd"/>
      <w:r w:rsidR="008B75C8" w:rsidRPr="008B75C8">
        <w:rPr>
          <w:b/>
        </w:rPr>
        <w:t xml:space="preserve"> </w:t>
      </w:r>
      <w:proofErr w:type="spellStart"/>
      <w:r w:rsidR="008B75C8" w:rsidRPr="008B75C8">
        <w:rPr>
          <w:b/>
        </w:rPr>
        <w:t>teisinis</w:t>
      </w:r>
      <w:proofErr w:type="spellEnd"/>
      <w:r w:rsidR="008B75C8" w:rsidRPr="008B75C8">
        <w:rPr>
          <w:b/>
        </w:rPr>
        <w:t xml:space="preserve"> </w:t>
      </w:r>
      <w:proofErr w:type="spellStart"/>
      <w:r w:rsidR="008B75C8" w:rsidRPr="008B75C8">
        <w:rPr>
          <w:b/>
        </w:rPr>
        <w:t>reglamentavimas</w:t>
      </w:r>
      <w:proofErr w:type="spellEnd"/>
    </w:p>
    <w:p w:rsidR="008B75C8" w:rsidRDefault="008B75C8" w:rsidP="008B75C8">
      <w:pPr>
        <w:tabs>
          <w:tab w:val="left" w:pos="690"/>
          <w:tab w:val="left" w:pos="900"/>
        </w:tabs>
        <w:snapToGrid w:val="0"/>
        <w:spacing w:line="360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6117E7" w:rsidRPr="008B75C8">
        <w:rPr>
          <w:rFonts w:eastAsiaTheme="minorHAnsi" w:cstheme="minorBidi"/>
        </w:rPr>
        <w:t xml:space="preserve">Lietuvos </w:t>
      </w:r>
      <w:proofErr w:type="spellStart"/>
      <w:r w:rsidR="006117E7" w:rsidRPr="008B75C8">
        <w:rPr>
          <w:rFonts w:eastAsiaTheme="minorHAnsi" w:cstheme="minorBidi"/>
        </w:rPr>
        <w:t>Respublik</w:t>
      </w:r>
      <w:r w:rsidR="003F0C41" w:rsidRPr="008B75C8">
        <w:rPr>
          <w:rFonts w:eastAsiaTheme="minorHAnsi" w:cstheme="minorBidi"/>
        </w:rPr>
        <w:t>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vietos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savivaldos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įstatymo</w:t>
      </w:r>
      <w:proofErr w:type="spellEnd"/>
      <w:r w:rsidR="003F0C41" w:rsidRPr="008B75C8">
        <w:rPr>
          <w:rFonts w:eastAsiaTheme="minorHAnsi" w:cstheme="minorBidi"/>
        </w:rPr>
        <w:t xml:space="preserve"> 18 </w:t>
      </w:r>
      <w:proofErr w:type="spellStart"/>
      <w:r w:rsidR="003F0C41" w:rsidRPr="008B75C8">
        <w:rPr>
          <w:rFonts w:eastAsiaTheme="minorHAnsi" w:cstheme="minorBidi"/>
        </w:rPr>
        <w:t>straipsnio</w:t>
      </w:r>
      <w:proofErr w:type="spellEnd"/>
      <w:r w:rsidR="003F0C41" w:rsidRPr="008B75C8">
        <w:rPr>
          <w:rFonts w:eastAsiaTheme="minorHAnsi" w:cstheme="minorBidi"/>
        </w:rPr>
        <w:t xml:space="preserve"> 1</w:t>
      </w:r>
      <w:r w:rsidR="006117E7" w:rsidRPr="008B75C8">
        <w:rPr>
          <w:rFonts w:eastAsiaTheme="minorHAnsi" w:cstheme="minorBidi"/>
        </w:rPr>
        <w:t xml:space="preserve"> </w:t>
      </w:r>
      <w:proofErr w:type="spellStart"/>
      <w:proofErr w:type="gramStart"/>
      <w:r w:rsidR="006117E7" w:rsidRPr="008B75C8">
        <w:rPr>
          <w:rFonts w:eastAsiaTheme="minorHAnsi" w:cstheme="minorBidi"/>
        </w:rPr>
        <w:t>dalis</w:t>
      </w:r>
      <w:proofErr w:type="spellEnd"/>
      <w:proofErr w:type="gramEnd"/>
      <w:r>
        <w:rPr>
          <w:rFonts w:eastAsiaTheme="minorHAnsi" w:cstheme="minorBidi"/>
        </w:rPr>
        <w:t>;</w:t>
      </w:r>
      <w:r w:rsidR="00440DE0" w:rsidRPr="00440DE0">
        <w:rPr>
          <w:lang w:val="lt-LT"/>
        </w:rPr>
        <w:t xml:space="preserve"> </w:t>
      </w:r>
      <w:r w:rsidR="00440DE0">
        <w:rPr>
          <w:lang w:val="lt-LT"/>
        </w:rPr>
        <w:t xml:space="preserve">Lietuvos Respublikos valstybės ir savivaldybių įstaigų darbuotojų darbo apmokėjimo </w:t>
      </w:r>
      <w:r w:rsidR="0005166E">
        <w:rPr>
          <w:lang w:val="lt-LT"/>
        </w:rPr>
        <w:t>ir komisijų narių atlygio už darbą įstatymas</w:t>
      </w:r>
      <w:r w:rsidR="00B46BC2">
        <w:rPr>
          <w:lang w:val="lt-LT"/>
        </w:rPr>
        <w:t>.</w:t>
      </w:r>
      <w:r w:rsidR="00440DE0">
        <w:rPr>
          <w:lang w:val="lt-LT"/>
        </w:rPr>
        <w:t xml:space="preserve"> </w:t>
      </w:r>
    </w:p>
    <w:p w:rsidR="008B75C8" w:rsidRPr="008B75C8" w:rsidRDefault="008B75C8" w:rsidP="00440DE0">
      <w:pPr>
        <w:tabs>
          <w:tab w:val="left" w:pos="690"/>
          <w:tab w:val="left" w:pos="900"/>
        </w:tabs>
        <w:snapToGrid w:val="0"/>
        <w:spacing w:line="360" w:lineRule="auto"/>
        <w:jc w:val="both"/>
        <w:rPr>
          <w:lang w:val="lt-LT"/>
        </w:rPr>
      </w:pPr>
      <w:r>
        <w:rPr>
          <w:rFonts w:eastAsiaTheme="minorHAnsi" w:cstheme="minorBidi"/>
        </w:rPr>
        <w:tab/>
      </w:r>
      <w:r w:rsidR="006117E7" w:rsidRPr="008B75C8">
        <w:rPr>
          <w:b/>
          <w:lang w:val="lt-LT"/>
        </w:rPr>
        <w:t>Galimos teigiamos ir neigiamos pasekmės priėmus siūlomą tarybos sprendimo projektą</w:t>
      </w:r>
      <w:r w:rsidR="00D819D1" w:rsidRPr="008B75C8">
        <w:rPr>
          <w:lang w:val="lt-LT"/>
        </w:rPr>
        <w:t xml:space="preserve"> </w:t>
      </w:r>
    </w:p>
    <w:p w:rsidR="00D819D1" w:rsidRPr="008B75C8" w:rsidRDefault="008B75C8" w:rsidP="008B75C8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/>
        </w:rPr>
      </w:pPr>
      <w:r>
        <w:rPr>
          <w:lang w:val="lt-LT"/>
        </w:rPr>
        <w:tab/>
      </w:r>
      <w:r w:rsidR="006117E7" w:rsidRPr="008B75C8">
        <w:rPr>
          <w:lang w:val="lt-LT"/>
        </w:rPr>
        <w:t>Priėmus šį sprendimą atsiras pagrindas</w:t>
      </w:r>
      <w:r w:rsidR="00D819D1" w:rsidRPr="008B75C8">
        <w:rPr>
          <w:lang w:val="lt-LT"/>
        </w:rPr>
        <w:t xml:space="preserve"> susieti </w:t>
      </w:r>
      <w:r w:rsidR="00D819D1">
        <w:t>Molėtų</w:t>
      </w:r>
      <w:r w:rsidR="00D819D1" w:rsidRPr="002950A8">
        <w:t xml:space="preserve"> </w:t>
      </w:r>
      <w:proofErr w:type="spellStart"/>
      <w:r w:rsidR="00D819D1" w:rsidRPr="002950A8">
        <w:t>rajono</w:t>
      </w:r>
      <w:proofErr w:type="spellEnd"/>
      <w:r w:rsidR="00D819D1" w:rsidRPr="002950A8">
        <w:t xml:space="preserve"> </w:t>
      </w:r>
      <w:proofErr w:type="spellStart"/>
      <w:r w:rsidR="00D819D1" w:rsidRPr="002950A8">
        <w:t>savivaldybės</w:t>
      </w:r>
      <w:proofErr w:type="spellEnd"/>
      <w:r w:rsidR="00D819D1" w:rsidRPr="002950A8">
        <w:t xml:space="preserve"> </w:t>
      </w:r>
      <w:proofErr w:type="spellStart"/>
      <w:r w:rsidR="00D819D1" w:rsidRPr="002950A8">
        <w:t>biudžetinių</w:t>
      </w:r>
      <w:proofErr w:type="spellEnd"/>
      <w:r w:rsidR="00D819D1" w:rsidRPr="002950A8">
        <w:t xml:space="preserve"> </w:t>
      </w:r>
      <w:proofErr w:type="spellStart"/>
      <w:r w:rsidR="00440DE0">
        <w:t>švietimo</w:t>
      </w:r>
      <w:proofErr w:type="spellEnd"/>
      <w:r w:rsidR="00440DE0">
        <w:t xml:space="preserve"> </w:t>
      </w:r>
      <w:proofErr w:type="spellStart"/>
      <w:r w:rsidR="00D819D1" w:rsidRPr="002950A8">
        <w:t>įstaigų</w:t>
      </w:r>
      <w:proofErr w:type="spellEnd"/>
      <w:r w:rsidR="00D819D1" w:rsidRPr="002950A8">
        <w:t xml:space="preserve"> </w:t>
      </w:r>
      <w:proofErr w:type="spellStart"/>
      <w:r w:rsidR="00D819D1" w:rsidRPr="002950A8">
        <w:t>vadovų</w:t>
      </w:r>
      <w:proofErr w:type="spellEnd"/>
      <w:r w:rsidR="00D819D1" w:rsidRPr="002950A8">
        <w:t xml:space="preserve"> </w:t>
      </w:r>
      <w:proofErr w:type="spellStart"/>
      <w:r w:rsidR="00D819D1" w:rsidRPr="002950A8">
        <w:t>darbo</w:t>
      </w:r>
      <w:proofErr w:type="spellEnd"/>
      <w:r w:rsidR="00D819D1" w:rsidRPr="002950A8">
        <w:t xml:space="preserve"> </w:t>
      </w:r>
      <w:proofErr w:type="spellStart"/>
      <w:r w:rsidR="00D819D1" w:rsidRPr="002950A8">
        <w:t>apmokėjim</w:t>
      </w:r>
      <w:r w:rsidR="00D819D1">
        <w:t>o</w:t>
      </w:r>
      <w:proofErr w:type="spellEnd"/>
      <w:r w:rsidR="00D819D1">
        <w:t xml:space="preserve"> </w:t>
      </w:r>
      <w:proofErr w:type="spellStart"/>
      <w:r w:rsidR="00D819D1">
        <w:t>sistemos</w:t>
      </w:r>
      <w:proofErr w:type="spellEnd"/>
      <w:r w:rsidR="00D819D1">
        <w:t xml:space="preserve"> </w:t>
      </w:r>
      <w:r w:rsidR="00440DE0">
        <w:rPr>
          <w:lang w:val="lt-LT"/>
        </w:rPr>
        <w:t xml:space="preserve">aprašo </w:t>
      </w:r>
      <w:r w:rsidR="00D819D1" w:rsidRPr="008B75C8">
        <w:rPr>
          <w:lang w:val="lt-LT"/>
        </w:rPr>
        <w:t>taikymą</w:t>
      </w:r>
      <w:r w:rsidR="006117E7" w:rsidRPr="008B75C8">
        <w:rPr>
          <w:lang w:val="lt-LT"/>
        </w:rPr>
        <w:t xml:space="preserve"> </w:t>
      </w:r>
      <w:r w:rsidR="00440DE0">
        <w:rPr>
          <w:lang w:val="lt-LT"/>
        </w:rPr>
        <w:t xml:space="preserve">su </w:t>
      </w:r>
      <w:r w:rsidR="00B46BC2">
        <w:rPr>
          <w:lang w:val="lt-LT"/>
        </w:rPr>
        <w:t>Į</w:t>
      </w:r>
      <w:r w:rsidR="00440DE0">
        <w:rPr>
          <w:lang w:val="lt-LT"/>
        </w:rPr>
        <w:t>statymo nuostatomis.</w:t>
      </w:r>
    </w:p>
    <w:p w:rsidR="006117E7" w:rsidRDefault="00D819D1" w:rsidP="006117E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6117E7">
        <w:rPr>
          <w:lang w:val="lt-LT"/>
        </w:rPr>
        <w:t xml:space="preserve">Neigiamų pasekmių nenumatoma. 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>
        <w:rPr>
          <w:lang w:val="lt-LT"/>
        </w:rPr>
        <w:t xml:space="preserve">. </w:t>
      </w:r>
      <w:r w:rsidR="00440DE0">
        <w:rPr>
          <w:lang w:val="lt-LT"/>
        </w:rPr>
        <w:t>Mero potvarkiu nustatyti biudžetinių įstaigų vadovų pareiginės algos pastoviosios dalies koeficientus.</w:t>
      </w:r>
    </w:p>
    <w:p w:rsidR="008B75C8" w:rsidRDefault="006117E7" w:rsidP="006117E7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  5. Lėšų poreikis ir jų šaltiniai (prireikus s</w:t>
      </w:r>
      <w:r w:rsidR="008B75C8">
        <w:rPr>
          <w:b/>
          <w:lang w:val="lt-LT"/>
        </w:rPr>
        <w:t>kaičiavimai ir išlaidų sąmatos)</w:t>
      </w:r>
    </w:p>
    <w:p w:rsidR="006117E7" w:rsidRDefault="008B75C8" w:rsidP="006117E7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451D9D" w:rsidRPr="00451D9D">
        <w:rPr>
          <w:lang w:val="lt-LT"/>
        </w:rPr>
        <w:t xml:space="preserve">Sprendimui </w:t>
      </w:r>
      <w:r w:rsidR="006117E7" w:rsidRPr="00451D9D">
        <w:rPr>
          <w:lang w:val="lt-LT"/>
        </w:rPr>
        <w:t>įgyvendinti</w:t>
      </w:r>
      <w:r w:rsidR="006117E7">
        <w:rPr>
          <w:lang w:val="lt-LT"/>
        </w:rPr>
        <w:t xml:space="preserve"> papildomų lėšų nereikės. </w:t>
      </w:r>
    </w:p>
    <w:p w:rsidR="00440DE0" w:rsidRDefault="006117E7" w:rsidP="00440DE0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 </w:t>
      </w:r>
    </w:p>
    <w:p w:rsidR="0042669E" w:rsidRDefault="0042669E" w:rsidP="00440DE0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42669E">
        <w:rPr>
          <w:b/>
          <w:lang w:val="lt-LT"/>
        </w:rPr>
        <w:t>7. Sprendimo projekto rengėjas</w:t>
      </w:r>
      <w:r>
        <w:rPr>
          <w:lang w:val="lt-LT"/>
        </w:rPr>
        <w:t>. Bendrojo skyriaus vedėja Irena Sabaliauskienė.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</w:p>
    <w:sectPr w:rsidR="006117E7" w:rsidSect="008B75C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5B" w:rsidRDefault="0089045B" w:rsidP="008B75C8">
      <w:r>
        <w:separator/>
      </w:r>
    </w:p>
  </w:endnote>
  <w:endnote w:type="continuationSeparator" w:id="0">
    <w:p w:rsidR="0089045B" w:rsidRDefault="0089045B" w:rsidP="008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5B" w:rsidRDefault="0089045B" w:rsidP="008B75C8">
      <w:r>
        <w:separator/>
      </w:r>
    </w:p>
  </w:footnote>
  <w:footnote w:type="continuationSeparator" w:id="0">
    <w:p w:rsidR="0089045B" w:rsidRDefault="0089045B" w:rsidP="008B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234196"/>
      <w:docPartObj>
        <w:docPartGallery w:val="Page Numbers (Top of Page)"/>
        <w:docPartUnique/>
      </w:docPartObj>
    </w:sdtPr>
    <w:sdtEndPr/>
    <w:sdtContent>
      <w:p w:rsidR="008B75C8" w:rsidRDefault="008B75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9D" w:rsidRPr="00451D9D">
          <w:rPr>
            <w:noProof/>
            <w:lang w:val="lt-LT"/>
          </w:rPr>
          <w:t>2</w:t>
        </w:r>
        <w:r>
          <w:fldChar w:fldCharType="end"/>
        </w:r>
      </w:p>
    </w:sdtContent>
  </w:sdt>
  <w:p w:rsidR="008B75C8" w:rsidRDefault="008B75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297"/>
    <w:multiLevelType w:val="hybridMultilevel"/>
    <w:tmpl w:val="DA8CE7D6"/>
    <w:lvl w:ilvl="0" w:tplc="C9D46D8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FD3AE1"/>
    <w:multiLevelType w:val="hybridMultilevel"/>
    <w:tmpl w:val="A77A8E66"/>
    <w:lvl w:ilvl="0" w:tplc="5F28D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7"/>
    <w:rsid w:val="0005166E"/>
    <w:rsid w:val="000B3947"/>
    <w:rsid w:val="00107748"/>
    <w:rsid w:val="002470CF"/>
    <w:rsid w:val="003F0C41"/>
    <w:rsid w:val="0042669E"/>
    <w:rsid w:val="00440DE0"/>
    <w:rsid w:val="00451D9D"/>
    <w:rsid w:val="00461C81"/>
    <w:rsid w:val="004773AB"/>
    <w:rsid w:val="004C1A82"/>
    <w:rsid w:val="004C7D74"/>
    <w:rsid w:val="005D2EF5"/>
    <w:rsid w:val="006117E7"/>
    <w:rsid w:val="00632E48"/>
    <w:rsid w:val="0077267B"/>
    <w:rsid w:val="00782838"/>
    <w:rsid w:val="00842251"/>
    <w:rsid w:val="0089045B"/>
    <w:rsid w:val="008B75C8"/>
    <w:rsid w:val="008D6941"/>
    <w:rsid w:val="009127C6"/>
    <w:rsid w:val="00AB48EB"/>
    <w:rsid w:val="00AE3DF6"/>
    <w:rsid w:val="00B46BC2"/>
    <w:rsid w:val="00C127C3"/>
    <w:rsid w:val="00D06144"/>
    <w:rsid w:val="00D819D1"/>
    <w:rsid w:val="00E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16B0"/>
  <w15:chartTrackingRefBased/>
  <w15:docId w15:val="{297566EB-CAFB-419C-9187-8446906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11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117E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470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21</cp:revision>
  <dcterms:created xsi:type="dcterms:W3CDTF">2017-11-20T06:54:00Z</dcterms:created>
  <dcterms:modified xsi:type="dcterms:W3CDTF">2020-02-18T11:06:00Z</dcterms:modified>
</cp:coreProperties>
</file>