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33" w:rsidRDefault="004C6AF9" w:rsidP="004C6AF9">
      <w:pPr>
        <w:spacing w:after="0" w:line="360" w:lineRule="auto"/>
        <w:jc w:val="center"/>
      </w:pPr>
      <w:r>
        <w:t>AIŠKINAMASIS RAŠTAS</w:t>
      </w:r>
    </w:p>
    <w:p w:rsidR="004C6AF9" w:rsidRDefault="004C6AF9" w:rsidP="004C6AF9">
      <w:pPr>
        <w:spacing w:after="0" w:line="360" w:lineRule="auto"/>
        <w:jc w:val="center"/>
      </w:pPr>
      <w:r>
        <w:t>Dėl M</w:t>
      </w:r>
      <w:r w:rsidRPr="004C6AF9">
        <w:t>olėtų rajono savivaldybės tarybos 20</w:t>
      </w:r>
      <w:r>
        <w:t>19 m. birželio 13 d. sprendimo Nr. B1-130 „Dėl M</w:t>
      </w:r>
      <w:r w:rsidRPr="004C6AF9">
        <w:t xml:space="preserve">olėtų rajono savivaldybės bendruomenės sveikatos tarybos sudarymo, pirmininko paskyrimo </w:t>
      </w:r>
      <w:r>
        <w:t>ir</w:t>
      </w:r>
      <w:r w:rsidRPr="004C6AF9">
        <w:t xml:space="preserve"> nuostatų patvirtinimo“ pakeitimo</w:t>
      </w:r>
    </w:p>
    <w:p w:rsidR="004C6AF9" w:rsidRDefault="004C6AF9" w:rsidP="00AD5040">
      <w:pPr>
        <w:spacing w:after="0" w:line="360" w:lineRule="auto"/>
        <w:ind w:firstLine="567"/>
        <w:jc w:val="both"/>
        <w:rPr>
          <w:b/>
        </w:rPr>
      </w:pPr>
      <w:r w:rsidRPr="004C6AF9">
        <w:rPr>
          <w:b/>
        </w:rPr>
        <w:t>1. Parengto tarybos sprendimo projekto tikslai ir uždaviniai</w:t>
      </w:r>
    </w:p>
    <w:p w:rsidR="00AD5040" w:rsidRPr="00AD5040" w:rsidRDefault="00271BE8" w:rsidP="0020526D">
      <w:pPr>
        <w:spacing w:after="0" w:line="360" w:lineRule="auto"/>
        <w:ind w:firstLine="567"/>
        <w:jc w:val="both"/>
      </w:pPr>
      <w:r>
        <w:t>Atsižvelgiant į tai, jog pasikeitė</w:t>
      </w:r>
      <w:r w:rsidRPr="00271BE8">
        <w:t xml:space="preserve"> Molėtų rajono savivaldybės administracijos savivaldybės gydytojo pareigose dirbantis asmuo</w:t>
      </w:r>
      <w:r>
        <w:t xml:space="preserve">, tarybos sprendimu siūloma pakeisti anksčiau šiose pareigose buvusią </w:t>
      </w:r>
      <w:r w:rsidR="00AD5040" w:rsidRPr="00AD5040">
        <w:t xml:space="preserve">Molėtų rajono savivaldybės </w:t>
      </w:r>
      <w:r>
        <w:t xml:space="preserve">administracijos vyriausioji specialistė – savivaldybės gydytoją, </w:t>
      </w:r>
      <w:r w:rsidR="00AD5040" w:rsidRPr="00AD5040">
        <w:t>ben</w:t>
      </w:r>
      <w:r>
        <w:t>druomenės sveikatos tarybos narę ir tarybos pirmininkę</w:t>
      </w:r>
      <w:r w:rsidR="00AD5040" w:rsidRPr="00AD5040">
        <w:t xml:space="preserve"> Migl</w:t>
      </w:r>
      <w:r>
        <w:t>ę</w:t>
      </w:r>
      <w:r w:rsidR="00AD5040" w:rsidRPr="00AD5040">
        <w:t xml:space="preserve"> </w:t>
      </w:r>
      <w:proofErr w:type="spellStart"/>
      <w:r w:rsidR="00AD5040" w:rsidRPr="00AD5040">
        <w:t>Bareikyt</w:t>
      </w:r>
      <w:r>
        <w:t>ę</w:t>
      </w:r>
      <w:proofErr w:type="spellEnd"/>
      <w:r>
        <w:t>, kuri</w:t>
      </w:r>
      <w:r w:rsidR="00AD5040" w:rsidRPr="00AD5040">
        <w:t xml:space="preserve"> nuo 2019 m. </w:t>
      </w:r>
      <w:r w:rsidR="0020526D">
        <w:t xml:space="preserve">liepos 22 d. </w:t>
      </w:r>
      <w:r>
        <w:t>yra vaiko priežiūros atostogose, ir paskirti Ugnę Balčiūnę,</w:t>
      </w:r>
      <w:r w:rsidR="0020526D">
        <w:t xml:space="preserve"> </w:t>
      </w:r>
      <w:r>
        <w:t xml:space="preserve">kuri dirba </w:t>
      </w:r>
      <w:r w:rsidR="0020526D">
        <w:t xml:space="preserve">Molėtų rajono savivaldybės administracijos savivaldybės gydytojos pareigose nuo 2019 m. spalio 1 d. </w:t>
      </w:r>
    </w:p>
    <w:p w:rsidR="00AD5040" w:rsidRDefault="00AD5040" w:rsidP="00AD5040">
      <w:pPr>
        <w:spacing w:line="360" w:lineRule="auto"/>
        <w:ind w:left="1134" w:hanging="567"/>
        <w:jc w:val="both"/>
        <w:rPr>
          <w:b/>
        </w:rPr>
      </w:pPr>
      <w:r>
        <w:rPr>
          <w:b/>
        </w:rPr>
        <w:t xml:space="preserve">2. </w:t>
      </w:r>
      <w:r w:rsidRPr="00783E2C">
        <w:rPr>
          <w:b/>
        </w:rPr>
        <w:t>Šiuo metu esantis teisinis reglamentavimas</w:t>
      </w:r>
    </w:p>
    <w:p w:rsidR="002E342B" w:rsidRDefault="002E342B" w:rsidP="0020526D">
      <w:pPr>
        <w:tabs>
          <w:tab w:val="left" w:pos="720"/>
          <w:tab w:val="num" w:pos="3960"/>
        </w:tabs>
        <w:spacing w:line="360" w:lineRule="auto"/>
        <w:ind w:left="1134" w:hanging="567"/>
        <w:jc w:val="both"/>
        <w:rPr>
          <w:b/>
        </w:rPr>
      </w:pPr>
      <w:r>
        <w:t>Lietuvos Respublikos vietos savivaldos</w:t>
      </w:r>
      <w:r>
        <w:t xml:space="preserve"> įstatymo 18 straipsnio 1 dalis.</w:t>
      </w:r>
      <w:r w:rsidR="00AD5040">
        <w:rPr>
          <w:b/>
        </w:rPr>
        <w:t xml:space="preserve"> </w:t>
      </w:r>
    </w:p>
    <w:p w:rsidR="00AD5040" w:rsidRDefault="00AD5040" w:rsidP="0020526D">
      <w:pPr>
        <w:tabs>
          <w:tab w:val="left" w:pos="720"/>
          <w:tab w:val="num" w:pos="3960"/>
        </w:tabs>
        <w:spacing w:line="360" w:lineRule="auto"/>
        <w:ind w:left="1134" w:hanging="567"/>
        <w:jc w:val="both"/>
        <w:rPr>
          <w:b/>
        </w:rPr>
      </w:pPr>
      <w:r>
        <w:rPr>
          <w:b/>
        </w:rPr>
        <w:t xml:space="preserve">3. </w:t>
      </w:r>
      <w:r w:rsidRPr="00783E2C">
        <w:rPr>
          <w:b/>
        </w:rPr>
        <w:t xml:space="preserve">Galimos teigiamos ir neigiamos pasekmės priėmus siūlomą tarybos sprendimo projektą </w:t>
      </w:r>
    </w:p>
    <w:p w:rsidR="00343263" w:rsidRPr="002E342B" w:rsidRDefault="00343263" w:rsidP="0020526D">
      <w:pPr>
        <w:tabs>
          <w:tab w:val="left" w:pos="720"/>
          <w:tab w:val="num" w:pos="3960"/>
        </w:tabs>
        <w:spacing w:line="360" w:lineRule="auto"/>
        <w:ind w:left="1134" w:hanging="567"/>
        <w:jc w:val="both"/>
      </w:pPr>
      <w:r w:rsidRPr="002E342B">
        <w:t xml:space="preserve">Teigiamos – bus paskirtas dirbantis asmuo vietoj šiuo metu </w:t>
      </w:r>
      <w:r w:rsidR="002E342B" w:rsidRPr="002E342B">
        <w:t>nesančio</w:t>
      </w:r>
      <w:r w:rsidRPr="002E342B">
        <w:t xml:space="preserve"> darbuotojo.</w:t>
      </w:r>
    </w:p>
    <w:p w:rsidR="00AD5040" w:rsidRDefault="00AD5040" w:rsidP="0020526D">
      <w:pPr>
        <w:tabs>
          <w:tab w:val="left" w:pos="916"/>
          <w:tab w:val="num" w:pos="1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 w:hanging="567"/>
        <w:jc w:val="both"/>
      </w:pPr>
      <w:r>
        <w:t>Neigiamų pasekmių nėra.</w:t>
      </w:r>
    </w:p>
    <w:p w:rsidR="00AD5040" w:rsidRDefault="00AD5040" w:rsidP="0020526D">
      <w:pPr>
        <w:tabs>
          <w:tab w:val="left" w:pos="916"/>
          <w:tab w:val="num" w:pos="1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 w:hanging="567"/>
        <w:jc w:val="both"/>
      </w:pPr>
      <w:r w:rsidRPr="00FB3A04">
        <w:rPr>
          <w:b/>
        </w:rPr>
        <w:t xml:space="preserve">4. Priemonės </w:t>
      </w:r>
      <w:r>
        <w:rPr>
          <w:b/>
        </w:rPr>
        <w:t>sprendimui įgyvendinti</w:t>
      </w:r>
    </w:p>
    <w:p w:rsidR="00AD5040" w:rsidRPr="00F24519" w:rsidRDefault="00AD5040" w:rsidP="0020526D">
      <w:pPr>
        <w:tabs>
          <w:tab w:val="left" w:pos="709"/>
        </w:tabs>
        <w:spacing w:line="360" w:lineRule="auto"/>
        <w:ind w:hanging="567"/>
        <w:jc w:val="both"/>
      </w:pPr>
      <w:r>
        <w:t xml:space="preserve"> </w:t>
      </w:r>
      <w:r w:rsidR="0020526D">
        <w:tab/>
        <w:t xml:space="preserve">           </w:t>
      </w:r>
      <w:r>
        <w:t>Nėra.</w:t>
      </w:r>
    </w:p>
    <w:p w:rsidR="00AD5040" w:rsidRPr="008443D6" w:rsidRDefault="00AD5040" w:rsidP="0020526D">
      <w:pPr>
        <w:tabs>
          <w:tab w:val="left" w:pos="720"/>
          <w:tab w:val="num" w:pos="3960"/>
        </w:tabs>
        <w:spacing w:line="360" w:lineRule="auto"/>
        <w:ind w:left="1134" w:hanging="567"/>
        <w:jc w:val="both"/>
        <w:rPr>
          <w:b/>
        </w:rPr>
      </w:pPr>
      <w:r>
        <w:rPr>
          <w:b/>
        </w:rPr>
        <w:t xml:space="preserve"> </w:t>
      </w:r>
      <w:r w:rsidRPr="00FB3A04">
        <w:rPr>
          <w:b/>
        </w:rPr>
        <w:t>5.</w:t>
      </w:r>
      <w:r>
        <w:rPr>
          <w:b/>
        </w:rPr>
        <w:t xml:space="preserve"> </w:t>
      </w:r>
      <w:r w:rsidRPr="00FB3A04">
        <w:rPr>
          <w:b/>
        </w:rPr>
        <w:t>Lėšų poreikis ir jų šaltiniai (prireikus skaičiavimai ir išlaidų sąmatos)</w:t>
      </w:r>
      <w:r>
        <w:t xml:space="preserve"> </w:t>
      </w:r>
    </w:p>
    <w:p w:rsidR="00AD5040" w:rsidRPr="00185F84" w:rsidRDefault="00AD5040" w:rsidP="0020526D">
      <w:pPr>
        <w:tabs>
          <w:tab w:val="left" w:pos="720"/>
          <w:tab w:val="num" w:pos="3960"/>
        </w:tabs>
        <w:spacing w:line="360" w:lineRule="auto"/>
        <w:ind w:left="1134" w:hanging="567"/>
        <w:jc w:val="both"/>
      </w:pPr>
      <w:r>
        <w:t>Lėšų poreikio nėra.</w:t>
      </w:r>
    </w:p>
    <w:p w:rsidR="00AD5040" w:rsidRPr="00FB3A04" w:rsidRDefault="00AD5040" w:rsidP="00AF28B4">
      <w:pPr>
        <w:tabs>
          <w:tab w:val="left" w:pos="720"/>
          <w:tab w:val="num" w:pos="3960"/>
        </w:tabs>
        <w:spacing w:line="360" w:lineRule="auto"/>
        <w:ind w:left="1134" w:hanging="567"/>
        <w:jc w:val="both"/>
        <w:rPr>
          <w:b/>
        </w:rPr>
      </w:pPr>
      <w:r w:rsidRPr="00FB3A04">
        <w:rPr>
          <w:b/>
        </w:rPr>
        <w:t>6.</w:t>
      </w:r>
      <w:r>
        <w:rPr>
          <w:b/>
        </w:rPr>
        <w:t xml:space="preserve"> </w:t>
      </w:r>
      <w:r w:rsidRPr="00FB3A04">
        <w:rPr>
          <w:b/>
        </w:rPr>
        <w:t xml:space="preserve">Vykdytojai, įvykdymo terminai </w:t>
      </w:r>
    </w:p>
    <w:p w:rsidR="00AD5040" w:rsidRDefault="00AD5040" w:rsidP="0020526D">
      <w:pPr>
        <w:tabs>
          <w:tab w:val="left" w:pos="1674"/>
        </w:tabs>
        <w:ind w:left="1134" w:hanging="567"/>
        <w:jc w:val="both"/>
      </w:pPr>
      <w:r>
        <w:t>Nėra.</w:t>
      </w:r>
    </w:p>
    <w:p w:rsidR="00AD5040" w:rsidRPr="004C6AF9" w:rsidRDefault="00AD5040" w:rsidP="004C6AF9">
      <w:pPr>
        <w:spacing w:after="0" w:line="360" w:lineRule="auto"/>
        <w:jc w:val="both"/>
        <w:rPr>
          <w:b/>
        </w:rPr>
      </w:pPr>
      <w:bookmarkStart w:id="0" w:name="_GoBack"/>
      <w:bookmarkEnd w:id="0"/>
    </w:p>
    <w:sectPr w:rsidR="00AD5040" w:rsidRPr="004C6AF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F9"/>
    <w:rsid w:val="001D6CF9"/>
    <w:rsid w:val="0020526D"/>
    <w:rsid w:val="00271BE8"/>
    <w:rsid w:val="002E342B"/>
    <w:rsid w:val="00343263"/>
    <w:rsid w:val="004C6AF9"/>
    <w:rsid w:val="008A6333"/>
    <w:rsid w:val="00AD02F8"/>
    <w:rsid w:val="00AD5040"/>
    <w:rsid w:val="00A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332A"/>
  <w15:chartTrackingRefBased/>
  <w15:docId w15:val="{F443DC10-48DC-45AA-B414-F25A2B2C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D6CF9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AEEE8-1601-4B5A-87CD-92E3207A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Balčiunė Ugne</dc:creator>
  <cp:keywords/>
  <dc:description/>
  <cp:lastModifiedBy>Balčiunė Ugne</cp:lastModifiedBy>
  <cp:revision>3</cp:revision>
  <dcterms:created xsi:type="dcterms:W3CDTF">2020-02-17T08:07:00Z</dcterms:created>
  <dcterms:modified xsi:type="dcterms:W3CDTF">2020-02-17T08:08:00Z</dcterms:modified>
</cp:coreProperties>
</file>