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0A702B">
        <w:rPr>
          <w:lang w:val="lt-LT"/>
        </w:rPr>
        <w:t xml:space="preserve">Molėtų rajono savivaldybės tarybos 2019 m. rugsėjo 26 d. sprendimo Nr. B1-210 „Dėl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r w:rsidR="00361FF2">
        <w:rPr>
          <w:lang w:val="lt-LT"/>
        </w:rPr>
        <w:t xml:space="preserve">Molėtų m., </w:t>
      </w:r>
      <w:r w:rsidR="003F2AB8">
        <w:rPr>
          <w:lang w:val="lt-LT"/>
        </w:rPr>
        <w:t>P. Cvirkos g. 4-1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  <w:r w:rsidR="000A702B">
        <w:rPr>
          <w:lang w:val="lt-LT"/>
        </w:rPr>
        <w:t>“ pripažinimo netekusiu galios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3F2AB8">
        <w:rPr>
          <w:lang w:val="lt-LT"/>
        </w:rPr>
        <w:t xml:space="preserve">ės Vaidos </w:t>
      </w:r>
      <w:proofErr w:type="spellStart"/>
      <w:r w:rsidR="003F2AB8">
        <w:rPr>
          <w:lang w:val="lt-LT"/>
        </w:rPr>
        <w:t>Bondarenko</w:t>
      </w:r>
      <w:proofErr w:type="spellEnd"/>
      <w:r w:rsidR="00E52F03">
        <w:rPr>
          <w:lang w:val="lt-LT"/>
        </w:rPr>
        <w:t xml:space="preserve"> 4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E52F03">
        <w:rPr>
          <w:lang w:val="lt-LT"/>
        </w:rPr>
        <w:t>4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E52F03">
        <w:rPr>
          <w:lang w:val="lt-LT"/>
        </w:rPr>
        <w:t xml:space="preserve">gruodžio </w:t>
      </w:r>
      <w:r w:rsidR="00A801F4">
        <w:rPr>
          <w:lang w:val="lt-LT"/>
        </w:rPr>
        <w:t>2</w:t>
      </w:r>
      <w:r w:rsidR="00E52F03">
        <w:rPr>
          <w:lang w:val="lt-LT"/>
        </w:rPr>
        <w:t>4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E52F03">
        <w:rPr>
          <w:lang w:val="lt-LT"/>
        </w:rPr>
        <w:t xml:space="preserve">49,53 kv. m ploto </w:t>
      </w:r>
      <w:r w:rsidR="007559A6" w:rsidRPr="0041437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E52F03">
        <w:rPr>
          <w:lang w:val="lt-LT"/>
        </w:rPr>
        <w:t xml:space="preserve">socialinį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r w:rsidR="00A801F4">
        <w:rPr>
          <w:lang w:val="lt-LT"/>
        </w:rPr>
        <w:t xml:space="preserve">Molėtų m., </w:t>
      </w:r>
      <w:r w:rsidR="00E52F03">
        <w:rPr>
          <w:lang w:val="lt-LT"/>
        </w:rPr>
        <w:t>P. Cvirkos g. 4-1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Šeimos pajamoms viršijus socialinio būsto nuomininkams nustatytus pajamų dydžius, 2018 m. rugsėjo 4 d. būstas išnuomotas rinkos kaina ir sudaryta</w:t>
      </w:r>
      <w:r w:rsidR="00A801F4">
        <w:rPr>
          <w:lang w:val="lt-LT"/>
        </w:rPr>
        <w:t xml:space="preserve"> </w:t>
      </w:r>
      <w:proofErr w:type="spellStart"/>
      <w:r w:rsidR="00A801F4">
        <w:rPr>
          <w:lang w:val="lt-LT"/>
        </w:rPr>
        <w:t>sudaryta</w:t>
      </w:r>
      <w:proofErr w:type="spellEnd"/>
      <w:r w:rsidR="00A801F4">
        <w:rPr>
          <w:lang w:val="lt-LT"/>
        </w:rPr>
        <w:t xml:space="preserve"> </w:t>
      </w:r>
      <w:r w:rsidR="00361493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AB6DCE">
        <w:rPr>
          <w:lang w:val="lt-LT"/>
        </w:rPr>
        <w:t xml:space="preserve">būsto </w:t>
      </w:r>
      <w:r w:rsidR="00A801F4">
        <w:rPr>
          <w:lang w:val="lt-LT"/>
        </w:rPr>
        <w:t xml:space="preserve">nuomos sutartis Nr. </w:t>
      </w:r>
      <w:r w:rsidR="00AB6DCE">
        <w:rPr>
          <w:lang w:val="lt-LT"/>
        </w:rPr>
        <w:t>T4-352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AB6DCE">
        <w:rPr>
          <w:lang w:val="lt-LT"/>
        </w:rPr>
        <w:t>8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AB6DCE">
        <w:rPr>
          <w:lang w:val="lt-LT"/>
        </w:rPr>
        <w:t>gruodžio 21</w:t>
      </w:r>
      <w:r w:rsidR="00A801F4">
        <w:rPr>
          <w:lang w:val="lt-LT"/>
        </w:rPr>
        <w:t xml:space="preserve"> d. </w:t>
      </w:r>
      <w:r w:rsidR="00344E79">
        <w:rPr>
          <w:lang w:val="lt-LT"/>
        </w:rPr>
        <w:t>Nuominink</w:t>
      </w:r>
      <w:r w:rsidR="00AB6DCE">
        <w:rPr>
          <w:lang w:val="lt-LT"/>
        </w:rPr>
        <w:t xml:space="preserve">ė Vaida </w:t>
      </w:r>
      <w:proofErr w:type="spellStart"/>
      <w:r w:rsidR="00AB6DCE">
        <w:rPr>
          <w:lang w:val="lt-LT"/>
        </w:rPr>
        <w:t>Bondarenko</w:t>
      </w:r>
      <w:proofErr w:type="spellEnd"/>
      <w:r w:rsidR="00A801F4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AB6DCE">
        <w:rPr>
          <w:lang w:val="lt-LT"/>
        </w:rPr>
        <w:t>29900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 xml:space="preserve">(157,32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>) nuomininka</w:t>
      </w:r>
      <w:r w:rsidR="009319EE">
        <w:rPr>
          <w:lang w:val="lt-LT"/>
        </w:rPr>
        <w:t>s</w:t>
      </w:r>
      <w:r w:rsidR="00344E79">
        <w:rPr>
          <w:lang w:val="lt-LT"/>
        </w:rPr>
        <w:t xml:space="preserve"> </w:t>
      </w:r>
      <w:r w:rsidR="007345FF" w:rsidRPr="00414370">
        <w:rPr>
          <w:lang w:val="lt-LT"/>
        </w:rPr>
        <w:t>sumokė</w:t>
      </w:r>
      <w:r w:rsidR="00AA0845">
        <w:rPr>
          <w:lang w:val="lt-LT"/>
        </w:rPr>
        <w:t>jo</w:t>
      </w:r>
      <w:r w:rsidR="009319EE">
        <w:rPr>
          <w:lang w:val="lt-LT"/>
        </w:rPr>
        <w:t>.</w:t>
      </w:r>
      <w:r w:rsidR="00344E79">
        <w:rPr>
          <w:lang w:val="lt-LT"/>
        </w:rPr>
        <w:t xml:space="preserve"> </w:t>
      </w:r>
      <w:r w:rsidR="00A06B82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313041" w:rsidRPr="00414370">
        <w:rPr>
          <w:lang w:val="lt-LT"/>
        </w:rPr>
        <w:t xml:space="preserve"> m. </w:t>
      </w:r>
      <w:r w:rsidR="002B2F42">
        <w:rPr>
          <w:lang w:val="lt-LT"/>
        </w:rPr>
        <w:t xml:space="preserve">balandžio 17 </w:t>
      </w:r>
      <w:r w:rsidR="00FD52D1" w:rsidRPr="00414370">
        <w:rPr>
          <w:lang w:val="lt-LT"/>
        </w:rPr>
        <w:t xml:space="preserve">d. </w:t>
      </w:r>
      <w:r w:rsidR="00FA302B" w:rsidRPr="00414370">
        <w:rPr>
          <w:lang w:val="lt-LT"/>
        </w:rPr>
        <w:t xml:space="preserve">raštu </w:t>
      </w:r>
      <w:r w:rsidR="00EB688E">
        <w:rPr>
          <w:lang w:val="lt-LT"/>
        </w:rPr>
        <w:t>n</w:t>
      </w:r>
      <w:r w:rsidR="00344E79">
        <w:rPr>
          <w:lang w:val="lt-LT"/>
        </w:rPr>
        <w:t>uominink</w:t>
      </w:r>
      <w:r w:rsidR="002B2F42">
        <w:rPr>
          <w:lang w:val="lt-LT"/>
        </w:rPr>
        <w:t>ės</w:t>
      </w:r>
      <w:r w:rsidR="009319EE">
        <w:rPr>
          <w:lang w:val="lt-LT"/>
        </w:rPr>
        <w:t xml:space="preserve"> sutuoktin</w:t>
      </w:r>
      <w:r w:rsidR="002B2F42">
        <w:rPr>
          <w:lang w:val="lt-LT"/>
        </w:rPr>
        <w:t xml:space="preserve">is Sergejus </w:t>
      </w:r>
      <w:proofErr w:type="spellStart"/>
      <w:r w:rsidR="002B2F42">
        <w:rPr>
          <w:lang w:val="lt-LT"/>
        </w:rPr>
        <w:t>Bondarenko</w:t>
      </w:r>
      <w:proofErr w:type="spellEnd"/>
      <w:r w:rsidR="009319EE">
        <w:rPr>
          <w:lang w:val="lt-LT"/>
        </w:rPr>
        <w:t xml:space="preserve">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A06B82" w:rsidRPr="00414370">
        <w:rPr>
          <w:lang w:val="lt-LT"/>
        </w:rPr>
        <w:t>j</w:t>
      </w:r>
      <w:r w:rsidR="00344E79">
        <w:rPr>
          <w:lang w:val="lt-LT"/>
        </w:rPr>
        <w:t>ų</w:t>
      </w:r>
      <w:r w:rsidR="00A06B82" w:rsidRPr="00414370">
        <w:rPr>
          <w:lang w:val="lt-LT"/>
        </w:rPr>
        <w:t xml:space="preserve"> investicijų į nuomojamą būstą įvertinimo. </w:t>
      </w:r>
    </w:p>
    <w:p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CB50BE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vasario 12 d. </w:t>
      </w:r>
      <w:r w:rsidRPr="00414370">
        <w:rPr>
          <w:lang w:val="lt-LT"/>
        </w:rPr>
        <w:t>įsakymu Nr. B6-</w:t>
      </w:r>
      <w:r w:rsidR="00344E79">
        <w:rPr>
          <w:lang w:val="lt-LT"/>
        </w:rPr>
        <w:t>134</w:t>
      </w:r>
      <w:r w:rsidRPr="00414370">
        <w:rPr>
          <w:lang w:val="lt-LT"/>
        </w:rPr>
        <w:t xml:space="preserve"> „Dėl darbo grupės sudarymo</w:t>
      </w:r>
      <w:r w:rsidR="00344E79">
        <w:rPr>
          <w:lang w:val="lt-LT"/>
        </w:rPr>
        <w:t>“ sudaryta darbo grupė</w:t>
      </w:r>
      <w:r w:rsidRPr="00414370">
        <w:rPr>
          <w:lang w:val="lt-LT"/>
        </w:rPr>
        <w:t xml:space="preserve"> parduodamų savivaldybės būstų  nuomininkų investicij</w:t>
      </w:r>
      <w:r w:rsidR="00344E79">
        <w:rPr>
          <w:lang w:val="lt-LT"/>
        </w:rPr>
        <w:t xml:space="preserve">oms </w:t>
      </w:r>
      <w:r w:rsidRPr="00414370">
        <w:rPr>
          <w:lang w:val="lt-LT"/>
        </w:rPr>
        <w:t>įvertin</w:t>
      </w:r>
      <w:r w:rsidR="00344E79">
        <w:rPr>
          <w:lang w:val="lt-LT"/>
        </w:rPr>
        <w:t>t</w:t>
      </w:r>
      <w:r w:rsidRPr="00414370">
        <w:rPr>
          <w:lang w:val="lt-LT"/>
        </w:rPr>
        <w:t>i</w:t>
      </w:r>
      <w:r w:rsidR="003022E9" w:rsidRPr="00414370">
        <w:rPr>
          <w:lang w:val="lt-LT"/>
        </w:rPr>
        <w:t xml:space="preserve"> </w:t>
      </w:r>
      <w:r w:rsidRPr="00414370">
        <w:rPr>
          <w:lang w:val="lt-LT"/>
        </w:rPr>
        <w:t>201</w:t>
      </w:r>
      <w:r w:rsidR="00EB688E">
        <w:rPr>
          <w:lang w:val="lt-LT"/>
        </w:rPr>
        <w:t>9</w:t>
      </w:r>
      <w:r w:rsidRPr="00414370">
        <w:rPr>
          <w:lang w:val="lt-LT"/>
        </w:rPr>
        <w:t xml:space="preserve"> m. </w:t>
      </w:r>
      <w:r w:rsidR="002B2F42">
        <w:rPr>
          <w:lang w:val="lt-LT"/>
        </w:rPr>
        <w:t>birželio 17</w:t>
      </w:r>
      <w:r w:rsidRPr="00414370">
        <w:rPr>
          <w:lang w:val="lt-LT"/>
        </w:rPr>
        <w:t xml:space="preserve"> d. apžiūrėjo būstą</w:t>
      </w:r>
      <w:r w:rsidR="00B57975" w:rsidRPr="00414370">
        <w:rPr>
          <w:lang w:val="lt-LT"/>
        </w:rPr>
        <w:t xml:space="preserve">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>nuominink</w:t>
      </w:r>
      <w:r w:rsidR="00EB688E">
        <w:rPr>
          <w:lang w:val="lt-LT"/>
        </w:rPr>
        <w:t>ų</w:t>
      </w:r>
      <w:r w:rsidRPr="00414370">
        <w:rPr>
          <w:lang w:val="lt-LT"/>
        </w:rPr>
        <w:t xml:space="preserve"> investicijas į būstą įvertino </w:t>
      </w:r>
      <w:r w:rsidR="002B2F42">
        <w:rPr>
          <w:lang w:val="lt-LT"/>
        </w:rPr>
        <w:t>1990,86</w:t>
      </w:r>
      <w:r w:rsidR="00313041" w:rsidRPr="00414370">
        <w:rPr>
          <w:lang w:val="lt-LT"/>
        </w:rPr>
        <w:t xml:space="preserve"> </w:t>
      </w:r>
      <w:proofErr w:type="spellStart"/>
      <w:r w:rsidR="00313041" w:rsidRPr="00414370">
        <w:rPr>
          <w:lang w:val="lt-LT"/>
        </w:rPr>
        <w:t>Eur</w:t>
      </w:r>
      <w:proofErr w:type="spellEnd"/>
      <w:r w:rsidR="00313041" w:rsidRPr="00414370">
        <w:rPr>
          <w:lang w:val="lt-LT"/>
        </w:rPr>
        <w:t>.</w:t>
      </w:r>
      <w:r w:rsidR="006E4D95">
        <w:rPr>
          <w:lang w:val="lt-LT"/>
        </w:rPr>
        <w:t xml:space="preserve"> </w:t>
      </w:r>
      <w:r w:rsidR="002A2EA0">
        <w:rPr>
          <w:lang w:val="lt-LT"/>
        </w:rPr>
        <w:t xml:space="preserve">Įvertinusi nuomininkų investicijas, </w:t>
      </w:r>
      <w:r w:rsidR="00EB688E"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>siūl</w:t>
      </w:r>
      <w:r w:rsidR="00AA0845">
        <w:rPr>
          <w:lang w:val="lt-LT"/>
        </w:rPr>
        <w:t>ė</w:t>
      </w:r>
      <w:r w:rsidR="003022E9" w:rsidRPr="00414370">
        <w:rPr>
          <w:lang w:val="lt-LT"/>
        </w:rPr>
        <w:t xml:space="preserve"> parduoti būstą </w:t>
      </w:r>
      <w:r w:rsidR="00C93521" w:rsidRPr="00414370">
        <w:rPr>
          <w:lang w:val="lt-LT"/>
        </w:rPr>
        <w:t xml:space="preserve">už </w:t>
      </w:r>
      <w:r w:rsidR="002B2F42">
        <w:rPr>
          <w:lang w:val="lt-LT"/>
        </w:rPr>
        <w:t>2</w:t>
      </w:r>
      <w:r w:rsidR="009319EE">
        <w:rPr>
          <w:lang w:val="lt-LT"/>
        </w:rPr>
        <w:t>8</w:t>
      </w:r>
      <w:r w:rsidR="002B2F42">
        <w:rPr>
          <w:lang w:val="lt-LT"/>
        </w:rPr>
        <w:t>066,46</w:t>
      </w:r>
      <w:r w:rsidR="009319EE">
        <w:rPr>
          <w:lang w:val="lt-LT"/>
        </w:rPr>
        <w:t xml:space="preserve"> </w:t>
      </w:r>
      <w:proofErr w:type="spellStart"/>
      <w:r w:rsidR="009319EE">
        <w:rPr>
          <w:lang w:val="lt-LT"/>
        </w:rPr>
        <w:t>Eur</w:t>
      </w:r>
      <w:proofErr w:type="spellEnd"/>
      <w:r w:rsidR="009319EE">
        <w:rPr>
          <w:lang w:val="lt-LT"/>
        </w:rPr>
        <w:t>, iš jų 157,32 už turto vertinimą</w:t>
      </w:r>
      <w:r w:rsidR="00AA0845">
        <w:rPr>
          <w:lang w:val="lt-LT"/>
        </w:rPr>
        <w:t xml:space="preserve"> ir 2019 m. rugsėjo 26 d. buvo priimtas Molėtų rajono savivaldybės tarybos sprendimas Nr. B1-210 „Dėl </w:t>
      </w:r>
      <w:r w:rsidR="00AA0845" w:rsidRPr="00414370">
        <w:rPr>
          <w:lang w:val="lt-LT"/>
        </w:rPr>
        <w:t xml:space="preserve">būsto, esančio Molėtų r. sav., </w:t>
      </w:r>
      <w:r w:rsidR="00AA0845">
        <w:rPr>
          <w:lang w:val="lt-LT"/>
        </w:rPr>
        <w:t>Molėtų m., P. Cvirkos g. 4-1</w:t>
      </w:r>
      <w:r w:rsidR="00AA0845" w:rsidRPr="00414370">
        <w:rPr>
          <w:lang w:val="lt-LT"/>
        </w:rPr>
        <w:t>, pardavimo</w:t>
      </w:r>
      <w:r w:rsidR="00AA0845">
        <w:rPr>
          <w:lang w:val="lt-LT"/>
        </w:rPr>
        <w:t>“</w:t>
      </w:r>
      <w:r w:rsidR="002B2F42">
        <w:rPr>
          <w:lang w:val="lt-LT"/>
        </w:rPr>
        <w:t>.</w:t>
      </w:r>
      <w:r w:rsidRPr="00414370">
        <w:rPr>
          <w:lang w:val="lt-LT"/>
        </w:rPr>
        <w:t xml:space="preserve"> </w:t>
      </w:r>
      <w:r w:rsidR="00AA0845">
        <w:rPr>
          <w:lang w:val="lt-LT"/>
        </w:rPr>
        <w:t xml:space="preserve">2019 m. gruodžio 23 d. Vaida </w:t>
      </w:r>
      <w:proofErr w:type="spellStart"/>
      <w:r w:rsidR="00AA0845">
        <w:rPr>
          <w:lang w:val="lt-LT"/>
        </w:rPr>
        <w:t>Bondarenko</w:t>
      </w:r>
      <w:proofErr w:type="spellEnd"/>
      <w:r w:rsidR="00AA0845">
        <w:rPr>
          <w:lang w:val="lt-LT"/>
        </w:rPr>
        <w:t xml:space="preserve"> Savivaldybės administracijai pat</w:t>
      </w:r>
      <w:r w:rsidR="00A03116">
        <w:rPr>
          <w:lang w:val="lt-LT"/>
        </w:rPr>
        <w:t>e</w:t>
      </w:r>
      <w:r w:rsidR="00AA0845">
        <w:rPr>
          <w:lang w:val="lt-LT"/>
        </w:rPr>
        <w:t>ikė prašymą</w:t>
      </w:r>
      <w:r w:rsidR="00A03116">
        <w:rPr>
          <w:lang w:val="lt-LT"/>
        </w:rPr>
        <w:t xml:space="preserve"> atidėti būsto pirkimą.</w:t>
      </w:r>
      <w:r w:rsidR="005E4CE4">
        <w:rPr>
          <w:lang w:val="lt-LT"/>
        </w:rPr>
        <w:t xml:space="preserve"> Ji pateikė </w:t>
      </w:r>
      <w:r w:rsidR="007A64D9">
        <w:rPr>
          <w:lang w:val="lt-LT"/>
        </w:rPr>
        <w:t xml:space="preserve">šeimos </w:t>
      </w:r>
      <w:r w:rsidR="005E4CE4">
        <w:rPr>
          <w:lang w:val="lt-LT"/>
        </w:rPr>
        <w:t xml:space="preserve">turto ir pajamų deklaraciją ir prašymą nuomoti būstą socialinio būsto sąlygomis, nes turtas ir pajamos neviršija </w:t>
      </w:r>
      <w:r w:rsidR="007A64D9">
        <w:rPr>
          <w:lang w:val="lt-LT"/>
        </w:rPr>
        <w:t xml:space="preserve">Paramos būstui įsigyti ar išsinuomoti įstatymo 11 straipsnyje </w:t>
      </w:r>
      <w:r w:rsidR="005E4CE4">
        <w:rPr>
          <w:lang w:val="lt-LT"/>
        </w:rPr>
        <w:t>nustatytų dydžių socialinio būsto nuomininkams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 xml:space="preserve">Parengto sprendimo projekto tikslas – </w:t>
      </w:r>
      <w:r w:rsidR="00A03116">
        <w:rPr>
          <w:lang w:val="lt-LT"/>
        </w:rPr>
        <w:t xml:space="preserve">pripažinti netekusiu galios priimto sprendimo </w:t>
      </w:r>
      <w:r w:rsidRPr="00414370">
        <w:rPr>
          <w:lang w:val="lt-LT"/>
        </w:rPr>
        <w:t>parduoti Savivaldybei nuosavybės teise priklausantį būstą,</w:t>
      </w:r>
      <w:r w:rsidR="00A03116">
        <w:rPr>
          <w:lang w:val="lt-LT"/>
        </w:rPr>
        <w:t xml:space="preserve"> esantį Molėtų m., P. Cvirkos g. 4-1, 1 punktą.</w:t>
      </w:r>
      <w:r w:rsidRPr="00414370">
        <w:rPr>
          <w:lang w:val="lt-LT"/>
        </w:rPr>
        <w:t xml:space="preserve">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</w:t>
      </w:r>
      <w:r w:rsidR="005C4F1C">
        <w:rPr>
          <w:lang w:val="lt-LT"/>
        </w:rPr>
        <w:t>8</w:t>
      </w:r>
      <w:r w:rsidR="002748FB" w:rsidRPr="00414370">
        <w:rPr>
          <w:lang w:val="lt-LT"/>
        </w:rPr>
        <w:t xml:space="preserve"> straipsnio </w:t>
      </w:r>
      <w:r w:rsidR="005C4F1C">
        <w:rPr>
          <w:lang w:val="lt-LT"/>
        </w:rPr>
        <w:t>1</w:t>
      </w:r>
      <w:r w:rsidR="002748FB" w:rsidRPr="00414370">
        <w:rPr>
          <w:lang w:val="lt-LT"/>
        </w:rPr>
        <w:t xml:space="preserve"> dali</w:t>
      </w:r>
      <w:r w:rsidR="005C4F1C">
        <w:rPr>
          <w:lang w:val="lt-LT"/>
        </w:rPr>
        <w:t>s;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</w:t>
      </w:r>
      <w:r w:rsidR="00976A58">
        <w:rPr>
          <w:lang w:val="lt-LT"/>
        </w:rPr>
        <w:t xml:space="preserve">patikslintas </w:t>
      </w:r>
      <w:r w:rsidR="00E30963" w:rsidRPr="00414370">
        <w:rPr>
          <w:lang w:val="lt-LT"/>
        </w:rPr>
        <w:t>Savivaldybė</w:t>
      </w:r>
      <w:r w:rsidR="002A2EA0">
        <w:rPr>
          <w:lang w:val="lt-LT"/>
        </w:rPr>
        <w:t xml:space="preserve">s </w:t>
      </w:r>
      <w:r w:rsidR="00976A58">
        <w:rPr>
          <w:lang w:val="lt-LT"/>
        </w:rPr>
        <w:t xml:space="preserve">tarybos priimtas teisės aktas. </w:t>
      </w:r>
      <w:bookmarkStart w:id="0" w:name="_GoBack"/>
      <w:bookmarkEnd w:id="0"/>
      <w:r w:rsidR="00E30963" w:rsidRPr="00414370">
        <w:rPr>
          <w:lang w:val="lt-LT"/>
        </w:rPr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lastRenderedPageBreak/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03D77"/>
    <w:rsid w:val="000132E2"/>
    <w:rsid w:val="00033DAE"/>
    <w:rsid w:val="000341C2"/>
    <w:rsid w:val="000344FE"/>
    <w:rsid w:val="00073272"/>
    <w:rsid w:val="00074ADC"/>
    <w:rsid w:val="00077F4C"/>
    <w:rsid w:val="000A37C9"/>
    <w:rsid w:val="000A702B"/>
    <w:rsid w:val="000C086E"/>
    <w:rsid w:val="000D0B26"/>
    <w:rsid w:val="000D448E"/>
    <w:rsid w:val="000F34B1"/>
    <w:rsid w:val="0010312B"/>
    <w:rsid w:val="00106D1A"/>
    <w:rsid w:val="001162C3"/>
    <w:rsid w:val="00117BC5"/>
    <w:rsid w:val="0015035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5934"/>
    <w:rsid w:val="002D625E"/>
    <w:rsid w:val="002E24E8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6B83"/>
    <w:rsid w:val="00556D88"/>
    <w:rsid w:val="00556F71"/>
    <w:rsid w:val="0059590B"/>
    <w:rsid w:val="005B346E"/>
    <w:rsid w:val="005B5829"/>
    <w:rsid w:val="005C4F1C"/>
    <w:rsid w:val="005D3110"/>
    <w:rsid w:val="005D79B7"/>
    <w:rsid w:val="005E4CE4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A64D9"/>
    <w:rsid w:val="007C077D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76A58"/>
    <w:rsid w:val="009A1F95"/>
    <w:rsid w:val="009A41BF"/>
    <w:rsid w:val="009B0E48"/>
    <w:rsid w:val="009B68B8"/>
    <w:rsid w:val="00A03116"/>
    <w:rsid w:val="00A06B82"/>
    <w:rsid w:val="00A51248"/>
    <w:rsid w:val="00A674FA"/>
    <w:rsid w:val="00A801F4"/>
    <w:rsid w:val="00AA0845"/>
    <w:rsid w:val="00AA2991"/>
    <w:rsid w:val="00AA3A91"/>
    <w:rsid w:val="00AB0941"/>
    <w:rsid w:val="00AB1D97"/>
    <w:rsid w:val="00AB6DCE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64C3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21</cp:revision>
  <cp:lastPrinted>2020-01-10T06:21:00Z</cp:lastPrinted>
  <dcterms:created xsi:type="dcterms:W3CDTF">2020-01-10T05:48:00Z</dcterms:created>
  <dcterms:modified xsi:type="dcterms:W3CDTF">2020-01-10T13:21:00Z</dcterms:modified>
</cp:coreProperties>
</file>