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>DĖL PRITARIMO PROJEKTO ,,</w:t>
      </w:r>
      <w:r w:rsidR="00667886" w:rsidRPr="00667886">
        <w:rPr>
          <w:b/>
          <w:caps/>
          <w:noProof/>
        </w:rPr>
        <w:t>Saugaus eismo priemonių diegimas Molėtų rajono Giedraičių miestelyje</w:t>
      </w:r>
      <w:r w:rsidR="000373EC" w:rsidRPr="000373EC">
        <w:rPr>
          <w:b/>
          <w:caps/>
          <w:noProof/>
        </w:rPr>
        <w:t xml:space="preserve">“ RENGIMUI IR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7886">
        <w:t>saus</w:t>
      </w:r>
      <w:r w:rsidR="00A255BD">
        <w:t>i</w:t>
      </w:r>
      <w:r w:rsidR="004A7D37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color w:val="FF0000"/>
        </w:rPr>
      </w:pPr>
      <w:r>
        <w:t>Vadovaudamasi Lietuvos Respublikos vietos savivaldos įstatymo 16 straipsnio 4 dalimi, 2014-2020 metų Europos Sąjungos fondų investicijų veiksmų programos</w:t>
      </w:r>
      <w:r w:rsidR="004D4034">
        <w:t xml:space="preserve"> </w:t>
      </w:r>
      <w:r w:rsidR="004D4034" w:rsidRPr="004D4034">
        <w:t>6 prioriteto „Darnaus transporto ir pagrindinių tinklų infrastruktūros plėtra“ 06.2.1-TID-R-511 priemonės „Vietinių kelių vystymas“ pr</w:t>
      </w:r>
      <w:r w:rsidR="004D4034">
        <w:t>ojektų finansavimo sąlygų aprašo Nr. 1</w:t>
      </w:r>
      <w:r>
        <w:t>, pat</w:t>
      </w:r>
      <w:r w:rsidR="004D4034">
        <w:t>virtinto Lietuvos Respublikos susisiekimo ministro 2016 m. balandžio 25</w:t>
      </w:r>
      <w:r>
        <w:t xml:space="preserve"> d</w:t>
      </w:r>
      <w:r w:rsidR="004D4034">
        <w:t>. įsakymu Nr. 3-140 (1.5E)</w:t>
      </w:r>
      <w:r>
        <w:t xml:space="preserve"> „Dėl 2014–2020 metų Europos Sąjungos fondų investicijų veiksmų programos</w:t>
      </w:r>
      <w:r w:rsidR="004D4034">
        <w:t xml:space="preserve"> </w:t>
      </w:r>
      <w:r w:rsidR="004D4034" w:rsidRPr="004D4034">
        <w:t>6 prioriteto „Darnaus transporto ir pagrindinių tinklų infrastruktūros plėtra“ 06.2.1-TID-R-511 priemonės „Vietinių kelių vystymas“ projektų finansavimo sąlygų aprašo Nr. 1</w:t>
      </w:r>
      <w:r>
        <w:t xml:space="preserve"> </w:t>
      </w:r>
      <w:r>
        <w:rPr>
          <w:color w:val="000000"/>
        </w:rPr>
        <w:t xml:space="preserve">patvirtinimo“, </w:t>
      </w:r>
      <w:r w:rsidR="004D4034">
        <w:rPr>
          <w:color w:val="000000" w:themeColor="text1"/>
        </w:rPr>
        <w:t>16, 3</w:t>
      </w:r>
      <w:r w:rsidR="00AD5F49">
        <w:rPr>
          <w:color w:val="000000" w:themeColor="text1"/>
        </w:rPr>
        <w:t>7, 51</w:t>
      </w:r>
      <w:r>
        <w:rPr>
          <w:color w:val="000000" w:themeColor="text1"/>
        </w:rPr>
        <w:t>.</w:t>
      </w:r>
      <w:r>
        <w:t>8 punktais, 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 w:rsidR="00AD5F49">
        <w:t>“ 3</w:t>
      </w:r>
      <w:r>
        <w:t>.</w:t>
      </w:r>
      <w:r w:rsidR="00AD5F49">
        <w:t>2</w:t>
      </w:r>
      <w:r>
        <w:t xml:space="preserve"> tikslo „</w:t>
      </w:r>
      <w:r w:rsidR="00AD5F49" w:rsidRPr="00AD5F49">
        <w:t>Kokybiška ir saugi susisiekimo infrastruktūra</w:t>
      </w:r>
      <w:r w:rsidR="00AD5F49">
        <w:t>“ 3</w:t>
      </w:r>
      <w:r>
        <w:t>.</w:t>
      </w:r>
      <w:r w:rsidR="00AD5F49">
        <w:t>2.1.3 uždaviniu</w:t>
      </w:r>
      <w:r>
        <w:t xml:space="preserve"> „</w:t>
      </w:r>
      <w:r w:rsidR="00AD5F49" w:rsidRPr="00AD5F49">
        <w:t xml:space="preserve">Pėsčiųjų, dviračių ir kito </w:t>
      </w:r>
      <w:proofErr w:type="spellStart"/>
      <w:r w:rsidR="00AD5F49" w:rsidRPr="00AD5F49">
        <w:t>bevariklio</w:t>
      </w:r>
      <w:proofErr w:type="spellEnd"/>
      <w:r w:rsidR="00AD5F49" w:rsidRPr="00AD5F49">
        <w:t xml:space="preserve"> transporto takų, kelių ir kitos su tuo susijusios infrastruktūros įrengimas ir atnaujinimas</w:t>
      </w:r>
      <w:r>
        <w:t xml:space="preserve">“, </w:t>
      </w: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481AD6" w:rsidRPr="00A255BD" w:rsidRDefault="00481AD6" w:rsidP="006678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  <w:rPr>
          <w:lang w:eastAsia="lt-LT"/>
        </w:rPr>
      </w:pPr>
      <w:r w:rsidRPr="00A255BD">
        <w:rPr>
          <w:lang w:eastAsia="lt-LT"/>
        </w:rPr>
        <w:t xml:space="preserve">Pritarti, kad </w:t>
      </w:r>
      <w:r w:rsidRPr="00A255BD">
        <w:rPr>
          <w:color w:val="000000" w:themeColor="text1"/>
          <w:lang w:eastAsia="lt-LT"/>
        </w:rPr>
        <w:t xml:space="preserve">Molėtų rajono savivaldybės administracija teiktų </w:t>
      </w:r>
      <w:r w:rsidR="00667886">
        <w:rPr>
          <w:color w:val="000000" w:themeColor="text1"/>
          <w:lang w:eastAsia="lt-LT"/>
        </w:rPr>
        <w:t>Centrinei</w:t>
      </w:r>
      <w:r w:rsidR="00B14BDA" w:rsidRPr="00A255BD">
        <w:rPr>
          <w:color w:val="000000" w:themeColor="text1"/>
          <w:lang w:eastAsia="lt-LT"/>
        </w:rPr>
        <w:t xml:space="preserve"> projektų valdymo agentūrai </w:t>
      </w:r>
      <w:r w:rsidRPr="00A255BD">
        <w:rPr>
          <w:color w:val="000000" w:themeColor="text1"/>
          <w:lang w:eastAsia="lt-LT"/>
        </w:rPr>
        <w:t xml:space="preserve">projekto </w:t>
      </w:r>
      <w:r w:rsidRPr="00A255BD">
        <w:t>„</w:t>
      </w:r>
      <w:r w:rsidR="00667886" w:rsidRPr="00667886">
        <w:t>Saugaus eismo priemonių diegimas Molėtų rajono Giedraičių miestelyje</w:t>
      </w:r>
      <w:r w:rsidRPr="00A255BD">
        <w:t>”</w:t>
      </w:r>
      <w:r w:rsidRPr="00A255BD">
        <w:rPr>
          <w:color w:val="000000" w:themeColor="text1"/>
          <w:lang w:eastAsia="lt-LT"/>
        </w:rPr>
        <w:t xml:space="preserve"> paraišką ir organizuotų jo įgyvendinimą</w:t>
      </w:r>
      <w:r w:rsidRPr="00A255BD">
        <w:rPr>
          <w:lang w:eastAsia="lt-LT"/>
        </w:rPr>
        <w:t xml:space="preserve"> pagal </w:t>
      </w:r>
      <w:r w:rsidR="00667886" w:rsidRPr="00667886">
        <w:rPr>
          <w:lang w:eastAsia="lt-LT"/>
        </w:rPr>
        <w:t>2014–2020 metų Europos Sąjungos fondų investicijų veiksmų programos 6 prioriteto „Darnaus transporto ir pagrindinių tinklų infrastruktūros plėtra“ 06.2.1-TID-R-511 priemonės „Vietinių kelių vystymas“ projektų finansavimo sąlygų aprašą</w:t>
      </w:r>
      <w:r w:rsidR="00667886">
        <w:rPr>
          <w:lang w:eastAsia="lt-LT"/>
        </w:rPr>
        <w:t xml:space="preserve"> Nr. 1. </w:t>
      </w:r>
    </w:p>
    <w:p w:rsidR="00481AD6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Pavesti Molėtų rajono savivaldybės administracijos direktoriui organizuoti 1 punkte nurodyto projekto rengimą bei įgyvendinimą.</w:t>
      </w:r>
    </w:p>
    <w:p w:rsidR="00481AD6" w:rsidRDefault="00481AD6" w:rsidP="00687932">
      <w:pPr>
        <w:pStyle w:val="Sraopastraipa"/>
        <w:suppressAutoHyphens/>
        <w:spacing w:line="360" w:lineRule="auto"/>
        <w:ind w:left="0" w:firstLine="851"/>
        <w:jc w:val="both"/>
        <w:textAlignment w:val="baseline"/>
      </w:pPr>
      <w:r>
        <w:lastRenderedPageBreak/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5F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F6611"/>
    <w:rsid w:val="001156B7"/>
    <w:rsid w:val="0012091C"/>
    <w:rsid w:val="00132437"/>
    <w:rsid w:val="001E2111"/>
    <w:rsid w:val="00211F14"/>
    <w:rsid w:val="002D6C3C"/>
    <w:rsid w:val="00305758"/>
    <w:rsid w:val="00341D56"/>
    <w:rsid w:val="00384B4D"/>
    <w:rsid w:val="003975CE"/>
    <w:rsid w:val="003A762C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67886"/>
    <w:rsid w:val="00687932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72337"/>
    <w:rsid w:val="008A401C"/>
    <w:rsid w:val="008D3C92"/>
    <w:rsid w:val="0093412A"/>
    <w:rsid w:val="009B4614"/>
    <w:rsid w:val="009E70D9"/>
    <w:rsid w:val="00A03493"/>
    <w:rsid w:val="00A255BD"/>
    <w:rsid w:val="00AD5F49"/>
    <w:rsid w:val="00AE325A"/>
    <w:rsid w:val="00B14BDA"/>
    <w:rsid w:val="00B86216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E23884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</TotalTime>
  <Pages>2</Pages>
  <Words>305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3</cp:revision>
  <cp:lastPrinted>2001-06-05T13:05:00Z</cp:lastPrinted>
  <dcterms:created xsi:type="dcterms:W3CDTF">2019-11-18T06:36:00Z</dcterms:created>
  <dcterms:modified xsi:type="dcterms:W3CDTF">2020-01-08T11:22:00Z</dcterms:modified>
</cp:coreProperties>
</file>