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F" w:rsidRDefault="008077AF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FE123D" w:rsidRPr="00BB7987" w:rsidRDefault="000423A1" w:rsidP="00BB7987">
      <w:pPr>
        <w:tabs>
          <w:tab w:val="left" w:pos="720"/>
          <w:tab w:val="num" w:pos="3960"/>
        </w:tabs>
        <w:spacing w:line="360" w:lineRule="auto"/>
        <w:jc w:val="center"/>
      </w:pPr>
      <w:r>
        <w:rPr>
          <w:noProof/>
        </w:rPr>
        <w:t>D</w:t>
      </w:r>
      <w:r w:rsidRPr="000423A1">
        <w:rPr>
          <w:noProof/>
        </w:rPr>
        <w:t>ėl savivaldybė</w:t>
      </w:r>
      <w:r w:rsidR="00101FE1">
        <w:rPr>
          <w:noProof/>
        </w:rPr>
        <w:t>s</w:t>
      </w:r>
      <w:r w:rsidR="008C2DA8">
        <w:rPr>
          <w:noProof/>
        </w:rPr>
        <w:t xml:space="preserve"> turto perdavimo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1. Parengto tarybos sprendimo projekto tikslai ir uždaviniai </w:t>
      </w:r>
    </w:p>
    <w:p w:rsidR="000E6FEA" w:rsidRDefault="00C248DD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M</w:t>
      </w:r>
      <w:r w:rsidRPr="00997FD2">
        <w:t>olėtų rajono savivaldybė</w:t>
      </w:r>
      <w:r w:rsidR="00291E4B">
        <w:t xml:space="preserve">s administracija </w:t>
      </w:r>
      <w:r w:rsidR="000E6FEA">
        <w:t xml:space="preserve">(toliau – Administracija) </w:t>
      </w:r>
      <w:r w:rsidR="00291E4B" w:rsidRPr="00291E4B">
        <w:t xml:space="preserve">2019 m. lapkričio 27 d. </w:t>
      </w:r>
      <w:r w:rsidR="00291E4B">
        <w:t xml:space="preserve">gavo </w:t>
      </w:r>
      <w:r w:rsidR="00291E4B" w:rsidRPr="00291E4B">
        <w:t>Lietuvos mokinių neformaliojo švietimo centro raštą Nr. R6-707 „Dėl Nijolės Gaškaitė-Žemaitienės knygų „Žuvusiųjų prezidentas“ perdavimo gimnazijoms“</w:t>
      </w:r>
      <w:r w:rsidR="00291E4B">
        <w:t xml:space="preserve">, kuriuo informavo, kad, vadovaudamiesi Jono Žemaičio-Vytauto metų minėjimo 2019 metais planu, patvirtintu </w:t>
      </w:r>
      <w:r w:rsidR="00291E4B" w:rsidRPr="006E7678">
        <w:rPr>
          <w:bCs/>
        </w:rPr>
        <w:t xml:space="preserve">Lietuvos Respublikos </w:t>
      </w:r>
      <w:r w:rsidR="00291E4B">
        <w:rPr>
          <w:bCs/>
        </w:rPr>
        <w:t xml:space="preserve">Vyriausybės 2018 m. gruodžio 27 d. nutarimu Nr. 1401 „Dėl </w:t>
      </w:r>
      <w:r w:rsidR="00291E4B">
        <w:t>Jono Žemaičio-Vytauto metų minėjimo 2019 metais plan</w:t>
      </w:r>
      <w:r w:rsidR="00291E4B">
        <w:t>o patvirtinimo“</w:t>
      </w:r>
      <w:r w:rsidR="000E6FEA">
        <w:t>,</w:t>
      </w:r>
      <w:r w:rsidR="00291E4B">
        <w:t xml:space="preserve"> ir </w:t>
      </w:r>
      <w:r w:rsidR="00291E4B" w:rsidRPr="006E7678">
        <w:rPr>
          <w:bCs/>
        </w:rPr>
        <w:t>Lietuvos Respublikos</w:t>
      </w:r>
      <w:r w:rsidR="00291E4B">
        <w:rPr>
          <w:bCs/>
        </w:rPr>
        <w:t xml:space="preserve"> švietimo, mokslo ir sporto ministro 2019 m. rugsėjo 24 d. įsakymu Nr. V-1056, perduoda Molėtų rajono savivaldybės gimnazijoms </w:t>
      </w:r>
      <w:r w:rsidR="00291E4B" w:rsidRPr="00291E4B">
        <w:t xml:space="preserve">4 egzempliorius Nijolės Gaškaitė-Žemaitienės knygų „Žuvusiųjų prezidentas“, kurių vieneto įsigijimo vertė 15,0 </w:t>
      </w:r>
      <w:proofErr w:type="spellStart"/>
      <w:r w:rsidR="00291E4B" w:rsidRPr="00291E4B">
        <w:t>Eur</w:t>
      </w:r>
      <w:proofErr w:type="spellEnd"/>
      <w:r w:rsidR="00291E4B">
        <w:t>.</w:t>
      </w:r>
      <w:r w:rsidR="000E6FEA">
        <w:t xml:space="preserve"> Trumpalaikio materialiojo turto </w:t>
      </w:r>
      <w:r w:rsidR="000E6FEA" w:rsidRPr="000E6FEA">
        <w:t>finansavimo šaltinis</w:t>
      </w:r>
      <w:r w:rsidR="00B805C3">
        <w:t xml:space="preserve"> </w:t>
      </w:r>
      <w:bookmarkStart w:id="0" w:name="_GoBack"/>
      <w:bookmarkEnd w:id="0"/>
      <w:r w:rsidR="000E6FEA" w:rsidRPr="000E6FEA">
        <w:t>- valstybės biudžeto lėšos</w:t>
      </w:r>
      <w:r w:rsidR="000E6FEA">
        <w:t>.</w:t>
      </w:r>
    </w:p>
    <w:p w:rsidR="00F74C63" w:rsidRPr="00C248DD" w:rsidRDefault="000E6FEA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color w:val="000000" w:themeColor="text1"/>
          <w:szCs w:val="22"/>
        </w:rPr>
      </w:pPr>
      <w:r>
        <w:t>Administracija, atsižvelgdama į rajone esančių gimnazijų skaičių ir mokinių skaičių gimnazijose, parengė tarybos sprendimo projektą.</w:t>
      </w:r>
    </w:p>
    <w:p w:rsidR="006E7678" w:rsidRDefault="008077AF" w:rsidP="006E767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Parengto sprendimo projekto tikslas – </w:t>
      </w:r>
      <w:r w:rsidR="006E7678">
        <w:t>p</w:t>
      </w:r>
      <w:r w:rsidR="006E7678" w:rsidRPr="006E7678">
        <w:t xml:space="preserve">erduoti patikėjimo teise valdyti, naudoti ir disponuoti savarankiškųjų savivaldybės funkcijų įgyvendinimui Molėtų rajono savivaldybei nuosavybės teise priklausantį </w:t>
      </w:r>
      <w:r w:rsidR="000E6FEA">
        <w:t xml:space="preserve">trumpalaikį </w:t>
      </w:r>
      <w:r w:rsidR="006E7678" w:rsidRPr="006E7678">
        <w:t xml:space="preserve">materialųjį turtą </w:t>
      </w:r>
      <w:r w:rsidR="000E6FEA">
        <w:t xml:space="preserve">Molėtų gimnazijai, </w:t>
      </w:r>
      <w:r w:rsidR="006E7678" w:rsidRPr="006E7678">
        <w:t>Molėtų r. Alantos gimnazijai</w:t>
      </w:r>
      <w:r w:rsidR="006E7678">
        <w:t xml:space="preserve">, </w:t>
      </w:r>
      <w:r w:rsidR="006E7678" w:rsidRPr="006E7678">
        <w:t>Molėtų r. Antano Jaroševičiaus gimnazijai</w:t>
      </w:r>
      <w:r w:rsidR="006E7678">
        <w:t>.</w:t>
      </w:r>
    </w:p>
    <w:p w:rsidR="008077AF" w:rsidRDefault="008077AF" w:rsidP="006E7678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6E7678" w:rsidRDefault="006E7678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</w:rPr>
      </w:pPr>
      <w:r w:rsidRPr="006E7678">
        <w:t>Lietuvos Respublikos vietos savivaldos įsta</w:t>
      </w:r>
      <w:r w:rsidR="00BB7987">
        <w:t xml:space="preserve">tymo 6 straipsnio 3, 5 </w:t>
      </w:r>
      <w:r>
        <w:t>punktai</w:t>
      </w:r>
      <w:r w:rsidRPr="006E7678">
        <w:t xml:space="preserve">, 16 straipsnio 2 dalies </w:t>
      </w:r>
      <w:r w:rsidRPr="006E7678">
        <w:rPr>
          <w:bCs/>
        </w:rPr>
        <w:t>26 punkt</w:t>
      </w:r>
      <w:r>
        <w:rPr>
          <w:bCs/>
        </w:rPr>
        <w:t>as;</w:t>
      </w:r>
    </w:p>
    <w:p w:rsidR="006E7678" w:rsidRDefault="006E7678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6E7678">
        <w:rPr>
          <w:bCs/>
        </w:rPr>
        <w:t>Lietuvos Respublikos valstybės ir savivaldybių turto valdymo, naudojimo ir disponavimo juo įstatymo 8 straipsnio 1 dalies 1 punkt</w:t>
      </w:r>
      <w:r>
        <w:rPr>
          <w:bCs/>
        </w:rPr>
        <w:t>as</w:t>
      </w:r>
      <w:r w:rsidRPr="006E7678">
        <w:rPr>
          <w:bCs/>
        </w:rPr>
        <w:t xml:space="preserve">, </w:t>
      </w:r>
      <w:r w:rsidRPr="006E7678">
        <w:t>12 straipsnio 1, 2, 4 dal</w:t>
      </w:r>
      <w:r>
        <w:t>ys;</w:t>
      </w:r>
      <w:r w:rsidRPr="006E7678">
        <w:t xml:space="preserve"> </w:t>
      </w:r>
    </w:p>
    <w:p w:rsidR="006339CD" w:rsidRDefault="006E7678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6E7678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 punkt</w:t>
      </w:r>
      <w:r>
        <w:t>as</w:t>
      </w:r>
      <w:r w:rsidRPr="006E7678">
        <w:t>, 3.1 papunk</w:t>
      </w:r>
      <w:r>
        <w:t>tis</w:t>
      </w:r>
      <w:r w:rsidR="001814DB">
        <w:t>.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</w:t>
      </w:r>
      <w:r w:rsidR="00FE123D">
        <w:t xml:space="preserve"> 3</w:t>
      </w:r>
      <w:r>
        <w:t xml:space="preserve"> </w:t>
      </w:r>
      <w:r w:rsidR="006E7678">
        <w:t xml:space="preserve">rajono </w:t>
      </w:r>
      <w:r w:rsidR="000E6FEA">
        <w:t>gimnazijoms</w:t>
      </w:r>
      <w:r w:rsidR="006E7678">
        <w:t xml:space="preserve"> </w:t>
      </w:r>
      <w:r w:rsidR="000E6FEA">
        <w:t>bus perduotos naujo</w:t>
      </w:r>
      <w:r w:rsidR="006E7678">
        <w:t>s mok</w:t>
      </w:r>
      <w:r w:rsidR="00FE123D">
        <w:t>y</w:t>
      </w:r>
      <w:r w:rsidR="000E6FEA">
        <w:t>mo priemonė</w:t>
      </w:r>
      <w:r w:rsidR="006E7678">
        <w:t>s</w:t>
      </w:r>
      <w:r w:rsidR="00FE123D">
        <w:t>.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2C2B9E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FE123D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Parengti turto perdavimo – priėmimo akt</w:t>
      </w:r>
      <w:r w:rsidR="00BB7987">
        <w:t>us</w:t>
      </w:r>
      <w:r w:rsidR="008077AF">
        <w:t>.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lastRenderedPageBreak/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6339CD" w:rsidP="00C23368">
      <w:pPr>
        <w:spacing w:line="360" w:lineRule="auto"/>
        <w:ind w:firstLine="720"/>
        <w:jc w:val="both"/>
      </w:pPr>
      <w:r>
        <w:t xml:space="preserve">Molėtų </w:t>
      </w:r>
      <w:r w:rsidR="00FE123D">
        <w:t>rajono savivaldybės administracija</w:t>
      </w:r>
      <w:r>
        <w:t>.</w:t>
      </w:r>
    </w:p>
    <w:sectPr w:rsidR="00404C8C" w:rsidSect="0038210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05" w:rsidRDefault="00367405" w:rsidP="00382105">
      <w:r>
        <w:separator/>
      </w:r>
    </w:p>
  </w:endnote>
  <w:endnote w:type="continuationSeparator" w:id="0">
    <w:p w:rsidR="00367405" w:rsidRDefault="00367405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05" w:rsidRDefault="00367405" w:rsidP="00382105">
      <w:r>
        <w:separator/>
      </w:r>
    </w:p>
  </w:footnote>
  <w:footnote w:type="continuationSeparator" w:id="0">
    <w:p w:rsidR="00367405" w:rsidRDefault="00367405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FEA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6" w:hanging="360"/>
      </w:pPr>
    </w:lvl>
    <w:lvl w:ilvl="2">
      <w:start w:val="1"/>
      <w:numFmt w:val="decimal"/>
      <w:isLgl/>
      <w:lvlText w:val="%1.%2.%3."/>
      <w:lvlJc w:val="left"/>
      <w:pPr>
        <w:ind w:left="2423" w:hanging="720"/>
      </w:pPr>
    </w:lvl>
    <w:lvl w:ilvl="3">
      <w:start w:val="1"/>
      <w:numFmt w:val="decimal"/>
      <w:isLgl/>
      <w:lvlText w:val="%1.%2.%3.%4."/>
      <w:lvlJc w:val="left"/>
      <w:pPr>
        <w:ind w:left="2755" w:hanging="720"/>
      </w:pPr>
    </w:lvl>
    <w:lvl w:ilvl="4">
      <w:start w:val="1"/>
      <w:numFmt w:val="decimal"/>
      <w:isLgl/>
      <w:lvlText w:val="%1.%2.%3.%4.%5."/>
      <w:lvlJc w:val="left"/>
      <w:pPr>
        <w:ind w:left="3115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080"/>
      </w:pPr>
    </w:lvl>
    <w:lvl w:ilvl="6">
      <w:start w:val="1"/>
      <w:numFmt w:val="decimal"/>
      <w:isLgl/>
      <w:lvlText w:val="%1.%2.%3.%4.%5.%6.%7."/>
      <w:lvlJc w:val="left"/>
      <w:pPr>
        <w:ind w:left="3475" w:hanging="1440"/>
      </w:p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684D12"/>
    <w:multiLevelType w:val="hybridMultilevel"/>
    <w:tmpl w:val="31A615CE"/>
    <w:lvl w:ilvl="0" w:tplc="0D247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423A1"/>
    <w:rsid w:val="00073AB0"/>
    <w:rsid w:val="000B484F"/>
    <w:rsid w:val="000C10F1"/>
    <w:rsid w:val="000E0AF3"/>
    <w:rsid w:val="000E259E"/>
    <w:rsid w:val="000E6FEA"/>
    <w:rsid w:val="00101FE1"/>
    <w:rsid w:val="0012736E"/>
    <w:rsid w:val="0014446F"/>
    <w:rsid w:val="00145EFE"/>
    <w:rsid w:val="00155B7B"/>
    <w:rsid w:val="0016380F"/>
    <w:rsid w:val="001814DB"/>
    <w:rsid w:val="001E5EC4"/>
    <w:rsid w:val="002100D6"/>
    <w:rsid w:val="00251563"/>
    <w:rsid w:val="00254856"/>
    <w:rsid w:val="00291E4B"/>
    <w:rsid w:val="002B5AD1"/>
    <w:rsid w:val="002C2B9E"/>
    <w:rsid w:val="002E3142"/>
    <w:rsid w:val="002F54C8"/>
    <w:rsid w:val="00345D4C"/>
    <w:rsid w:val="00367405"/>
    <w:rsid w:val="00382105"/>
    <w:rsid w:val="00384D4E"/>
    <w:rsid w:val="003A2E4D"/>
    <w:rsid w:val="00404C8C"/>
    <w:rsid w:val="004152AD"/>
    <w:rsid w:val="00425066"/>
    <w:rsid w:val="00444369"/>
    <w:rsid w:val="004808D7"/>
    <w:rsid w:val="00483D1F"/>
    <w:rsid w:val="004854BD"/>
    <w:rsid w:val="0049154D"/>
    <w:rsid w:val="00496DE2"/>
    <w:rsid w:val="004B76BE"/>
    <w:rsid w:val="004C21C3"/>
    <w:rsid w:val="004E23DD"/>
    <w:rsid w:val="00521EF5"/>
    <w:rsid w:val="00540AA6"/>
    <w:rsid w:val="005C2D82"/>
    <w:rsid w:val="005F2998"/>
    <w:rsid w:val="006339CD"/>
    <w:rsid w:val="0064757C"/>
    <w:rsid w:val="00650F7C"/>
    <w:rsid w:val="00676453"/>
    <w:rsid w:val="006E7678"/>
    <w:rsid w:val="00733903"/>
    <w:rsid w:val="0075534F"/>
    <w:rsid w:val="007B0AA1"/>
    <w:rsid w:val="007B737A"/>
    <w:rsid w:val="007D6B48"/>
    <w:rsid w:val="007D77FD"/>
    <w:rsid w:val="008077AF"/>
    <w:rsid w:val="00833169"/>
    <w:rsid w:val="00840096"/>
    <w:rsid w:val="00857354"/>
    <w:rsid w:val="00883C79"/>
    <w:rsid w:val="00886162"/>
    <w:rsid w:val="00891F46"/>
    <w:rsid w:val="008C2DA8"/>
    <w:rsid w:val="008D4260"/>
    <w:rsid w:val="00912F08"/>
    <w:rsid w:val="0099078E"/>
    <w:rsid w:val="00997FD2"/>
    <w:rsid w:val="009A4092"/>
    <w:rsid w:val="009D7A7F"/>
    <w:rsid w:val="00A10A59"/>
    <w:rsid w:val="00AA4B3A"/>
    <w:rsid w:val="00AC135F"/>
    <w:rsid w:val="00B04F62"/>
    <w:rsid w:val="00B15495"/>
    <w:rsid w:val="00B17880"/>
    <w:rsid w:val="00B556E9"/>
    <w:rsid w:val="00B805C3"/>
    <w:rsid w:val="00BB7987"/>
    <w:rsid w:val="00BD6A8A"/>
    <w:rsid w:val="00C23368"/>
    <w:rsid w:val="00C248DD"/>
    <w:rsid w:val="00CF7CB4"/>
    <w:rsid w:val="00D41E0E"/>
    <w:rsid w:val="00D6369D"/>
    <w:rsid w:val="00D937CA"/>
    <w:rsid w:val="00DE4F16"/>
    <w:rsid w:val="00DE6CDB"/>
    <w:rsid w:val="00E04BE5"/>
    <w:rsid w:val="00F34955"/>
    <w:rsid w:val="00F34E61"/>
    <w:rsid w:val="00F409E8"/>
    <w:rsid w:val="00F541F8"/>
    <w:rsid w:val="00F74C63"/>
    <w:rsid w:val="00F821C9"/>
    <w:rsid w:val="00FA7C46"/>
    <w:rsid w:val="00FE123D"/>
    <w:rsid w:val="00FE23F9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DBBA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dcterms:created xsi:type="dcterms:W3CDTF">2019-12-11T09:58:00Z</dcterms:created>
  <dcterms:modified xsi:type="dcterms:W3CDTF">2019-12-11T14:20:00Z</dcterms:modified>
</cp:coreProperties>
</file>