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EE" w:rsidRDefault="00833C37" w:rsidP="00180EC5">
      <w:pPr>
        <w:ind w:left="9072" w:firstLine="3"/>
      </w:pPr>
      <w:r>
        <w:tab/>
        <w:t>PATVIRTINTA</w:t>
      </w:r>
    </w:p>
    <w:p w:rsidR="00833C37" w:rsidRDefault="00833C37" w:rsidP="00180EC5">
      <w:pPr>
        <w:ind w:left="9072" w:firstLine="3"/>
      </w:pPr>
      <w:r>
        <w:t xml:space="preserve">                      Molėtų rajono savivaldybės tarybos</w:t>
      </w:r>
    </w:p>
    <w:p w:rsidR="00833C37" w:rsidRDefault="00833C37" w:rsidP="00180EC5">
      <w:pPr>
        <w:ind w:left="9072" w:firstLine="3"/>
      </w:pPr>
      <w:r>
        <w:tab/>
        <w:t>2019 m. gruodžio  d. sprendimu Nr. B1-</w:t>
      </w:r>
    </w:p>
    <w:p w:rsidR="00180EC5" w:rsidRDefault="00180EC5" w:rsidP="00180EC5"/>
    <w:p w:rsidR="00180EC5" w:rsidRDefault="00180EC5" w:rsidP="00180EC5">
      <w:pPr>
        <w:jc w:val="center"/>
        <w:rPr>
          <w:b/>
        </w:rPr>
      </w:pPr>
      <w:r w:rsidRPr="00424BA8">
        <w:rPr>
          <w:b/>
        </w:rPr>
        <w:t xml:space="preserve">MOLĖTŲ RAJONO </w:t>
      </w:r>
      <w:r>
        <w:rPr>
          <w:b/>
        </w:rPr>
        <w:t>APLEISTO AR NEPRIŽIŪRIMO</w:t>
      </w:r>
      <w:r w:rsidRPr="00424BA8">
        <w:rPr>
          <w:b/>
        </w:rPr>
        <w:t xml:space="preserve"> NEKILNOJAMOJO TURTO </w:t>
      </w:r>
      <w:r>
        <w:rPr>
          <w:b/>
        </w:rPr>
        <w:t>SĄRAŠAS</w:t>
      </w:r>
    </w:p>
    <w:p w:rsidR="00180EC5" w:rsidRDefault="00180EC5" w:rsidP="00180E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801"/>
        <w:gridCol w:w="1349"/>
        <w:gridCol w:w="1195"/>
        <w:gridCol w:w="1760"/>
        <w:gridCol w:w="2401"/>
        <w:gridCol w:w="5720"/>
      </w:tblGrid>
      <w:tr w:rsidR="00B9361B" w:rsidRPr="00A173CF" w:rsidTr="000E46D7">
        <w:tc>
          <w:tcPr>
            <w:tcW w:w="190" w:type="pct"/>
            <w:vMerge w:val="restart"/>
            <w:tcBorders>
              <w:top w:val="single" w:sz="4" w:space="0" w:color="auto"/>
              <w:left w:val="single" w:sz="4" w:space="0" w:color="auto"/>
              <w:bottom w:val="single" w:sz="4" w:space="0" w:color="auto"/>
              <w:right w:val="single" w:sz="4" w:space="0" w:color="auto"/>
            </w:tcBorders>
          </w:tcPr>
          <w:p w:rsidR="00B9361B" w:rsidRPr="00A173CF" w:rsidRDefault="00B9361B" w:rsidP="00E66699">
            <w:pPr>
              <w:pStyle w:val="Betarp"/>
            </w:pPr>
            <w:r w:rsidRPr="00A173CF">
              <w:t>Eil.</w:t>
            </w:r>
          </w:p>
          <w:p w:rsidR="00B9361B" w:rsidRPr="00A173CF" w:rsidRDefault="00B9361B" w:rsidP="00E66699">
            <w:pPr>
              <w:pStyle w:val="Betarp"/>
            </w:pPr>
            <w:r w:rsidRPr="00A173CF">
              <w:t>Nr.</w:t>
            </w:r>
          </w:p>
        </w:tc>
        <w:tc>
          <w:tcPr>
            <w:tcW w:w="609" w:type="pct"/>
            <w:vMerge w:val="restart"/>
            <w:tcBorders>
              <w:top w:val="single" w:sz="4" w:space="0" w:color="auto"/>
              <w:left w:val="single" w:sz="4" w:space="0" w:color="auto"/>
              <w:bottom w:val="single" w:sz="4" w:space="0" w:color="auto"/>
              <w:right w:val="single" w:sz="4" w:space="0" w:color="auto"/>
            </w:tcBorders>
          </w:tcPr>
          <w:p w:rsidR="00B9361B" w:rsidRPr="00A173CF" w:rsidRDefault="00B9361B" w:rsidP="00FC5AC7">
            <w:r>
              <w:t>Objekto pavadinimas,  paskirtis</w:t>
            </w:r>
          </w:p>
        </w:tc>
        <w:tc>
          <w:tcPr>
            <w:tcW w:w="860" w:type="pct"/>
            <w:gridSpan w:val="2"/>
            <w:tcBorders>
              <w:top w:val="single" w:sz="4" w:space="0" w:color="auto"/>
              <w:left w:val="single" w:sz="4" w:space="0" w:color="auto"/>
              <w:bottom w:val="single" w:sz="4" w:space="0" w:color="auto"/>
              <w:right w:val="single" w:sz="4" w:space="0" w:color="auto"/>
            </w:tcBorders>
          </w:tcPr>
          <w:p w:rsidR="00B9361B" w:rsidRDefault="00B9361B" w:rsidP="00FC5AC7">
            <w:r>
              <w:t>Identifikuojantys duomenys</w:t>
            </w:r>
          </w:p>
        </w:tc>
        <w:tc>
          <w:tcPr>
            <w:tcW w:w="595" w:type="pct"/>
            <w:vMerge w:val="restart"/>
            <w:tcBorders>
              <w:top w:val="single" w:sz="4" w:space="0" w:color="auto"/>
              <w:left w:val="single" w:sz="4" w:space="0" w:color="auto"/>
              <w:bottom w:val="single" w:sz="4" w:space="0" w:color="auto"/>
              <w:right w:val="single" w:sz="4" w:space="0" w:color="auto"/>
            </w:tcBorders>
          </w:tcPr>
          <w:p w:rsidR="00B9361B" w:rsidRPr="00A173CF" w:rsidRDefault="00B9361B" w:rsidP="00FC5AC7">
            <w:r>
              <w:t>A</w:t>
            </w:r>
            <w:r w:rsidRPr="00A173CF">
              <w:t>dresas</w:t>
            </w:r>
          </w:p>
        </w:tc>
        <w:tc>
          <w:tcPr>
            <w:tcW w:w="812" w:type="pct"/>
            <w:vMerge w:val="restart"/>
            <w:tcBorders>
              <w:top w:val="single" w:sz="4" w:space="0" w:color="auto"/>
              <w:left w:val="single" w:sz="4" w:space="0" w:color="auto"/>
              <w:bottom w:val="single" w:sz="4" w:space="0" w:color="auto"/>
              <w:right w:val="single" w:sz="4" w:space="0" w:color="auto"/>
            </w:tcBorders>
          </w:tcPr>
          <w:p w:rsidR="00B9361B" w:rsidRPr="00A173CF" w:rsidRDefault="00B9361B" w:rsidP="00FC5AC7">
            <w:r>
              <w:t>S</w:t>
            </w:r>
            <w:r w:rsidRPr="00A173CF">
              <w:t>avininkas</w:t>
            </w:r>
          </w:p>
        </w:tc>
        <w:tc>
          <w:tcPr>
            <w:tcW w:w="1934" w:type="pct"/>
            <w:vMerge w:val="restart"/>
            <w:tcBorders>
              <w:top w:val="single" w:sz="4" w:space="0" w:color="auto"/>
              <w:left w:val="single" w:sz="4" w:space="0" w:color="auto"/>
              <w:right w:val="single" w:sz="4" w:space="0" w:color="auto"/>
            </w:tcBorders>
          </w:tcPr>
          <w:p w:rsidR="00B9361B" w:rsidRDefault="00B9361B" w:rsidP="00FC5AC7">
            <w:r>
              <w:t>Techninė statinio būklė,  pastabos</w:t>
            </w:r>
          </w:p>
        </w:tc>
      </w:tr>
      <w:tr w:rsidR="00B9361B" w:rsidTr="000E46D7">
        <w:tc>
          <w:tcPr>
            <w:tcW w:w="190" w:type="pct"/>
            <w:vMerge/>
            <w:tcBorders>
              <w:top w:val="single" w:sz="4" w:space="0" w:color="auto"/>
              <w:left w:val="single" w:sz="4" w:space="0" w:color="auto"/>
              <w:bottom w:val="single" w:sz="4" w:space="0" w:color="auto"/>
              <w:right w:val="single" w:sz="4" w:space="0" w:color="auto"/>
            </w:tcBorders>
          </w:tcPr>
          <w:p w:rsidR="00B9361B" w:rsidRPr="00A173CF" w:rsidRDefault="00B9361B" w:rsidP="00E66699">
            <w:pPr>
              <w:pStyle w:val="Betarp"/>
            </w:pPr>
          </w:p>
        </w:tc>
        <w:tc>
          <w:tcPr>
            <w:tcW w:w="609" w:type="pct"/>
            <w:vMerge/>
            <w:tcBorders>
              <w:top w:val="single" w:sz="4" w:space="0" w:color="auto"/>
              <w:left w:val="single" w:sz="4" w:space="0" w:color="auto"/>
              <w:bottom w:val="single" w:sz="4" w:space="0" w:color="auto"/>
              <w:right w:val="single" w:sz="4" w:space="0" w:color="auto"/>
            </w:tcBorders>
          </w:tcPr>
          <w:p w:rsidR="00B9361B" w:rsidRDefault="00B9361B" w:rsidP="00FC5AC7"/>
        </w:tc>
        <w:tc>
          <w:tcPr>
            <w:tcW w:w="456" w:type="pct"/>
            <w:tcBorders>
              <w:top w:val="single" w:sz="4" w:space="0" w:color="auto"/>
              <w:left w:val="single" w:sz="4" w:space="0" w:color="auto"/>
              <w:bottom w:val="single" w:sz="4" w:space="0" w:color="auto"/>
              <w:right w:val="single" w:sz="4" w:space="0" w:color="auto"/>
            </w:tcBorders>
          </w:tcPr>
          <w:p w:rsidR="00B9361B" w:rsidRDefault="00B9361B" w:rsidP="00FC5AC7">
            <w:r>
              <w:t>Registro Nr.</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FC5AC7">
            <w:r>
              <w:t>Unikalus Nr.</w:t>
            </w:r>
          </w:p>
        </w:tc>
        <w:tc>
          <w:tcPr>
            <w:tcW w:w="595" w:type="pct"/>
            <w:vMerge/>
            <w:tcBorders>
              <w:top w:val="single" w:sz="4" w:space="0" w:color="auto"/>
              <w:left w:val="single" w:sz="4" w:space="0" w:color="auto"/>
              <w:bottom w:val="single" w:sz="4" w:space="0" w:color="auto"/>
              <w:right w:val="single" w:sz="4" w:space="0" w:color="auto"/>
            </w:tcBorders>
          </w:tcPr>
          <w:p w:rsidR="00B9361B" w:rsidRDefault="00B9361B" w:rsidP="00FC5AC7"/>
        </w:tc>
        <w:tc>
          <w:tcPr>
            <w:tcW w:w="812" w:type="pct"/>
            <w:vMerge/>
            <w:tcBorders>
              <w:top w:val="single" w:sz="4" w:space="0" w:color="auto"/>
              <w:left w:val="single" w:sz="4" w:space="0" w:color="auto"/>
              <w:bottom w:val="single" w:sz="4" w:space="0" w:color="auto"/>
              <w:right w:val="single" w:sz="4" w:space="0" w:color="auto"/>
            </w:tcBorders>
          </w:tcPr>
          <w:p w:rsidR="00B9361B" w:rsidRDefault="00B9361B" w:rsidP="00FC5AC7"/>
        </w:tc>
        <w:tc>
          <w:tcPr>
            <w:tcW w:w="1934" w:type="pct"/>
            <w:vMerge/>
            <w:tcBorders>
              <w:left w:val="single" w:sz="4" w:space="0" w:color="auto"/>
              <w:bottom w:val="single" w:sz="4" w:space="0" w:color="auto"/>
              <w:right w:val="single" w:sz="4" w:space="0" w:color="auto"/>
            </w:tcBorders>
          </w:tcPr>
          <w:p w:rsidR="00B9361B" w:rsidRDefault="00B9361B" w:rsidP="00FC5AC7"/>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Default="00B9361B" w:rsidP="006B66C2">
            <w:pPr>
              <w:pStyle w:val="Betarp"/>
              <w:jc w:val="center"/>
            </w:pPr>
            <w:r>
              <w:t>1</w:t>
            </w:r>
          </w:p>
        </w:tc>
        <w:tc>
          <w:tcPr>
            <w:tcW w:w="609" w:type="pct"/>
            <w:tcBorders>
              <w:top w:val="single" w:sz="4" w:space="0" w:color="auto"/>
              <w:left w:val="single" w:sz="4" w:space="0" w:color="auto"/>
              <w:bottom w:val="single" w:sz="4" w:space="0" w:color="auto"/>
              <w:right w:val="single" w:sz="4" w:space="0" w:color="auto"/>
            </w:tcBorders>
          </w:tcPr>
          <w:p w:rsidR="00B9361B" w:rsidRPr="00FB2E31" w:rsidRDefault="00B9361B" w:rsidP="006B66C2">
            <w:pPr>
              <w:jc w:val="center"/>
            </w:pPr>
            <w:r>
              <w:t>2</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pPr>
              <w:jc w:val="center"/>
            </w:pPr>
            <w:r>
              <w:t>3</w:t>
            </w:r>
          </w:p>
        </w:tc>
        <w:tc>
          <w:tcPr>
            <w:tcW w:w="404" w:type="pct"/>
            <w:tcBorders>
              <w:top w:val="single" w:sz="4" w:space="0" w:color="auto"/>
              <w:left w:val="single" w:sz="4" w:space="0" w:color="auto"/>
              <w:bottom w:val="single" w:sz="4" w:space="0" w:color="auto"/>
              <w:right w:val="single" w:sz="4" w:space="0" w:color="auto"/>
            </w:tcBorders>
          </w:tcPr>
          <w:p w:rsidR="00B9361B" w:rsidRPr="00FB2E31" w:rsidRDefault="00B9361B" w:rsidP="006B66C2">
            <w:pPr>
              <w:jc w:val="center"/>
            </w:pPr>
            <w:r>
              <w:t>4</w:t>
            </w:r>
          </w:p>
        </w:tc>
        <w:tc>
          <w:tcPr>
            <w:tcW w:w="595" w:type="pct"/>
            <w:tcBorders>
              <w:top w:val="single" w:sz="4" w:space="0" w:color="auto"/>
              <w:left w:val="single" w:sz="4" w:space="0" w:color="auto"/>
              <w:bottom w:val="single" w:sz="4" w:space="0" w:color="auto"/>
              <w:right w:val="single" w:sz="4" w:space="0" w:color="auto"/>
            </w:tcBorders>
          </w:tcPr>
          <w:p w:rsidR="00B9361B" w:rsidRPr="00FB2E31" w:rsidRDefault="00B9361B" w:rsidP="006B66C2">
            <w:pPr>
              <w:pStyle w:val="Betarp"/>
              <w:jc w:val="center"/>
            </w:pPr>
            <w:r>
              <w:t>5</w:t>
            </w:r>
          </w:p>
        </w:tc>
        <w:tc>
          <w:tcPr>
            <w:tcW w:w="812" w:type="pct"/>
            <w:tcBorders>
              <w:top w:val="single" w:sz="4" w:space="0" w:color="auto"/>
              <w:left w:val="single" w:sz="4" w:space="0" w:color="auto"/>
              <w:bottom w:val="single" w:sz="4" w:space="0" w:color="auto"/>
              <w:right w:val="single" w:sz="4" w:space="0" w:color="auto"/>
            </w:tcBorders>
          </w:tcPr>
          <w:p w:rsidR="00B9361B" w:rsidRDefault="00B9361B" w:rsidP="006B66C2">
            <w:pPr>
              <w:jc w:val="center"/>
            </w:pPr>
            <w:r>
              <w:t>6</w:t>
            </w:r>
          </w:p>
        </w:tc>
        <w:tc>
          <w:tcPr>
            <w:tcW w:w="1934" w:type="pct"/>
            <w:tcBorders>
              <w:left w:val="single" w:sz="4" w:space="0" w:color="auto"/>
              <w:bottom w:val="single" w:sz="4" w:space="0" w:color="auto"/>
              <w:right w:val="single" w:sz="4" w:space="0" w:color="auto"/>
            </w:tcBorders>
          </w:tcPr>
          <w:p w:rsidR="00B9361B" w:rsidRPr="003E2D59" w:rsidRDefault="00B9361B" w:rsidP="006B66C2">
            <w:pPr>
              <w:jc w:val="center"/>
            </w:pPr>
            <w:r>
              <w:t>7</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Pr="00A173CF" w:rsidRDefault="00B9361B" w:rsidP="00E66699">
            <w:pPr>
              <w:pStyle w:val="Betarp"/>
            </w:pPr>
            <w:r>
              <w:t>1.</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FC5AC7">
            <w:r w:rsidRPr="00FB2E31">
              <w:t>Administracinis pastatas 1B1p, administracinės paskirties</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FC5AC7">
            <w:r>
              <w:t>90/74980</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FC5AC7">
            <w:r w:rsidRPr="00FB2E31">
              <w:t>6294-0043-7011</w:t>
            </w:r>
          </w:p>
        </w:tc>
        <w:tc>
          <w:tcPr>
            <w:tcW w:w="595" w:type="pct"/>
            <w:tcBorders>
              <w:top w:val="single" w:sz="4" w:space="0" w:color="auto"/>
              <w:left w:val="single" w:sz="4" w:space="0" w:color="auto"/>
              <w:bottom w:val="single" w:sz="4" w:space="0" w:color="auto"/>
              <w:right w:val="single" w:sz="4" w:space="0" w:color="auto"/>
            </w:tcBorders>
          </w:tcPr>
          <w:p w:rsidR="00B9361B" w:rsidRDefault="00B9361B" w:rsidP="00E66699">
            <w:pPr>
              <w:pStyle w:val="Betarp"/>
            </w:pPr>
            <w:r w:rsidRPr="00FB2E31">
              <w:t xml:space="preserve">Molėtų r. sav. Alantos </w:t>
            </w:r>
            <w:r>
              <w:t>sen. Klabinių k., Klabinių g. 6</w:t>
            </w:r>
          </w:p>
        </w:tc>
        <w:tc>
          <w:tcPr>
            <w:tcW w:w="812" w:type="pct"/>
            <w:tcBorders>
              <w:top w:val="single" w:sz="4" w:space="0" w:color="auto"/>
              <w:left w:val="single" w:sz="4" w:space="0" w:color="auto"/>
              <w:bottom w:val="single" w:sz="4" w:space="0" w:color="auto"/>
              <w:right w:val="single" w:sz="4" w:space="0" w:color="auto"/>
            </w:tcBorders>
          </w:tcPr>
          <w:p w:rsidR="00B9361B" w:rsidRDefault="00B9361B" w:rsidP="00837776">
            <w:r>
              <w:t xml:space="preserve">XXXX XXXX, </w:t>
            </w:r>
          </w:p>
          <w:p w:rsidR="00B9361B" w:rsidRDefault="00425CEA" w:rsidP="00837776">
            <w:r>
              <w:t>XXXXXX</w:t>
            </w:r>
            <w:r w:rsidR="00B9361B">
              <w:t>;</w:t>
            </w:r>
          </w:p>
          <w:p w:rsidR="00425CEA" w:rsidRDefault="00425CEA" w:rsidP="00425CEA"/>
        </w:tc>
        <w:tc>
          <w:tcPr>
            <w:tcW w:w="1934" w:type="pct"/>
            <w:tcBorders>
              <w:left w:val="single" w:sz="4" w:space="0" w:color="auto"/>
              <w:bottom w:val="single" w:sz="4" w:space="0" w:color="auto"/>
              <w:right w:val="single" w:sz="4" w:space="0" w:color="auto"/>
            </w:tcBorders>
          </w:tcPr>
          <w:p w:rsidR="00B9361B" w:rsidRDefault="00B9361B" w:rsidP="004E3674">
            <w:r w:rsidRPr="003E2D59">
              <w:t>Pastato langų ir durų angos užsandarintos lentomis. Dalis fasado sienų tinko nukritusi (apie 20 procentų sienų paviršiaus), ŠV pusėje fasado sienoje atsivėrusi kiaurymė. Raudonų plytų mūras trupa. Nėra lietaus vandens nutekėjimo sistemos, todėl keliose vietose karnizų mūras suiręs. Palangės neapsaugotos nuo kritulių, todėl pala</w:t>
            </w:r>
            <w:r>
              <w:t>ngių keramikinių plytų mūras trupa</w:t>
            </w:r>
            <w:r w:rsidRPr="003E2D59">
              <w:t>. PR pusėje raudonų plytų priestato mūras suiręs dėl drėgmės poveikio. Teritorija šienaujama nereguliariai.  Nešalinami ties pastato pamatais augantys savaiminiai medeliai ir krūmai. Neįvykdyti 2018 m. nurodymai dėl karnizų ir mansardos palangės apsaugos ir ŠV pusėje fasado sienoje atsivėrusios kiaurymės užsandarinimo.</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Pr="00A173CF" w:rsidRDefault="00B9361B" w:rsidP="006B66C2">
            <w:pPr>
              <w:pStyle w:val="Betarp"/>
            </w:pPr>
            <w:r>
              <w:t>2.</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r w:rsidRPr="00C354F2">
              <w:t>Parduotuvė 3E1p, prekybos paskirties</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r>
              <w:t>90/74980</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6B66C2">
            <w:r w:rsidRPr="00C354F2">
              <w:t>6294-0043-7033</w:t>
            </w:r>
          </w:p>
        </w:tc>
        <w:tc>
          <w:tcPr>
            <w:tcW w:w="595" w:type="pct"/>
            <w:tcBorders>
              <w:top w:val="single" w:sz="4" w:space="0" w:color="auto"/>
              <w:left w:val="single" w:sz="4" w:space="0" w:color="auto"/>
              <w:bottom w:val="single" w:sz="4" w:space="0" w:color="auto"/>
              <w:right w:val="single" w:sz="4" w:space="0" w:color="auto"/>
            </w:tcBorders>
          </w:tcPr>
          <w:p w:rsidR="00B9361B" w:rsidRDefault="00B9361B" w:rsidP="006B66C2">
            <w:r w:rsidRPr="00C354F2">
              <w:t>Molėtų r. sav. Alantos sen. Klabinių k., Klabinių g. 6</w:t>
            </w:r>
          </w:p>
        </w:tc>
        <w:tc>
          <w:tcPr>
            <w:tcW w:w="812"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XXXX, </w:t>
            </w:r>
          </w:p>
          <w:p w:rsidR="00425CEA" w:rsidRDefault="00425CEA" w:rsidP="00425CEA">
            <w:r>
              <w:t>XXXXXX;</w:t>
            </w:r>
          </w:p>
          <w:p w:rsidR="00B9361B" w:rsidRDefault="00B9361B" w:rsidP="00425CEA"/>
        </w:tc>
        <w:tc>
          <w:tcPr>
            <w:tcW w:w="1934" w:type="pct"/>
            <w:tcBorders>
              <w:left w:val="single" w:sz="4" w:space="0" w:color="auto"/>
              <w:bottom w:val="single" w:sz="4" w:space="0" w:color="auto"/>
              <w:right w:val="single" w:sz="4" w:space="0" w:color="auto"/>
            </w:tcBorders>
          </w:tcPr>
          <w:p w:rsidR="00B9361B" w:rsidRDefault="00B9361B" w:rsidP="006B66C2">
            <w:r>
              <w:t xml:space="preserve">Prie pastato pristatytas silikatinių plytų priestatas (tambūras) pavojingai pasviręs: tarp pastato ir priestato atsiradęs plyšys per metus padidėjo. Virš priestato durų angos mūras sutrūkęs į kelis segmentus. Dviejų stogo šlaitų asbestcementinė danga apaugusi samanomis. ŠR pusėje, link tvenkinio, karnizų pakalimo lentos deformuotos, susiformavęs plyšys tarp išorinės sienos tinko sluoksnio viršaus ir medinio karnizo apačios. </w:t>
            </w:r>
          </w:p>
          <w:p w:rsidR="00B9361B" w:rsidRDefault="00B9361B" w:rsidP="006B66C2">
            <w:r>
              <w:t xml:space="preserve">Teritorija aplink pastatą nešienaujama, nešalinami aplink sienas augantys tankūs krūmai ir medeliai. </w:t>
            </w:r>
          </w:p>
          <w:p w:rsidR="000E46D7" w:rsidRDefault="000E46D7" w:rsidP="006B66C2"/>
        </w:tc>
      </w:tr>
      <w:tr w:rsidR="000E46D7" w:rsidTr="000E46D7">
        <w:tc>
          <w:tcPr>
            <w:tcW w:w="190"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lastRenderedPageBreak/>
              <w:t>1</w:t>
            </w:r>
          </w:p>
        </w:tc>
        <w:tc>
          <w:tcPr>
            <w:tcW w:w="609" w:type="pct"/>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2</w:t>
            </w:r>
          </w:p>
        </w:tc>
        <w:tc>
          <w:tcPr>
            <w:tcW w:w="456"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04" w:type="pct"/>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4</w:t>
            </w:r>
          </w:p>
        </w:tc>
        <w:tc>
          <w:tcPr>
            <w:tcW w:w="595" w:type="pct"/>
            <w:tcBorders>
              <w:top w:val="single" w:sz="4" w:space="0" w:color="auto"/>
              <w:left w:val="single" w:sz="4" w:space="0" w:color="auto"/>
              <w:bottom w:val="single" w:sz="4" w:space="0" w:color="auto"/>
              <w:right w:val="single" w:sz="4" w:space="0" w:color="auto"/>
            </w:tcBorders>
          </w:tcPr>
          <w:p w:rsidR="000E46D7" w:rsidRPr="00C354F2" w:rsidRDefault="000E46D7" w:rsidP="000E46D7">
            <w:pPr>
              <w:jc w:val="center"/>
            </w:pPr>
            <w:r>
              <w:t>5</w:t>
            </w:r>
          </w:p>
        </w:tc>
        <w:tc>
          <w:tcPr>
            <w:tcW w:w="812"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934" w:type="pct"/>
            <w:tcBorders>
              <w:left w:val="single" w:sz="4" w:space="0" w:color="auto"/>
              <w:bottom w:val="single" w:sz="4" w:space="0" w:color="auto"/>
              <w:right w:val="single" w:sz="4" w:space="0" w:color="auto"/>
            </w:tcBorders>
          </w:tcPr>
          <w:p w:rsidR="000E46D7" w:rsidRPr="00922548" w:rsidRDefault="000E46D7" w:rsidP="000E46D7">
            <w:pPr>
              <w:jc w:val="center"/>
            </w:pPr>
            <w:r>
              <w:t>7</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Pr="00A173CF" w:rsidRDefault="00B9361B" w:rsidP="006B66C2">
            <w:pPr>
              <w:pStyle w:val="Betarp"/>
            </w:pPr>
            <w:r>
              <w:t>3.</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r w:rsidRPr="001939E3">
              <w:t>Sandėlis 4F1p, sandėliavimo paskirties</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r>
              <w:t>90/74980</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6B66C2">
            <w:r w:rsidRPr="001939E3">
              <w:t>6294-0043-7044</w:t>
            </w:r>
          </w:p>
        </w:tc>
        <w:tc>
          <w:tcPr>
            <w:tcW w:w="595" w:type="pct"/>
            <w:tcBorders>
              <w:top w:val="single" w:sz="4" w:space="0" w:color="auto"/>
              <w:left w:val="single" w:sz="4" w:space="0" w:color="auto"/>
              <w:bottom w:val="single" w:sz="4" w:space="0" w:color="auto"/>
              <w:right w:val="single" w:sz="4" w:space="0" w:color="auto"/>
            </w:tcBorders>
          </w:tcPr>
          <w:p w:rsidR="00B9361B" w:rsidRDefault="00B9361B" w:rsidP="006B66C2">
            <w:r w:rsidRPr="00C354F2">
              <w:t>Molėtų r. sav. Alantos sen. Klabinių k., Klabinių g. 6</w:t>
            </w:r>
          </w:p>
        </w:tc>
        <w:tc>
          <w:tcPr>
            <w:tcW w:w="812"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XXXX, </w:t>
            </w:r>
          </w:p>
          <w:p w:rsidR="00425CEA" w:rsidRDefault="00425CEA" w:rsidP="00425CEA">
            <w:r>
              <w:t>XXXXXX;</w:t>
            </w:r>
          </w:p>
          <w:p w:rsidR="00B9361B" w:rsidRDefault="00B9361B" w:rsidP="00425CEA"/>
        </w:tc>
        <w:tc>
          <w:tcPr>
            <w:tcW w:w="1934" w:type="pct"/>
            <w:tcBorders>
              <w:left w:val="single" w:sz="4" w:space="0" w:color="auto"/>
              <w:bottom w:val="single" w:sz="4" w:space="0" w:color="auto"/>
              <w:right w:val="single" w:sz="4" w:space="0" w:color="auto"/>
            </w:tcBorders>
          </w:tcPr>
          <w:p w:rsidR="00B9361B" w:rsidRDefault="00B9361B" w:rsidP="006B66C2">
            <w:r w:rsidRPr="00922548">
              <w:t>Pastato lauko sienų tinkas daugelyje vietų nukritęs (apie 30 proc. sienų ploto). Mūras, veikiamas drėgmės, irsta. ŠV ir PR fasaduose sienose dideli vertikalūs įtrūkimai. Teritorija nešienaujama, nešalinami aplink sienas augantys tankūs krūmai ir medeliai.</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Pr="00A173CF" w:rsidRDefault="00B9361B" w:rsidP="006B66C2">
            <w:pPr>
              <w:pStyle w:val="Betarp"/>
            </w:pPr>
            <w:r>
              <w:t>4.</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pPr>
              <w:pStyle w:val="Lentelsturinys"/>
              <w:snapToGrid w:val="0"/>
            </w:pPr>
            <w:r w:rsidRPr="00E82F92">
              <w:t>Gyvenamasis namas</w:t>
            </w:r>
            <w:r>
              <w:t xml:space="preserve">, gyvenamoji (vieno buto pastatai) </w:t>
            </w:r>
          </w:p>
          <w:p w:rsidR="00B9361B" w:rsidRDefault="00B9361B" w:rsidP="006B66C2">
            <w:pPr>
              <w:pStyle w:val="Lentelsturinys"/>
              <w:snapToGrid w:val="0"/>
            </w:pPr>
            <w:r>
              <w:t>Žymėjimas plane: 1A1m</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pPr>
            <w:r w:rsidRPr="00E82F92">
              <w:t>44/1432982</w:t>
            </w:r>
          </w:p>
        </w:tc>
        <w:tc>
          <w:tcPr>
            <w:tcW w:w="404" w:type="pct"/>
            <w:tcBorders>
              <w:top w:val="single" w:sz="4" w:space="0" w:color="auto"/>
              <w:left w:val="single" w:sz="4" w:space="0" w:color="auto"/>
              <w:bottom w:val="single" w:sz="4" w:space="0" w:color="auto"/>
              <w:right w:val="single" w:sz="4" w:space="0" w:color="auto"/>
            </w:tcBorders>
          </w:tcPr>
          <w:p w:rsidR="00B9361B" w:rsidRPr="0061158B" w:rsidRDefault="00B9361B" w:rsidP="006B66C2">
            <w:r w:rsidRPr="00E82F92">
              <w:t>4400-1558-6508</w:t>
            </w:r>
          </w:p>
        </w:tc>
        <w:tc>
          <w:tcPr>
            <w:tcW w:w="595" w:type="pct"/>
            <w:tcBorders>
              <w:top w:val="single" w:sz="4" w:space="0" w:color="auto"/>
              <w:left w:val="single" w:sz="4" w:space="0" w:color="auto"/>
              <w:bottom w:val="single" w:sz="4" w:space="0" w:color="auto"/>
              <w:right w:val="single" w:sz="4" w:space="0" w:color="auto"/>
            </w:tcBorders>
          </w:tcPr>
          <w:p w:rsidR="00B9361B" w:rsidRPr="00197388" w:rsidRDefault="00961D84" w:rsidP="00961D84">
            <w:r w:rsidRPr="00961D84">
              <w:t>Molėtų r.</w:t>
            </w:r>
            <w:r>
              <w:t xml:space="preserve">, </w:t>
            </w:r>
            <w:r w:rsidR="00B9361B" w:rsidRPr="00197388">
              <w:t>Balninkų mstl.,</w:t>
            </w:r>
            <w:r>
              <w:t xml:space="preserve"> </w:t>
            </w:r>
            <w:r w:rsidRPr="00961D84">
              <w:t>Ežero g. 2</w:t>
            </w:r>
            <w:r w:rsidR="00B9361B" w:rsidRPr="00197388">
              <w:t xml:space="preserve"> </w:t>
            </w:r>
          </w:p>
        </w:tc>
        <w:tc>
          <w:tcPr>
            <w:tcW w:w="812"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pPr>
            <w:r w:rsidRPr="00E82F92">
              <w:t>Balninkų Šv. vyskupo Stanislovo parapija, a.</w:t>
            </w:r>
            <w:r>
              <w:t xml:space="preserve"> </w:t>
            </w:r>
            <w:r w:rsidRPr="00E82F92">
              <w:t>k. 291254850</w:t>
            </w:r>
          </w:p>
        </w:tc>
        <w:tc>
          <w:tcPr>
            <w:tcW w:w="1934"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pPr>
            <w:r w:rsidRPr="00E82F92">
              <w:t xml:space="preserve">Langai išdaužyti, kiauras stogas, viduje sugriuvę perdengimai </w:t>
            </w:r>
            <w:r>
              <w:t xml:space="preserve">Neįvykdė 2017-05-31 statinio techninės priežiūros patikrinimo akto Nr. </w:t>
            </w:r>
            <w:r w:rsidRPr="00280333">
              <w:t>S14-108(B)</w:t>
            </w:r>
            <w:r>
              <w:t xml:space="preserve"> reikalavimo n</w:t>
            </w:r>
            <w:r w:rsidRPr="007E1497">
              <w:t>ugri</w:t>
            </w:r>
            <w:r>
              <w:t xml:space="preserve">auti arba suremontuoti pastatą </w:t>
            </w:r>
            <w:r w:rsidRPr="007E1497">
              <w:t>iki 2018-09-01</w:t>
            </w:r>
            <w:r>
              <w:t>.</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Default="006B66C2" w:rsidP="006B66C2">
            <w:pPr>
              <w:pStyle w:val="Betarp"/>
            </w:pPr>
            <w:r>
              <w:br w:type="page"/>
            </w:r>
            <w:r w:rsidR="00B9361B">
              <w:t>5.</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r w:rsidRPr="00AD0F31">
              <w:t>Pirtis</w:t>
            </w:r>
            <w:r>
              <w:t xml:space="preserve">, paslaugų. </w:t>
            </w:r>
            <w:r w:rsidRPr="00AD0F31">
              <w:t>Žymėjimas plane: 1L1p</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r w:rsidRPr="00AD0F31">
              <w:t>90/101992</w:t>
            </w:r>
          </w:p>
        </w:tc>
        <w:tc>
          <w:tcPr>
            <w:tcW w:w="404" w:type="pct"/>
            <w:tcBorders>
              <w:top w:val="single" w:sz="4" w:space="0" w:color="auto"/>
              <w:left w:val="single" w:sz="4" w:space="0" w:color="auto"/>
              <w:bottom w:val="single" w:sz="4" w:space="0" w:color="auto"/>
              <w:right w:val="single" w:sz="4" w:space="0" w:color="auto"/>
            </w:tcBorders>
          </w:tcPr>
          <w:p w:rsidR="00B9361B" w:rsidRPr="008369AE" w:rsidRDefault="00B9361B" w:rsidP="006B66C2">
            <w:r w:rsidRPr="00AD0F31">
              <w:t>6296-8007-2018</w:t>
            </w:r>
          </w:p>
        </w:tc>
        <w:tc>
          <w:tcPr>
            <w:tcW w:w="595" w:type="pct"/>
            <w:tcBorders>
              <w:top w:val="single" w:sz="4" w:space="0" w:color="auto"/>
              <w:left w:val="single" w:sz="4" w:space="0" w:color="auto"/>
              <w:bottom w:val="single" w:sz="4" w:space="0" w:color="auto"/>
              <w:right w:val="single" w:sz="4" w:space="0" w:color="auto"/>
            </w:tcBorders>
          </w:tcPr>
          <w:p w:rsidR="00B9361B" w:rsidRDefault="00FC3952" w:rsidP="00FC3952">
            <w:r w:rsidRPr="00FC3952">
              <w:t>Molėtų r.</w:t>
            </w:r>
            <w:r>
              <w:t xml:space="preserve">, </w:t>
            </w:r>
            <w:r w:rsidR="00B9361B" w:rsidRPr="00671FCA">
              <w:t xml:space="preserve">Balninkų mstl., </w:t>
            </w:r>
          </w:p>
          <w:p w:rsidR="00FC3952" w:rsidRPr="00671FCA" w:rsidRDefault="00FC3952" w:rsidP="00FC3952">
            <w:r>
              <w:t>Alaušų g. 23</w:t>
            </w:r>
          </w:p>
        </w:tc>
        <w:tc>
          <w:tcPr>
            <w:tcW w:w="812" w:type="pct"/>
            <w:tcBorders>
              <w:top w:val="single" w:sz="4" w:space="0" w:color="auto"/>
              <w:left w:val="single" w:sz="4" w:space="0" w:color="auto"/>
              <w:bottom w:val="single" w:sz="4" w:space="0" w:color="auto"/>
              <w:right w:val="single" w:sz="4" w:space="0" w:color="auto"/>
            </w:tcBorders>
          </w:tcPr>
          <w:p w:rsidR="00B9361B" w:rsidRPr="00671FCA" w:rsidRDefault="00B9361B" w:rsidP="006B66C2">
            <w:r>
              <w:t>XXXX XXXX</w:t>
            </w:r>
          </w:p>
        </w:tc>
        <w:tc>
          <w:tcPr>
            <w:tcW w:w="1934" w:type="pct"/>
            <w:tcBorders>
              <w:top w:val="single" w:sz="4" w:space="0" w:color="auto"/>
              <w:left w:val="single" w:sz="4" w:space="0" w:color="auto"/>
              <w:bottom w:val="single" w:sz="4" w:space="0" w:color="auto"/>
              <w:right w:val="single" w:sz="4" w:space="0" w:color="auto"/>
            </w:tcBorders>
          </w:tcPr>
          <w:p w:rsidR="00B9361B" w:rsidRDefault="00B9361B" w:rsidP="006B66C2">
            <w:r>
              <w:t>Išlaužtos durys, nesandarūs</w:t>
            </w:r>
            <w:r w:rsidRPr="00671FCA">
              <w:t xml:space="preserve"> langai</w:t>
            </w:r>
            <w:r>
              <w:t>. Nešildomas. Neapribotas pašalinių asmenų patekimas į pastato vidų .</w:t>
            </w:r>
          </w:p>
        </w:tc>
      </w:tr>
      <w:tr w:rsidR="00B9361B" w:rsidTr="000E46D7">
        <w:tc>
          <w:tcPr>
            <w:tcW w:w="190" w:type="pct"/>
            <w:tcBorders>
              <w:top w:val="single" w:sz="4" w:space="0" w:color="auto"/>
              <w:left w:val="single" w:sz="4" w:space="0" w:color="auto"/>
              <w:bottom w:val="single" w:sz="4" w:space="0" w:color="auto"/>
              <w:right w:val="single" w:sz="4" w:space="0" w:color="auto"/>
            </w:tcBorders>
          </w:tcPr>
          <w:p w:rsidR="00B9361B" w:rsidRDefault="00B9361B" w:rsidP="006B66C2">
            <w:pPr>
              <w:pStyle w:val="Betarp"/>
            </w:pPr>
            <w:r>
              <w:t>6.</w:t>
            </w:r>
          </w:p>
        </w:tc>
        <w:tc>
          <w:tcPr>
            <w:tcW w:w="609"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spacing w:line="256" w:lineRule="auto"/>
            </w:pPr>
            <w:r>
              <w:t>Kultūros namai 1C1p, kultūros</w:t>
            </w:r>
          </w:p>
        </w:tc>
        <w:tc>
          <w:tcPr>
            <w:tcW w:w="456"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spacing w:line="256" w:lineRule="auto"/>
            </w:pPr>
            <w:r>
              <w:t>44/314986</w:t>
            </w:r>
          </w:p>
        </w:tc>
        <w:tc>
          <w:tcPr>
            <w:tcW w:w="404" w:type="pct"/>
            <w:tcBorders>
              <w:top w:val="single" w:sz="4" w:space="0" w:color="auto"/>
              <w:left w:val="single" w:sz="4" w:space="0" w:color="auto"/>
              <w:bottom w:val="single" w:sz="4" w:space="0" w:color="auto"/>
              <w:right w:val="single" w:sz="4" w:space="0" w:color="auto"/>
            </w:tcBorders>
          </w:tcPr>
          <w:p w:rsidR="00B9361B" w:rsidRDefault="00B9361B" w:rsidP="006B66C2">
            <w:pPr>
              <w:spacing w:line="256" w:lineRule="auto"/>
            </w:pPr>
            <w:r>
              <w:t>4400-0466-7141</w:t>
            </w:r>
          </w:p>
        </w:tc>
        <w:tc>
          <w:tcPr>
            <w:tcW w:w="595"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spacing w:line="256" w:lineRule="auto"/>
            </w:pPr>
            <w:r>
              <w:t>Molėtų r., Čiulėnų sen., Drąsėnų k., Molėtų g. 5</w:t>
            </w:r>
          </w:p>
        </w:tc>
        <w:tc>
          <w:tcPr>
            <w:tcW w:w="812" w:type="pct"/>
            <w:tcBorders>
              <w:top w:val="single" w:sz="4" w:space="0" w:color="auto"/>
              <w:left w:val="single" w:sz="4" w:space="0" w:color="auto"/>
              <w:bottom w:val="single" w:sz="4" w:space="0" w:color="auto"/>
              <w:right w:val="single" w:sz="4" w:space="0" w:color="auto"/>
            </w:tcBorders>
          </w:tcPr>
          <w:p w:rsidR="00B9361B" w:rsidRDefault="00B9361B" w:rsidP="006B66C2">
            <w:pPr>
              <w:snapToGrid w:val="0"/>
              <w:spacing w:line="256" w:lineRule="auto"/>
            </w:pPr>
            <w:r>
              <w:t xml:space="preserve">UAB „VARIG PROPERTY“, XXXX XXXX, Adresas </w:t>
            </w:r>
            <w:r w:rsidRPr="00904BC9">
              <w:t>Molėtų g. 5, Drąsėnų k., Čiulėnų sen., Molėtų r.</w:t>
            </w:r>
            <w:r>
              <w:t xml:space="preserve">, tel. XXXX XXXX, vadovas XXXX XXXX </w:t>
            </w:r>
          </w:p>
        </w:tc>
        <w:tc>
          <w:tcPr>
            <w:tcW w:w="1934" w:type="pct"/>
            <w:tcBorders>
              <w:top w:val="single" w:sz="4" w:space="0" w:color="auto"/>
              <w:left w:val="single" w:sz="4" w:space="0" w:color="auto"/>
              <w:bottom w:val="single" w:sz="4" w:space="0" w:color="auto"/>
              <w:right w:val="single" w:sz="4" w:space="0" w:color="auto"/>
            </w:tcBorders>
          </w:tcPr>
          <w:p w:rsidR="00B9361B" w:rsidRPr="000C698E" w:rsidRDefault="00B9361B" w:rsidP="006B66C2">
            <w:pPr>
              <w:snapToGrid w:val="0"/>
              <w:spacing w:line="256" w:lineRule="auto"/>
              <w:rPr>
                <w:noProof/>
                <w:lang w:eastAsia="lt-LT"/>
              </w:rPr>
            </w:pPr>
            <w:r>
              <w:rPr>
                <w:noProof/>
                <w:lang w:eastAsia="lt-LT"/>
              </w:rPr>
              <w:t>Pastatas nešildomas nuo 2005 m., kaupiasi  drėgmė statinio dalyse ar statinio</w:t>
            </w:r>
            <w:r w:rsidRPr="00F720FD">
              <w:rPr>
                <w:noProof/>
                <w:lang w:eastAsia="lt-LT"/>
              </w:rPr>
              <w:t xml:space="preserve"> vidaus paviršiuose.</w:t>
            </w:r>
            <w:r>
              <w:rPr>
                <w:noProof/>
                <w:lang w:eastAsia="lt-LT"/>
              </w:rPr>
              <w:t xml:space="preserve"> Langų angos užkaltos lentomis. Statinys</w:t>
            </w:r>
            <w:r w:rsidRPr="00BF7F04">
              <w:rPr>
                <w:noProof/>
                <w:lang w:eastAsia="lt-LT"/>
              </w:rPr>
              <w:t xml:space="preserve"> neatitinka normatyviniuose</w:t>
            </w:r>
            <w:r>
              <w:rPr>
                <w:noProof/>
                <w:lang w:eastAsia="lt-LT"/>
              </w:rPr>
              <w:t xml:space="preserve"> </w:t>
            </w:r>
            <w:r w:rsidRPr="00BF7F04">
              <w:rPr>
                <w:noProof/>
                <w:lang w:eastAsia="lt-LT"/>
              </w:rPr>
              <w:t>normatyviniuose statinio saugos dokumentuose nustatytų statinio naudojimo ir priežiūros reikalavimų, kad būtų išlaikytos statinio (jo dalių, inžinerinių sistemų) savybės, atitinkančios esminius statinio reikalavimus pagal Lietuvos Respublikos statybos įsta</w:t>
            </w:r>
            <w:r>
              <w:rPr>
                <w:noProof/>
                <w:lang w:eastAsia="lt-LT"/>
              </w:rPr>
              <w:t xml:space="preserve">tymo 4 straipsnį: </w:t>
            </w:r>
            <w:r w:rsidRPr="00F053D9">
              <w:rPr>
                <w:noProof/>
                <w:lang w:eastAsia="lt-LT"/>
              </w:rPr>
              <w:t>Didžioji dalis teritorijos apleista, nešienauta, auga krūmai, mėtosi šiukšlės.</w:t>
            </w:r>
          </w:p>
        </w:tc>
      </w:tr>
    </w:tbl>
    <w:p w:rsidR="000E46D7" w:rsidRDefault="000E46D7">
      <w:r>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2"/>
        <w:gridCol w:w="1282"/>
        <w:gridCol w:w="1226"/>
        <w:gridCol w:w="29"/>
        <w:gridCol w:w="9"/>
        <w:gridCol w:w="9"/>
        <w:gridCol w:w="1981"/>
        <w:gridCol w:w="2694"/>
        <w:gridCol w:w="6"/>
        <w:gridCol w:w="5096"/>
      </w:tblGrid>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lastRenderedPageBreak/>
              <w:t>1</w:t>
            </w:r>
          </w:p>
        </w:tc>
        <w:tc>
          <w:tcPr>
            <w:tcW w:w="625" w:type="pct"/>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16" w:type="pct"/>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4</w:t>
            </w:r>
          </w:p>
        </w:tc>
        <w:tc>
          <w:tcPr>
            <w:tcW w:w="688" w:type="pct"/>
            <w:gridSpan w:val="4"/>
            <w:tcBorders>
              <w:top w:val="single" w:sz="4" w:space="0" w:color="auto"/>
              <w:left w:val="single" w:sz="4" w:space="0" w:color="auto"/>
              <w:bottom w:val="single" w:sz="4" w:space="0" w:color="auto"/>
              <w:right w:val="single" w:sz="4" w:space="0" w:color="auto"/>
            </w:tcBorders>
          </w:tcPr>
          <w:p w:rsidR="000E46D7" w:rsidRPr="00C354F2" w:rsidRDefault="000E46D7" w:rsidP="000E46D7">
            <w:pPr>
              <w:jc w:val="center"/>
            </w:pPr>
            <w:r>
              <w:t>5</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922548" w:rsidRDefault="000E46D7" w:rsidP="000E46D7">
            <w:pPr>
              <w:jc w:val="center"/>
            </w:pPr>
            <w:r>
              <w:t>7</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7.</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r>
              <w:t>Pašarų ruošimo cechas 1P1p, gamybos, pramonės</w:t>
            </w:r>
          </w:p>
        </w:tc>
        <w:tc>
          <w:tcPr>
            <w:tcW w:w="435"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62/1360</w:t>
            </w:r>
          </w:p>
        </w:tc>
        <w:tc>
          <w:tcPr>
            <w:tcW w:w="416"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6296-8003-6010</w:t>
            </w:r>
          </w:p>
        </w:tc>
        <w:tc>
          <w:tcPr>
            <w:tcW w:w="688" w:type="pct"/>
            <w:gridSpan w:val="4"/>
            <w:tcBorders>
              <w:top w:val="single" w:sz="4" w:space="0" w:color="auto"/>
              <w:left w:val="single" w:sz="4" w:space="0" w:color="auto"/>
              <w:bottom w:val="single" w:sz="4" w:space="0" w:color="auto"/>
              <w:right w:val="single" w:sz="4" w:space="0" w:color="auto"/>
            </w:tcBorders>
          </w:tcPr>
          <w:p w:rsidR="000E46D7" w:rsidRDefault="000E46D7" w:rsidP="000E46D7">
            <w:r>
              <w:t>Molėtų r., Čiulėnų sen., Toliejų k., Aukštakalnio g. 3A</w:t>
            </w:r>
          </w:p>
          <w:p w:rsidR="000E46D7" w:rsidRDefault="000E46D7" w:rsidP="000E46D7">
            <w:r w:rsidRPr="00347586">
              <w:t>X/Y 6127454/595891</w:t>
            </w:r>
            <w:r>
              <w:rPr>
                <w:rFonts w:ascii="Arial" w:hAnsi="Arial" w:cs="Arial"/>
                <w:color w:val="000000"/>
                <w:sz w:val="18"/>
                <w:szCs w:val="18"/>
                <w:shd w:val="clear" w:color="auto" w:fill="FFFFFF"/>
              </w:rPr>
              <w:t xml:space="preserve"> </w:t>
            </w:r>
            <w:r w:rsidRPr="00347586">
              <w:t>(LKS)</w:t>
            </w:r>
          </w:p>
        </w:tc>
        <w:tc>
          <w:tcPr>
            <w:tcW w:w="914"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XXXX XXXX gim. XXXX XXXX</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1B1384" w:rsidRDefault="000E46D7" w:rsidP="000E46D7">
            <w:pPr>
              <w:snapToGrid w:val="0"/>
              <w:spacing w:line="256" w:lineRule="auto"/>
              <w:rPr>
                <w:noProof/>
                <w:lang w:eastAsia="lt-LT"/>
              </w:rPr>
            </w:pPr>
            <w:r>
              <w:rPr>
                <w:noProof/>
                <w:lang w:eastAsia="lt-LT"/>
              </w:rPr>
              <w:t>P</w:t>
            </w:r>
            <w:r w:rsidRPr="007B52F9">
              <w:rPr>
                <w:noProof/>
                <w:lang w:eastAsia="lt-LT"/>
              </w:rPr>
              <w:t>astato išorės medinės konstrukcijos supuvę, dalis jų nukritę.</w:t>
            </w:r>
            <w:r>
              <w:t xml:space="preserve"> </w:t>
            </w:r>
            <w:r w:rsidRPr="007B52F9">
              <w:rPr>
                <w:noProof/>
                <w:lang w:eastAsia="lt-LT"/>
              </w:rPr>
              <w:t>Teritorija apleista, nešienauta</w:t>
            </w:r>
            <w:r>
              <w:rPr>
                <w:noProof/>
                <w:lang w:eastAsia="lt-LT"/>
              </w:rPr>
              <w:t>.</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8.</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r>
              <w:t>Katilinė 1P1p, gamybos, pramonės</w:t>
            </w:r>
          </w:p>
        </w:tc>
        <w:tc>
          <w:tcPr>
            <w:tcW w:w="435"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44/1342068</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080D65" w:rsidRDefault="000E46D7" w:rsidP="000E46D7">
            <w:r>
              <w:t>6298-2009-5015</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 xml:space="preserve">Molėtų r., Čiulėnų sen., Toliejų k., Toliejų k., Aukštakalnio g. 1; </w:t>
            </w:r>
          </w:p>
          <w:p w:rsidR="000E46D7" w:rsidRDefault="000E46D7" w:rsidP="000E46D7">
            <w:r>
              <w:t>X/Y</w:t>
            </w:r>
            <w:r w:rsidRPr="002B1DEA">
              <w:t xml:space="preserve"> 6127427</w:t>
            </w:r>
            <w:r>
              <w:t>/</w:t>
            </w:r>
            <w:r w:rsidRPr="002B1DEA">
              <w:t>596007 (LKS)</w:t>
            </w:r>
          </w:p>
        </w:tc>
        <w:tc>
          <w:tcPr>
            <w:tcW w:w="914"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XXXX XXXX, gim  XXXX XXXX ir XXXX XXXX, gim. XXXX XXXX, BJSN.</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805ABE" w:rsidRDefault="000E46D7" w:rsidP="000E46D7">
            <w:pPr>
              <w:rPr>
                <w:noProof/>
                <w:lang w:eastAsia="lt-LT"/>
              </w:rPr>
            </w:pPr>
            <w:r>
              <w:rPr>
                <w:noProof/>
                <w:lang w:eastAsia="lt-LT"/>
              </w:rPr>
              <w:t xml:space="preserve">Pastatas nenaudojamas. </w:t>
            </w:r>
            <w:r w:rsidRPr="000268ED">
              <w:rPr>
                <w:noProof/>
                <w:lang w:eastAsia="lt-LT"/>
              </w:rPr>
              <w:t>Durys išlaužtos.</w:t>
            </w:r>
            <w:r>
              <w:rPr>
                <w:noProof/>
                <w:lang w:eastAsia="lt-LT"/>
              </w:rPr>
              <w:t xml:space="preserve"> P</w:t>
            </w:r>
            <w:r w:rsidRPr="00805ABE">
              <w:rPr>
                <w:noProof/>
                <w:lang w:eastAsia="lt-LT"/>
              </w:rPr>
              <w:t>rie pamatų aug</w:t>
            </w:r>
            <w:r>
              <w:rPr>
                <w:noProof/>
                <w:lang w:eastAsia="lt-LT"/>
              </w:rPr>
              <w:t>a medžiai, mėtosi šiukšlės.</w:t>
            </w:r>
          </w:p>
          <w:p w:rsidR="000E46D7" w:rsidRPr="00D27F58" w:rsidRDefault="000E46D7" w:rsidP="000E46D7">
            <w:pPr>
              <w:snapToGrid w:val="0"/>
              <w:spacing w:line="256" w:lineRule="auto"/>
              <w:rPr>
                <w:noProof/>
                <w:lang w:eastAsia="lt-LT"/>
              </w:rPr>
            </w:pP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9.</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r>
              <w:t>Mokykla 1C2p, mokslo</w:t>
            </w:r>
          </w:p>
        </w:tc>
        <w:tc>
          <w:tcPr>
            <w:tcW w:w="435"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44/1383925</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080D65" w:rsidRDefault="000E46D7" w:rsidP="000E46D7">
            <w:r>
              <w:t>4400-0012-0206</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r>
              <w:t>Molėtų r., Čiulėnų sen., Toliejų k., Toliejų g. 18</w:t>
            </w:r>
          </w:p>
        </w:tc>
        <w:tc>
          <w:tcPr>
            <w:tcW w:w="914" w:type="pct"/>
            <w:tcBorders>
              <w:top w:val="single" w:sz="4" w:space="0" w:color="auto"/>
              <w:left w:val="single" w:sz="4" w:space="0" w:color="auto"/>
              <w:bottom w:val="single" w:sz="4" w:space="0" w:color="auto"/>
              <w:right w:val="single" w:sz="4" w:space="0" w:color="auto"/>
            </w:tcBorders>
          </w:tcPr>
          <w:p w:rsidR="000E46D7" w:rsidRPr="00080D65" w:rsidRDefault="000E46D7" w:rsidP="000E46D7">
            <w:r>
              <w:t xml:space="preserve">XXXX XXXX, gim. XXXX XXXX, XXXX XXXX, gim. XXXX XXXX, </w:t>
            </w:r>
          </w:p>
          <w:p w:rsidR="000E46D7" w:rsidRPr="00080D65" w:rsidRDefault="000E46D7" w:rsidP="000E46D7"/>
        </w:tc>
        <w:tc>
          <w:tcPr>
            <w:tcW w:w="1731"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rPr>
                <w:noProof/>
                <w:lang w:eastAsia="lt-LT"/>
              </w:rPr>
            </w:pPr>
            <w:r>
              <w:rPr>
                <w:noProof/>
                <w:lang w:eastAsia="lt-LT"/>
              </w:rPr>
              <w:t>L</w:t>
            </w:r>
            <w:r w:rsidRPr="002B1DEA">
              <w:rPr>
                <w:noProof/>
                <w:lang w:eastAsia="lt-LT"/>
              </w:rPr>
              <w:t xml:space="preserve">angai be </w:t>
            </w:r>
            <w:r>
              <w:rPr>
                <w:noProof/>
                <w:lang w:eastAsia="lt-LT"/>
              </w:rPr>
              <w:t xml:space="preserve">stiklų,  langų angos užsandarintos iš dalies. Durys sulaužytos. Pastato </w:t>
            </w:r>
            <w:r w:rsidRPr="002B1DEA">
              <w:rPr>
                <w:noProof/>
                <w:lang w:eastAsia="lt-LT"/>
              </w:rPr>
              <w:t>viduje nuolat lankosi pašaliniai asmenys, laiptinėse ir patalpose – statybinės atliekos ir buitinės šiukšlės. Statinio priėmimo perdavimo aktas surašytas 2013 metų kovo mėnesį, tačiau iki šiol remonto darbai nepradėti. Pastatas yra apleistas ir neužsandarintas.</w:t>
            </w:r>
            <w:r>
              <w:rPr>
                <w:noProof/>
                <w:lang w:eastAsia="lt-LT"/>
              </w:rPr>
              <w:t xml:space="preserve"> Teritorija nešienaujama. 2016-12-14 Akto Nr. S14-88(Č</w:t>
            </w:r>
            <w:r w:rsidRPr="002B1DEA">
              <w:rPr>
                <w:noProof/>
                <w:lang w:eastAsia="lt-LT"/>
              </w:rPr>
              <w:t>)</w:t>
            </w:r>
            <w:r>
              <w:rPr>
                <w:noProof/>
                <w:lang w:eastAsia="lt-LT"/>
              </w:rPr>
              <w:t xml:space="preserve"> nurodymai neįvykdyti, dėl to savininkas V. Jurevičius buvo baustas administracine tvarka.</w:t>
            </w:r>
          </w:p>
          <w:p w:rsidR="004162E7" w:rsidRPr="00D27F58" w:rsidRDefault="004162E7" w:rsidP="000E46D7">
            <w:pPr>
              <w:rPr>
                <w:noProof/>
                <w:lang w:eastAsia="lt-LT"/>
              </w:rPr>
            </w:pP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10.</w:t>
            </w:r>
          </w:p>
        </w:tc>
        <w:tc>
          <w:tcPr>
            <w:tcW w:w="625" w:type="pct"/>
            <w:tcBorders>
              <w:top w:val="single" w:sz="4" w:space="0" w:color="auto"/>
              <w:left w:val="single" w:sz="4" w:space="0" w:color="auto"/>
              <w:bottom w:val="single" w:sz="4" w:space="0" w:color="auto"/>
              <w:right w:val="single" w:sz="4" w:space="0" w:color="auto"/>
            </w:tcBorders>
          </w:tcPr>
          <w:p w:rsidR="000E46D7" w:rsidRPr="00AD0F31" w:rsidRDefault="000E46D7" w:rsidP="000E46D7">
            <w:r w:rsidRPr="0004279E">
              <w:t>Administracinis-gamybinis 1P1p, administracinis, 735,84 m2 b.</w:t>
            </w:r>
            <w:r>
              <w:t xml:space="preserve"> </w:t>
            </w:r>
            <w:r w:rsidRPr="0004279E">
              <w:t xml:space="preserve">p., plytos. Yra priklausiniai 14 vnt.   </w:t>
            </w:r>
          </w:p>
        </w:tc>
        <w:tc>
          <w:tcPr>
            <w:tcW w:w="435" w:type="pct"/>
            <w:tcBorders>
              <w:top w:val="single" w:sz="4" w:space="0" w:color="auto"/>
              <w:left w:val="single" w:sz="4" w:space="0" w:color="auto"/>
              <w:bottom w:val="single" w:sz="4" w:space="0" w:color="auto"/>
              <w:right w:val="single" w:sz="4" w:space="0" w:color="auto"/>
            </w:tcBorders>
          </w:tcPr>
          <w:p w:rsidR="000E46D7" w:rsidRPr="00AD0F31" w:rsidRDefault="000E46D7" w:rsidP="000E46D7">
            <w:r>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AD0F31" w:rsidRDefault="000E46D7" w:rsidP="000E46D7">
            <w:r>
              <w:t>6296-7002-0015</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r>
              <w:t xml:space="preserve">Molėtų r., </w:t>
            </w:r>
          </w:p>
          <w:p w:rsidR="000E46D7" w:rsidRDefault="000E46D7" w:rsidP="000E46D7">
            <w:r>
              <w:t>Joniškio sen., Arnionių I k.,</w:t>
            </w:r>
          </w:p>
          <w:p w:rsidR="000E46D7" w:rsidRPr="00671FCA" w:rsidRDefault="000E46D7" w:rsidP="000E46D7">
            <w:r w:rsidRPr="00DB7548">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E67D7">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lastRenderedPageBreak/>
              <w:t>1</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Pr="001939E3"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1939E3" w:rsidRDefault="000E46D7" w:rsidP="000E46D7">
            <w:pPr>
              <w:jc w:val="center"/>
            </w:pPr>
            <w:r>
              <w:t>4</w:t>
            </w:r>
          </w:p>
        </w:tc>
        <w:tc>
          <w:tcPr>
            <w:tcW w:w="672" w:type="pct"/>
            <w:tcBorders>
              <w:top w:val="single" w:sz="4" w:space="0" w:color="auto"/>
              <w:left w:val="single" w:sz="4" w:space="0" w:color="auto"/>
              <w:bottom w:val="single" w:sz="4" w:space="0" w:color="auto"/>
              <w:right w:val="single" w:sz="4" w:space="0" w:color="auto"/>
            </w:tcBorders>
          </w:tcPr>
          <w:p w:rsidR="000E46D7" w:rsidRPr="00C354F2" w:rsidRDefault="000E46D7" w:rsidP="000E46D7">
            <w:pPr>
              <w:jc w:val="center"/>
            </w:pPr>
            <w:r>
              <w:t>5</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922548" w:rsidRDefault="000E46D7" w:rsidP="000E46D7">
            <w:pPr>
              <w:jc w:val="center"/>
            </w:pPr>
            <w:r>
              <w:t>7</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11.</w:t>
            </w:r>
          </w:p>
        </w:tc>
        <w:tc>
          <w:tcPr>
            <w:tcW w:w="625" w:type="pct"/>
            <w:tcBorders>
              <w:top w:val="nil"/>
              <w:left w:val="nil"/>
              <w:bottom w:val="single" w:sz="4" w:space="0" w:color="auto"/>
              <w:right w:val="single" w:sz="8" w:space="0" w:color="auto"/>
            </w:tcBorders>
            <w:shd w:val="clear" w:color="000000" w:fill="FFFFFF"/>
          </w:tcPr>
          <w:p w:rsidR="000E46D7" w:rsidRDefault="000E46D7" w:rsidP="000E46D7">
            <w:pPr>
              <w:rPr>
                <w:sz w:val="22"/>
                <w:szCs w:val="22"/>
              </w:rPr>
            </w:pPr>
            <w:r>
              <w:rPr>
                <w:sz w:val="22"/>
                <w:szCs w:val="22"/>
              </w:rPr>
              <w:t xml:space="preserve">Katilinė 2H1p, kita, 269,14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6296-7002-0026</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r>
              <w:t xml:space="preserve">Molėtų r., </w:t>
            </w:r>
          </w:p>
          <w:p w:rsidR="000E46D7" w:rsidRDefault="000E46D7" w:rsidP="000E46D7">
            <w:r>
              <w:t>Joniškio sen., Arnionių I k.,</w:t>
            </w:r>
          </w:p>
          <w:p w:rsidR="000E46D7" w:rsidRPr="00E445B3" w:rsidRDefault="000E46D7" w:rsidP="000E46D7">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Pr="00BB63B9" w:rsidRDefault="000E46D7" w:rsidP="000E46D7">
            <w:r w:rsidRPr="005F0A35">
              <w:t>Molėtų rajono žemės ūkio bendrovė "VIKIS", a.</w:t>
            </w:r>
            <w:r>
              <w:t xml:space="preserve"> </w:t>
            </w:r>
            <w:r w:rsidRPr="005F0A35">
              <w:t>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12.</w:t>
            </w:r>
          </w:p>
        </w:tc>
        <w:tc>
          <w:tcPr>
            <w:tcW w:w="625" w:type="pct"/>
            <w:tcBorders>
              <w:top w:val="single" w:sz="4" w:space="0" w:color="auto"/>
              <w:left w:val="nil"/>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3Ž1b, kita (fermų), 1505,71 m2 b. p., g/b plokštės.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rsidRPr="0004279E">
              <w:t>6296-7002-0037</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r>
              <w:t xml:space="preserve">Molėtų r., </w:t>
            </w:r>
          </w:p>
          <w:p w:rsidR="000E46D7" w:rsidRDefault="000E46D7" w:rsidP="000E46D7">
            <w:r>
              <w:t>Joniškio sen., Arnionių I k.,</w:t>
            </w:r>
          </w:p>
          <w:p w:rsidR="000E46D7" w:rsidRPr="00E445B3" w:rsidRDefault="000E46D7" w:rsidP="000E46D7">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13.</w:t>
            </w:r>
          </w:p>
        </w:tc>
        <w:tc>
          <w:tcPr>
            <w:tcW w:w="625" w:type="pct"/>
            <w:tcBorders>
              <w:top w:val="single" w:sz="4" w:space="0" w:color="auto"/>
              <w:left w:val="nil"/>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4Ž1b, kita (fermų), 1496,19 m2 b. p., g/b plokštės.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6296-7002-0048</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14.</w:t>
            </w:r>
          </w:p>
        </w:tc>
        <w:tc>
          <w:tcPr>
            <w:tcW w:w="625" w:type="pct"/>
            <w:tcBorders>
              <w:top w:val="single" w:sz="4" w:space="0" w:color="auto"/>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5Ž1ž, kita (fermų), 886,16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6296-7002-0059</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p w:rsidR="004162E7" w:rsidRDefault="004162E7" w:rsidP="000E46D7">
            <w:pPr>
              <w:snapToGrid w:val="0"/>
            </w:pP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p w:rsidR="000E46D7" w:rsidRDefault="000E46D7" w:rsidP="000E46D7"/>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15.</w:t>
            </w:r>
          </w:p>
        </w:tc>
        <w:tc>
          <w:tcPr>
            <w:tcW w:w="625" w:type="pct"/>
            <w:tcBorders>
              <w:top w:val="nil"/>
              <w:left w:val="nil"/>
              <w:bottom w:val="single" w:sz="4"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6Ž1ž, kita (fermų), 893,00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32" w:type="pct"/>
            <w:gridSpan w:val="4"/>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6296-7002-0066</w:t>
            </w:r>
          </w:p>
        </w:tc>
        <w:tc>
          <w:tcPr>
            <w:tcW w:w="672"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br w:type="page"/>
              <w:t>16.</w:t>
            </w:r>
          </w:p>
        </w:tc>
        <w:tc>
          <w:tcPr>
            <w:tcW w:w="625" w:type="pct"/>
            <w:tcBorders>
              <w:top w:val="single" w:sz="4" w:space="0" w:color="auto"/>
              <w:left w:val="nil"/>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7Ž1ž, kita (fermų), 894,08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6296-7002-0070</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p w:rsidR="000E46D7" w:rsidRDefault="000E46D7" w:rsidP="000E46D7"/>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17.</w:t>
            </w:r>
          </w:p>
        </w:tc>
        <w:tc>
          <w:tcPr>
            <w:tcW w:w="625" w:type="pct"/>
            <w:tcBorders>
              <w:top w:val="single" w:sz="4" w:space="0" w:color="auto"/>
              <w:left w:val="nil"/>
              <w:bottom w:val="single" w:sz="4"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8Ž1p, kita (fermų), 875,92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6296-7002-0080</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18.</w:t>
            </w:r>
          </w:p>
        </w:tc>
        <w:tc>
          <w:tcPr>
            <w:tcW w:w="625" w:type="pct"/>
            <w:tcBorders>
              <w:top w:val="single" w:sz="4" w:space="0" w:color="auto"/>
              <w:left w:val="nil"/>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9Ž1p, kita (fermų), 1184,14 m2 b. p., 6296-7002-0091, plytos. </w:t>
            </w:r>
          </w:p>
          <w:p w:rsidR="004162E7" w:rsidRDefault="004162E7" w:rsidP="000E46D7">
            <w:pPr>
              <w:rPr>
                <w:sz w:val="22"/>
                <w:szCs w:val="22"/>
              </w:rPr>
            </w:pP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6296-7002-0091</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br w:type="page"/>
              <w:t>1</w:t>
            </w:r>
          </w:p>
        </w:tc>
        <w:tc>
          <w:tcPr>
            <w:tcW w:w="625" w:type="pct"/>
            <w:tcBorders>
              <w:top w:val="single" w:sz="4" w:space="0" w:color="auto"/>
              <w:left w:val="nil"/>
              <w:bottom w:val="single" w:sz="4" w:space="0" w:color="auto"/>
              <w:right w:val="single" w:sz="8" w:space="0" w:color="auto"/>
            </w:tcBorders>
            <w:shd w:val="clear" w:color="000000" w:fill="FFFFFF"/>
          </w:tcPr>
          <w:p w:rsidR="000E46D7" w:rsidRPr="00FB2E31"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FB2E31" w:rsidRDefault="000E46D7" w:rsidP="000E46D7">
            <w:pPr>
              <w:jc w:val="center"/>
            </w:pPr>
            <w:r>
              <w:t>4</w:t>
            </w:r>
          </w:p>
        </w:tc>
        <w:tc>
          <w:tcPr>
            <w:tcW w:w="675" w:type="pct"/>
            <w:gridSpan w:val="2"/>
            <w:tcBorders>
              <w:top w:val="single" w:sz="4" w:space="0" w:color="auto"/>
              <w:left w:val="single" w:sz="4" w:space="0" w:color="auto"/>
              <w:bottom w:val="single" w:sz="4" w:space="0" w:color="auto"/>
              <w:right w:val="single" w:sz="4" w:space="0" w:color="auto"/>
            </w:tcBorders>
          </w:tcPr>
          <w:p w:rsidR="000E46D7" w:rsidRPr="00FB2E31" w:rsidRDefault="000E46D7" w:rsidP="000E46D7">
            <w:pPr>
              <w:pStyle w:val="Betarp"/>
              <w:jc w:val="center"/>
            </w:pPr>
            <w:r>
              <w:t>5</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3E2D59" w:rsidRDefault="000E46D7" w:rsidP="000E46D7">
            <w:pPr>
              <w:jc w:val="center"/>
            </w:pPr>
            <w:r>
              <w:t>7</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19.</w:t>
            </w:r>
          </w:p>
        </w:tc>
        <w:tc>
          <w:tcPr>
            <w:tcW w:w="625" w:type="pct"/>
            <w:tcBorders>
              <w:top w:val="single" w:sz="4" w:space="0" w:color="auto"/>
              <w:left w:val="nil"/>
              <w:bottom w:val="single" w:sz="4"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11Ž1ž, kita (fermų), 894,20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6296-7002-0115</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p w:rsidR="000E46D7" w:rsidRDefault="000E46D7" w:rsidP="000E46D7">
            <w:pPr>
              <w:snapToGrid w:val="0"/>
            </w:pP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20.</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12Ž1ž, kita (fermų), 896,46 m2 b.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6296-7002-0126</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21.</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Antidė 13Ž1p, kita (fermų), 867,69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6296-7002-0137</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22.</w:t>
            </w:r>
          </w:p>
        </w:tc>
        <w:tc>
          <w:tcPr>
            <w:tcW w:w="625" w:type="pct"/>
            <w:tcBorders>
              <w:top w:val="single" w:sz="4" w:space="0" w:color="auto"/>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14Ž1p, kita (fermų), 1027,46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6296-7002-0148</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23.</w:t>
            </w:r>
          </w:p>
        </w:tc>
        <w:tc>
          <w:tcPr>
            <w:tcW w:w="625" w:type="pct"/>
            <w:tcBorders>
              <w:top w:val="nil"/>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Antidė 15Ž1p, kita (fermų), 1025,85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rsidRPr="009F47E1">
              <w:t>6296-7002-0159,</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24.</w:t>
            </w:r>
          </w:p>
        </w:tc>
        <w:tc>
          <w:tcPr>
            <w:tcW w:w="625" w:type="pct"/>
            <w:tcBorders>
              <w:top w:val="nil"/>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Svarstyklės 16H1p, kita, 313,16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6296-7002-0168</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25.</w:t>
            </w:r>
          </w:p>
        </w:tc>
        <w:tc>
          <w:tcPr>
            <w:tcW w:w="625" w:type="pct"/>
            <w:tcBorders>
              <w:top w:val="nil"/>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San. vet. paleidėjas 17H1p, kita, 221,32 m2 b. p., plytos.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9" w:type="pct"/>
            <w:gridSpan w:val="3"/>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6296-7002-0170</w:t>
            </w:r>
          </w:p>
        </w:tc>
        <w:tc>
          <w:tcPr>
            <w:tcW w:w="675"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4" w:type="pct"/>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31" w:type="pct"/>
            <w:gridSpan w:val="2"/>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B9361B" w:rsidRDefault="006B66C2" w:rsidP="006B66C2">
            <w:pPr>
              <w:pStyle w:val="Betarp"/>
            </w:pPr>
            <w:r>
              <w:br w:type="page"/>
            </w:r>
            <w:r w:rsidR="00B9361B">
              <w:t>26.</w:t>
            </w:r>
          </w:p>
        </w:tc>
        <w:tc>
          <w:tcPr>
            <w:tcW w:w="625" w:type="pct"/>
            <w:tcBorders>
              <w:top w:val="nil"/>
              <w:left w:val="nil"/>
              <w:bottom w:val="single" w:sz="4" w:space="0" w:color="auto"/>
              <w:right w:val="single" w:sz="8" w:space="0" w:color="auto"/>
            </w:tcBorders>
            <w:shd w:val="clear" w:color="000000" w:fill="FFFFFF"/>
          </w:tcPr>
          <w:p w:rsidR="00B9361B" w:rsidRDefault="00B9361B" w:rsidP="006B66C2">
            <w:pPr>
              <w:rPr>
                <w:sz w:val="22"/>
                <w:szCs w:val="22"/>
              </w:rPr>
            </w:pPr>
            <w:r>
              <w:rPr>
                <w:sz w:val="22"/>
                <w:szCs w:val="22"/>
              </w:rPr>
              <w:t xml:space="preserve">Sandėlis 20F1p, pagalbinio ūkio, 155 m2 užst. p., plytos. </w:t>
            </w:r>
          </w:p>
        </w:tc>
        <w:tc>
          <w:tcPr>
            <w:tcW w:w="435" w:type="pct"/>
            <w:tcBorders>
              <w:top w:val="single" w:sz="4" w:space="0" w:color="auto"/>
              <w:left w:val="single" w:sz="4" w:space="0" w:color="auto"/>
              <w:bottom w:val="single" w:sz="4" w:space="0" w:color="auto"/>
              <w:right w:val="single" w:sz="4" w:space="0" w:color="auto"/>
            </w:tcBorders>
          </w:tcPr>
          <w:p w:rsidR="00B9361B" w:rsidRDefault="00B9361B" w:rsidP="006B66C2">
            <w:r w:rsidRPr="00300202">
              <w:t>90/66972</w:t>
            </w:r>
          </w:p>
        </w:tc>
        <w:tc>
          <w:tcPr>
            <w:tcW w:w="426" w:type="pct"/>
            <w:gridSpan w:val="2"/>
            <w:tcBorders>
              <w:top w:val="single" w:sz="4" w:space="0" w:color="auto"/>
              <w:left w:val="single" w:sz="4" w:space="0" w:color="auto"/>
              <w:bottom w:val="single" w:sz="4" w:space="0" w:color="auto"/>
              <w:right w:val="single" w:sz="4" w:space="0" w:color="auto"/>
            </w:tcBorders>
          </w:tcPr>
          <w:p w:rsidR="00B9361B" w:rsidRPr="005E7129" w:rsidRDefault="00B9361B" w:rsidP="006B66C2">
            <w:r>
              <w:t>6296-7002-0204</w:t>
            </w:r>
          </w:p>
        </w:tc>
        <w:tc>
          <w:tcPr>
            <w:tcW w:w="678" w:type="pct"/>
            <w:gridSpan w:val="3"/>
            <w:tcBorders>
              <w:top w:val="single" w:sz="4" w:space="0" w:color="auto"/>
              <w:left w:val="single" w:sz="4" w:space="0" w:color="auto"/>
              <w:bottom w:val="single" w:sz="4" w:space="0" w:color="auto"/>
              <w:right w:val="single" w:sz="4" w:space="0" w:color="auto"/>
            </w:tcBorders>
          </w:tcPr>
          <w:p w:rsidR="00B9361B" w:rsidRDefault="00B9361B" w:rsidP="006B66C2">
            <w:pPr>
              <w:snapToGrid w:val="0"/>
            </w:pPr>
            <w:r>
              <w:t xml:space="preserve">Molėtų r., </w:t>
            </w:r>
          </w:p>
          <w:p w:rsidR="00B9361B" w:rsidRDefault="00B9361B" w:rsidP="006B66C2">
            <w:pPr>
              <w:snapToGrid w:val="0"/>
            </w:pPr>
            <w:r>
              <w:t>Joniškio sen., Arnionių I k.,</w:t>
            </w:r>
          </w:p>
          <w:p w:rsidR="00B9361B" w:rsidRDefault="00B9361B" w:rsidP="006B66C2">
            <w:pPr>
              <w:snapToGrid w:val="0"/>
            </w:pPr>
            <w:r>
              <w:t>Pabradės g. 12</w:t>
            </w:r>
          </w:p>
          <w:p w:rsidR="000E46D7" w:rsidRDefault="000E46D7" w:rsidP="006B66C2">
            <w:pPr>
              <w:snapToGrid w:val="0"/>
            </w:pPr>
          </w:p>
        </w:tc>
        <w:tc>
          <w:tcPr>
            <w:tcW w:w="916" w:type="pct"/>
            <w:gridSpan w:val="2"/>
            <w:tcBorders>
              <w:top w:val="single" w:sz="4" w:space="0" w:color="auto"/>
              <w:left w:val="single" w:sz="4" w:space="0" w:color="auto"/>
              <w:bottom w:val="single" w:sz="4" w:space="0" w:color="auto"/>
              <w:right w:val="single" w:sz="4" w:space="0" w:color="auto"/>
            </w:tcBorders>
          </w:tcPr>
          <w:p w:rsidR="00B9361B" w:rsidRDefault="00B9361B" w:rsidP="006B66C2">
            <w:r w:rsidRPr="003B7AFE">
              <w:t>Molėtų rajono žemės ūkio bendrovė "VIKIS", a. k. 167573339</w:t>
            </w:r>
          </w:p>
        </w:tc>
        <w:tc>
          <w:tcPr>
            <w:tcW w:w="1729" w:type="pct"/>
            <w:tcBorders>
              <w:top w:val="single" w:sz="4" w:space="0" w:color="auto"/>
              <w:left w:val="single" w:sz="4" w:space="0" w:color="auto"/>
              <w:bottom w:val="single" w:sz="4" w:space="0" w:color="auto"/>
              <w:right w:val="single" w:sz="4" w:space="0" w:color="auto"/>
            </w:tcBorders>
          </w:tcPr>
          <w:p w:rsidR="00B9361B" w:rsidRPr="00671FCA" w:rsidRDefault="00B9361B" w:rsidP="006B66C2">
            <w:r w:rsidRPr="003E67D7">
              <w:t xml:space="preserve">Pastatai be langų ir durų, neprižiūrimi ir nenaudojami.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Pr="00FB2E31"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FB2E31" w:rsidRDefault="000E46D7" w:rsidP="000E46D7">
            <w:pPr>
              <w:jc w:val="center"/>
            </w:pPr>
            <w:r>
              <w:t>4</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FB2E31" w:rsidRDefault="000E46D7" w:rsidP="000E46D7">
            <w:pPr>
              <w:pStyle w:val="Betarp"/>
              <w:jc w:val="center"/>
            </w:pPr>
            <w:r>
              <w:t>5</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29" w:type="pct"/>
            <w:tcBorders>
              <w:top w:val="single" w:sz="4" w:space="0" w:color="auto"/>
              <w:left w:val="single" w:sz="4" w:space="0" w:color="auto"/>
              <w:bottom w:val="single" w:sz="4" w:space="0" w:color="auto"/>
              <w:right w:val="single" w:sz="4" w:space="0" w:color="auto"/>
            </w:tcBorders>
          </w:tcPr>
          <w:p w:rsidR="000E46D7" w:rsidRPr="003E2D59" w:rsidRDefault="000E46D7" w:rsidP="000E46D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27.</w:t>
            </w:r>
          </w:p>
        </w:tc>
        <w:tc>
          <w:tcPr>
            <w:tcW w:w="625" w:type="pct"/>
            <w:tcBorders>
              <w:top w:val="single" w:sz="4" w:space="0" w:color="auto"/>
              <w:left w:val="single" w:sz="4" w:space="0" w:color="auto"/>
              <w:bottom w:val="single" w:sz="4" w:space="0" w:color="auto"/>
              <w:right w:val="single" w:sz="4" w:space="0" w:color="auto"/>
            </w:tcBorders>
            <w:shd w:val="clear" w:color="000000" w:fill="FFFFFF"/>
          </w:tcPr>
          <w:p w:rsidR="000E46D7" w:rsidRDefault="000E46D7" w:rsidP="000E46D7">
            <w:pPr>
              <w:rPr>
                <w:sz w:val="22"/>
                <w:szCs w:val="22"/>
              </w:rPr>
            </w:pPr>
            <w:r>
              <w:rPr>
                <w:sz w:val="22"/>
                <w:szCs w:val="22"/>
              </w:rPr>
              <w:t xml:space="preserve">Sandėlis 23F1ž, pagalbinio ūkio, 203 m2 užst.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6296-7002-0237</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29" w:type="pct"/>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28.</w:t>
            </w:r>
          </w:p>
        </w:tc>
        <w:tc>
          <w:tcPr>
            <w:tcW w:w="625" w:type="pct"/>
            <w:tcBorders>
              <w:top w:val="single" w:sz="4" w:space="0" w:color="auto"/>
              <w:left w:val="nil"/>
              <w:bottom w:val="single" w:sz="8" w:space="0" w:color="auto"/>
              <w:right w:val="single" w:sz="8" w:space="0" w:color="auto"/>
            </w:tcBorders>
            <w:shd w:val="clear" w:color="000000" w:fill="FFFFFF"/>
          </w:tcPr>
          <w:p w:rsidR="000E46D7" w:rsidRDefault="000E46D7" w:rsidP="000E46D7">
            <w:pPr>
              <w:rPr>
                <w:sz w:val="22"/>
                <w:szCs w:val="22"/>
              </w:rPr>
            </w:pPr>
            <w:r>
              <w:rPr>
                <w:sz w:val="22"/>
                <w:szCs w:val="22"/>
              </w:rPr>
              <w:t xml:space="preserve">Kraiko sandėlis 30F1ž, pagalbinio ūkio, 594,27 m2 užst. p., medis su karkasu.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300202">
              <w:t>90/66972</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5E7129" w:rsidRDefault="000E46D7" w:rsidP="000E46D7">
            <w:r>
              <w:t>6296-7002-0304</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Molėtų r., </w:t>
            </w:r>
          </w:p>
          <w:p w:rsidR="000E46D7" w:rsidRDefault="000E46D7" w:rsidP="000E46D7">
            <w:pPr>
              <w:snapToGrid w:val="0"/>
            </w:pPr>
            <w:r>
              <w:t>Joniškio sen., Arnionių I k.,</w:t>
            </w:r>
          </w:p>
          <w:p w:rsidR="000E46D7" w:rsidRDefault="000E46D7" w:rsidP="000E46D7">
            <w:pPr>
              <w:snapToGrid w:val="0"/>
            </w:pPr>
            <w:r>
              <w:t>Pabradės g. 12</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rsidRPr="003B7AFE">
              <w:t>Molėtų rajono žemės ūkio bendrovė "VIKIS", a. k. 167573339</w:t>
            </w:r>
          </w:p>
        </w:tc>
        <w:tc>
          <w:tcPr>
            <w:tcW w:w="1729" w:type="pct"/>
            <w:tcBorders>
              <w:top w:val="single" w:sz="4" w:space="0" w:color="auto"/>
              <w:left w:val="single" w:sz="4" w:space="0" w:color="auto"/>
              <w:bottom w:val="single" w:sz="4" w:space="0" w:color="auto"/>
              <w:right w:val="single" w:sz="4" w:space="0" w:color="auto"/>
            </w:tcBorders>
          </w:tcPr>
          <w:p w:rsidR="000E46D7" w:rsidRPr="00671FCA" w:rsidRDefault="000E46D7" w:rsidP="000E46D7">
            <w:r w:rsidRPr="003E67D7">
              <w:t xml:space="preserve">Pastatai be langų ir durų, neprižiūrimi ir nenaudojami.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29.</w:t>
            </w:r>
          </w:p>
        </w:tc>
        <w:tc>
          <w:tcPr>
            <w:tcW w:w="625" w:type="pct"/>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Kiaulidė 1Ž1p</w:t>
            </w:r>
          </w:p>
        </w:tc>
        <w:tc>
          <w:tcPr>
            <w:tcW w:w="435" w:type="pct"/>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44/1583116</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6297-0018-6010</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ED222D" w:rsidRDefault="000E46D7" w:rsidP="000E46D7">
            <w:r>
              <w:t xml:space="preserve">Molėtų r., </w:t>
            </w:r>
            <w:r w:rsidRPr="00ED222D">
              <w:t>Luokesos sen.,</w:t>
            </w:r>
          </w:p>
          <w:p w:rsidR="000E46D7" w:rsidRPr="00ED222D" w:rsidRDefault="000E46D7" w:rsidP="000E46D7">
            <w:r>
              <w:t>Kijė</w:t>
            </w:r>
            <w:r w:rsidRPr="00ED222D">
              <w:t xml:space="preserve">lių k.    Kijėlių g. 8, </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rsidRPr="00ED222D">
              <w:t>UAB „MBE Group Company“, Vilniaus m. sav. Vilniaus m. Laisvės pr. 77C, vadovas Ievgen Kravchenko</w:t>
            </w:r>
          </w:p>
          <w:p w:rsidR="000E46D7" w:rsidRPr="00ED222D" w:rsidRDefault="000E46D7" w:rsidP="000E46D7"/>
        </w:tc>
        <w:tc>
          <w:tcPr>
            <w:tcW w:w="1729" w:type="pct"/>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 xml:space="preserve">Nuardyti stogai, kai kur ant perdangos auga medžiai.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30.</w:t>
            </w:r>
          </w:p>
        </w:tc>
        <w:tc>
          <w:tcPr>
            <w:tcW w:w="625"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Kiaulidė 1Ž1p</w:t>
            </w:r>
          </w:p>
        </w:tc>
        <w:tc>
          <w:tcPr>
            <w:tcW w:w="435"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90/107433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6297-3011-1019</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t xml:space="preserve">Molėtų r., </w:t>
            </w:r>
            <w:r w:rsidRPr="00ED222D">
              <w:t>Luokesos sen.</w:t>
            </w:r>
          </w:p>
          <w:p w:rsidR="000E46D7" w:rsidRPr="00ED222D" w:rsidRDefault="000E46D7" w:rsidP="000E46D7">
            <w:pPr>
              <w:snapToGrid w:val="0"/>
            </w:pPr>
            <w:r w:rsidRPr="00ED222D">
              <w:t xml:space="preserve">Pašilės k. 7, </w:t>
            </w:r>
          </w:p>
        </w:tc>
        <w:tc>
          <w:tcPr>
            <w:tcW w:w="916" w:type="pct"/>
            <w:gridSpan w:val="2"/>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UAB „ABC laiptai“</w:t>
            </w:r>
          </w:p>
        </w:tc>
        <w:tc>
          <w:tcPr>
            <w:tcW w:w="1729"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 xml:space="preserve">2/3 pastato renovuota. 1/3 pastato dalis su sulūžusiais stogais, be langų.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31.</w:t>
            </w:r>
          </w:p>
        </w:tc>
        <w:tc>
          <w:tcPr>
            <w:tcW w:w="625"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Sandėlis 3F1p</w:t>
            </w:r>
          </w:p>
        </w:tc>
        <w:tc>
          <w:tcPr>
            <w:tcW w:w="435" w:type="pct"/>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rsidRPr="00ED222D">
              <w:t>90/107433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F62E35" w:rsidRDefault="000E46D7" w:rsidP="000E46D7">
            <w:pPr>
              <w:snapToGrid w:val="0"/>
            </w:pPr>
            <w:r w:rsidRPr="00F62E35">
              <w:t>6297-3011-1026</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ED222D" w:rsidRDefault="000E46D7" w:rsidP="000E46D7">
            <w:pPr>
              <w:snapToGrid w:val="0"/>
            </w:pPr>
            <w:r>
              <w:t xml:space="preserve">Molėtų r., </w:t>
            </w:r>
            <w:r w:rsidRPr="00ED222D">
              <w:t>Luokesos sen.</w:t>
            </w:r>
          </w:p>
          <w:p w:rsidR="000E46D7" w:rsidRPr="00ED222D" w:rsidRDefault="000E46D7" w:rsidP="000E46D7">
            <w:pPr>
              <w:snapToGrid w:val="0"/>
            </w:pPr>
            <w:r w:rsidRPr="00ED222D">
              <w:t>Pašilės k. 7,</w:t>
            </w:r>
          </w:p>
        </w:tc>
        <w:tc>
          <w:tcPr>
            <w:tcW w:w="916" w:type="pct"/>
            <w:gridSpan w:val="2"/>
            <w:tcBorders>
              <w:top w:val="single" w:sz="4" w:space="0" w:color="auto"/>
              <w:left w:val="single" w:sz="4" w:space="0" w:color="auto"/>
              <w:bottom w:val="single" w:sz="4" w:space="0" w:color="auto"/>
              <w:right w:val="single" w:sz="4" w:space="0" w:color="auto"/>
            </w:tcBorders>
          </w:tcPr>
          <w:p w:rsidR="000E46D7" w:rsidRPr="00ED222D" w:rsidRDefault="000E46D7" w:rsidP="000E46D7">
            <w:r w:rsidRPr="00ED222D">
              <w:t>UAB „ABC laiptai“</w:t>
            </w:r>
          </w:p>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 xml:space="preserve">Be langų , nenaudojamas. </w:t>
            </w:r>
            <w:r w:rsidRPr="00453B79">
              <w:t>Bendras plotas: 62.55 kv. m .</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32.</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r w:rsidRPr="001613CD">
              <w:t>Administracini</w:t>
            </w:r>
            <w:r>
              <w:t>s pastatas 1B3p, administracinė paskirtis</w:t>
            </w:r>
            <w:r w:rsidRPr="001613CD">
              <w:t xml:space="preserve"> </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r w:rsidRPr="001613CD">
              <w:t>90/108701</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8369AE" w:rsidRDefault="000E46D7" w:rsidP="000E46D7">
            <w:r w:rsidRPr="001613CD">
              <w:t>6297-6013-1014</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FC3952" w:rsidP="000E46D7">
            <w:r w:rsidRPr="00FC3952">
              <w:t>Molėtų r.</w:t>
            </w:r>
            <w:r>
              <w:t xml:space="preserve">, </w:t>
            </w:r>
            <w:r w:rsidRPr="00FC3952">
              <w:t>Mindūnų sen.,</w:t>
            </w:r>
            <w:r>
              <w:t xml:space="preserve"> Mindūnų k.</w:t>
            </w:r>
          </w:p>
          <w:p w:rsidR="000E46D7" w:rsidRDefault="000E46D7" w:rsidP="000E46D7"/>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rsidRPr="001613CD">
              <w:t>Katalikiška labdaros ir paramos organizacija „Vilties versmė“, 9201426</w:t>
            </w:r>
          </w:p>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r w:rsidRPr="001613CD">
              <w:t>Fiziškai pažeistas</w:t>
            </w:r>
            <w:r>
              <w:t xml:space="preserve"> ypatingas statinys: Mindūnų kultūros namai. Pašalinių patekimas į vidų neapribotas.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33.</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Veršidė </w:t>
            </w:r>
            <w:r w:rsidRPr="00D005BA">
              <w:t>1Ž1p</w:t>
            </w:r>
            <w:r>
              <w:t xml:space="preserve">, kita (fermų) </w:t>
            </w:r>
          </w:p>
          <w:p w:rsidR="000E46D7" w:rsidRDefault="000E46D7" w:rsidP="000E46D7">
            <w:pPr>
              <w:snapToGrid w:val="0"/>
            </w:pP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rsidRPr="001613CD">
              <w:t>44/239567</w:t>
            </w:r>
          </w:p>
        </w:tc>
        <w:tc>
          <w:tcPr>
            <w:tcW w:w="42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rsidRPr="00D005BA">
              <w:t>4400-0357-8889</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4C0F3A" w:rsidP="004C0F3A">
            <w:pPr>
              <w:snapToGrid w:val="0"/>
            </w:pPr>
            <w:r w:rsidRPr="004C0F3A">
              <w:t>Molėtų r.</w:t>
            </w:r>
            <w:r>
              <w:t xml:space="preserve">, </w:t>
            </w:r>
            <w:r w:rsidRPr="004C0F3A">
              <w:t>Mindūnų sen.,</w:t>
            </w:r>
            <w:r>
              <w:t xml:space="preserve"> Čiulų k. 7B</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r>
              <w:t>UAB "L</w:t>
            </w:r>
            <w:r w:rsidRPr="001613CD">
              <w:t>abanoro amatai", k. 302541000</w:t>
            </w:r>
            <w:r>
              <w:t>,</w:t>
            </w:r>
          </w:p>
          <w:p w:rsidR="000E46D7" w:rsidRDefault="000E46D7" w:rsidP="000E46D7">
            <w:r w:rsidRPr="00867128">
              <w:t>Švenčionių r. sav. Labanoro mstl. Bažnyčios g. 35</w:t>
            </w:r>
          </w:p>
          <w:p w:rsidR="000E46D7" w:rsidRPr="00A21330" w:rsidRDefault="000E46D7" w:rsidP="000E46D7"/>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pPr>
            <w:r>
              <w:t xml:space="preserve">Fiziškai pažeistas. </w:t>
            </w:r>
          </w:p>
          <w:p w:rsidR="000E46D7" w:rsidRDefault="000E46D7" w:rsidP="000E46D7">
            <w:pPr>
              <w:snapToGrid w:val="0"/>
            </w:pP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34.</w:t>
            </w:r>
          </w:p>
        </w:tc>
        <w:tc>
          <w:tcPr>
            <w:tcW w:w="625" w:type="pct"/>
            <w:tcBorders>
              <w:top w:val="single" w:sz="4" w:space="0" w:color="auto"/>
              <w:left w:val="single" w:sz="4" w:space="0" w:color="auto"/>
              <w:bottom w:val="single" w:sz="4" w:space="0" w:color="auto"/>
              <w:right w:val="single" w:sz="4" w:space="0" w:color="auto"/>
            </w:tcBorders>
          </w:tcPr>
          <w:p w:rsidR="000E46D7" w:rsidRPr="00E94C85" w:rsidRDefault="000E46D7" w:rsidP="000E46D7">
            <w:r w:rsidRPr="00E94C85">
              <w:t>Gaterinė 1P1ž, gamybos, pramonės</w:t>
            </w:r>
          </w:p>
        </w:tc>
        <w:tc>
          <w:tcPr>
            <w:tcW w:w="435" w:type="pct"/>
            <w:tcBorders>
              <w:top w:val="single" w:sz="4" w:space="0" w:color="auto"/>
              <w:left w:val="single" w:sz="4" w:space="0" w:color="auto"/>
              <w:bottom w:val="single" w:sz="4" w:space="0" w:color="auto"/>
              <w:right w:val="single" w:sz="4" w:space="0" w:color="auto"/>
            </w:tcBorders>
          </w:tcPr>
          <w:p w:rsidR="000E46D7" w:rsidRPr="00E94C85" w:rsidRDefault="000E46D7" w:rsidP="000E46D7">
            <w:r w:rsidRPr="00E94C85">
              <w:t>90/6643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E94C85" w:rsidRDefault="000E46D7" w:rsidP="000E46D7">
            <w:r w:rsidRPr="00E94C85">
              <w:t>6299-8005-8010</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r w:rsidRPr="00E94C85">
              <w:t xml:space="preserve">Šalia </w:t>
            </w:r>
            <w:r w:rsidR="004C0F3A" w:rsidRPr="004C0F3A">
              <w:t xml:space="preserve">adreso </w:t>
            </w:r>
            <w:r>
              <w:t xml:space="preserve">Molėtų r., Mindūnų sen., </w:t>
            </w:r>
            <w:r w:rsidRPr="00E94C85">
              <w:t xml:space="preserve">Čiulų k.6 </w:t>
            </w:r>
          </w:p>
          <w:p w:rsidR="000E46D7" w:rsidRPr="00E94C85" w:rsidRDefault="000E46D7" w:rsidP="000E46D7"/>
        </w:tc>
        <w:tc>
          <w:tcPr>
            <w:tcW w:w="916" w:type="pct"/>
            <w:gridSpan w:val="2"/>
            <w:tcBorders>
              <w:top w:val="single" w:sz="4" w:space="0" w:color="auto"/>
              <w:left w:val="single" w:sz="4" w:space="0" w:color="auto"/>
              <w:bottom w:val="single" w:sz="4" w:space="0" w:color="auto"/>
              <w:right w:val="single" w:sz="4" w:space="0" w:color="auto"/>
            </w:tcBorders>
          </w:tcPr>
          <w:p w:rsidR="000E46D7" w:rsidRPr="00E94C85" w:rsidRDefault="000E46D7" w:rsidP="000E46D7">
            <w:r>
              <w:t>XXXX XXXX</w:t>
            </w:r>
            <w:r w:rsidRPr="00E94C85">
              <w:t xml:space="preserve">, gim. </w:t>
            </w:r>
            <w:r>
              <w:t>XXXX XXXX</w:t>
            </w:r>
          </w:p>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r w:rsidRPr="00E94C85">
              <w:t xml:space="preserve">Apgriuvęs. </w:t>
            </w:r>
          </w:p>
        </w:tc>
      </w:tr>
      <w:tr w:rsidR="000E46D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tcPr>
          <w:p w:rsidR="000E46D7" w:rsidRPr="00FB2E31" w:rsidRDefault="000E46D7" w:rsidP="000E46D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3</w:t>
            </w:r>
          </w:p>
        </w:tc>
        <w:tc>
          <w:tcPr>
            <w:tcW w:w="426" w:type="pct"/>
            <w:gridSpan w:val="2"/>
            <w:tcBorders>
              <w:top w:val="single" w:sz="4" w:space="0" w:color="auto"/>
              <w:left w:val="single" w:sz="4" w:space="0" w:color="auto"/>
              <w:bottom w:val="single" w:sz="4" w:space="0" w:color="auto"/>
              <w:right w:val="single" w:sz="4" w:space="0" w:color="auto"/>
            </w:tcBorders>
          </w:tcPr>
          <w:p w:rsidR="000E46D7" w:rsidRPr="00FB2E31" w:rsidRDefault="000E46D7" w:rsidP="000E46D7">
            <w:pPr>
              <w:jc w:val="center"/>
            </w:pPr>
            <w:r>
              <w:t>4</w:t>
            </w:r>
          </w:p>
        </w:tc>
        <w:tc>
          <w:tcPr>
            <w:tcW w:w="678" w:type="pct"/>
            <w:gridSpan w:val="3"/>
            <w:tcBorders>
              <w:top w:val="single" w:sz="4" w:space="0" w:color="auto"/>
              <w:left w:val="single" w:sz="4" w:space="0" w:color="auto"/>
              <w:bottom w:val="single" w:sz="4" w:space="0" w:color="auto"/>
              <w:right w:val="single" w:sz="4" w:space="0" w:color="auto"/>
            </w:tcBorders>
          </w:tcPr>
          <w:p w:rsidR="000E46D7" w:rsidRPr="00FB2E31" w:rsidRDefault="000E46D7" w:rsidP="000E46D7">
            <w:pPr>
              <w:pStyle w:val="Betarp"/>
              <w:jc w:val="center"/>
            </w:pPr>
            <w:r>
              <w:t>5</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jc w:val="center"/>
            </w:pPr>
            <w:r>
              <w:t>6</w:t>
            </w:r>
          </w:p>
        </w:tc>
        <w:tc>
          <w:tcPr>
            <w:tcW w:w="1729" w:type="pct"/>
            <w:tcBorders>
              <w:top w:val="single" w:sz="4" w:space="0" w:color="auto"/>
              <w:left w:val="single" w:sz="4" w:space="0" w:color="auto"/>
              <w:bottom w:val="single" w:sz="4" w:space="0" w:color="auto"/>
              <w:right w:val="single" w:sz="4" w:space="0" w:color="auto"/>
            </w:tcBorders>
          </w:tcPr>
          <w:p w:rsidR="000E46D7" w:rsidRPr="003E2D59" w:rsidRDefault="000E46D7" w:rsidP="000E46D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35.</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Administracinis pastatas 1B2p</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90/20562</w:t>
            </w:r>
          </w:p>
        </w:tc>
        <w:tc>
          <w:tcPr>
            <w:tcW w:w="42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6294-0005-9013</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Molėtai,</w:t>
            </w:r>
          </w:p>
          <w:p w:rsidR="000E46D7" w:rsidRDefault="000E46D7" w:rsidP="000E46D7">
            <w:pPr>
              <w:spacing w:line="256" w:lineRule="auto"/>
            </w:pPr>
            <w:r>
              <w:t>Vilniaus g. 54</w:t>
            </w:r>
          </w:p>
        </w:tc>
        <w:tc>
          <w:tcPr>
            <w:tcW w:w="91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XXXX XXXX, gim. XXXX XXXX ir XXXX XXXX, gim. XXXX XXXX BJSN</w:t>
            </w:r>
          </w:p>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pacing w:line="256" w:lineRule="auto"/>
            </w:pPr>
            <w:r>
              <w:t>Pastatas mūrinis, aptinkuotas. Nenaudojams, nešildomas. Netvarkinga lietaus vqndens nutekėjimo sistema,  vietomis nutrupėjęs tinkas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t>36.</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Kontrolės postas 20H1p</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44/544109</w:t>
            </w:r>
          </w:p>
        </w:tc>
        <w:tc>
          <w:tcPr>
            <w:tcW w:w="42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6296-9001-1169</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Molėtai,</w:t>
            </w:r>
          </w:p>
          <w:p w:rsidR="000E46D7" w:rsidRDefault="000E46D7" w:rsidP="000E46D7">
            <w:pPr>
              <w:snapToGrid w:val="0"/>
              <w:spacing w:line="256" w:lineRule="auto"/>
            </w:pPr>
            <w:r>
              <w:t>Melioratorių g. 18A</w:t>
            </w:r>
          </w:p>
        </w:tc>
        <w:tc>
          <w:tcPr>
            <w:tcW w:w="916" w:type="pct"/>
            <w:gridSpan w:val="2"/>
            <w:tcBorders>
              <w:top w:val="single" w:sz="4" w:space="0" w:color="auto"/>
              <w:left w:val="single" w:sz="4" w:space="0" w:color="auto"/>
              <w:bottom w:val="single" w:sz="4" w:space="0" w:color="auto"/>
              <w:right w:val="single" w:sz="4" w:space="0" w:color="auto"/>
            </w:tcBorders>
          </w:tcPr>
          <w:p w:rsidR="00425CEA" w:rsidRDefault="00425CEA" w:rsidP="00425CEA">
            <w:r>
              <w:t xml:space="preserve">XXXX XXXX, </w:t>
            </w:r>
          </w:p>
          <w:p w:rsidR="00425CEA" w:rsidRDefault="00425CEA" w:rsidP="00425CEA">
            <w:r>
              <w:t>XXXXXX;</w:t>
            </w:r>
          </w:p>
          <w:p w:rsidR="000E46D7" w:rsidRDefault="000E46D7" w:rsidP="00425CEA"/>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Parapetai neapskardinti, plytų mūras veikiamas drėgmės. Automobilių apžiūros duobė, besiribojanti su gatve, neuždengta, užversta atliekomis.</w:t>
            </w:r>
          </w:p>
        </w:tc>
      </w:tr>
      <w:tr w:rsidR="004162E7" w:rsidTr="004162E7">
        <w:trPr>
          <w:trHeight w:val="2500"/>
        </w:trPr>
        <w:tc>
          <w:tcPr>
            <w:tcW w:w="191" w:type="pct"/>
            <w:tcBorders>
              <w:top w:val="single" w:sz="4" w:space="0" w:color="auto"/>
              <w:left w:val="single" w:sz="4" w:space="0" w:color="auto"/>
              <w:bottom w:val="single" w:sz="4" w:space="0" w:color="auto"/>
              <w:right w:val="single" w:sz="4" w:space="0" w:color="auto"/>
            </w:tcBorders>
          </w:tcPr>
          <w:p w:rsidR="000E46D7" w:rsidRDefault="000E46D7" w:rsidP="000E46D7">
            <w:pPr>
              <w:pStyle w:val="Betarp"/>
            </w:pPr>
            <w:r>
              <w:br w:type="page"/>
              <w:t>37.</w:t>
            </w:r>
          </w:p>
        </w:tc>
        <w:tc>
          <w:tcPr>
            <w:tcW w:w="62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rsidRPr="004F4E30">
              <w:t>Vandens malūnas su užtvanka 4P3p, gamybos, pramonės</w:t>
            </w:r>
          </w:p>
        </w:tc>
        <w:tc>
          <w:tcPr>
            <w:tcW w:w="435"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90/20255</w:t>
            </w:r>
          </w:p>
        </w:tc>
        <w:tc>
          <w:tcPr>
            <w:tcW w:w="426" w:type="pct"/>
            <w:gridSpan w:val="2"/>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rsidRPr="004F4E30">
              <w:t>6294-0003-6043</w:t>
            </w:r>
          </w:p>
        </w:tc>
        <w:tc>
          <w:tcPr>
            <w:tcW w:w="678" w:type="pct"/>
            <w:gridSpan w:val="3"/>
            <w:tcBorders>
              <w:top w:val="single" w:sz="4" w:space="0" w:color="auto"/>
              <w:left w:val="single" w:sz="4" w:space="0" w:color="auto"/>
              <w:bottom w:val="single" w:sz="4" w:space="0" w:color="auto"/>
              <w:right w:val="single" w:sz="4" w:space="0" w:color="auto"/>
            </w:tcBorders>
          </w:tcPr>
          <w:p w:rsidR="000E46D7" w:rsidRDefault="00863019" w:rsidP="00863019">
            <w:pPr>
              <w:snapToGrid w:val="0"/>
              <w:spacing w:line="256" w:lineRule="auto"/>
            </w:pPr>
            <w:r w:rsidRPr="00863019">
              <w:t>Molėtų m.</w:t>
            </w:r>
            <w:r>
              <w:t>, Molėtūno g. 21B</w:t>
            </w:r>
          </w:p>
        </w:tc>
        <w:tc>
          <w:tcPr>
            <w:tcW w:w="916" w:type="pct"/>
            <w:gridSpan w:val="2"/>
            <w:tcBorders>
              <w:top w:val="single" w:sz="4" w:space="0" w:color="auto"/>
              <w:left w:val="single" w:sz="4" w:space="0" w:color="auto"/>
              <w:bottom w:val="single" w:sz="4" w:space="0" w:color="auto"/>
              <w:right w:val="single" w:sz="4" w:space="0" w:color="auto"/>
            </w:tcBorders>
          </w:tcPr>
          <w:p w:rsidR="00425CEA" w:rsidRDefault="00425CEA" w:rsidP="00425CEA">
            <w:r>
              <w:t xml:space="preserve">XXXX XXXX, </w:t>
            </w:r>
          </w:p>
          <w:p w:rsidR="00425CEA" w:rsidRDefault="00425CEA" w:rsidP="00425CEA">
            <w:r>
              <w:t>XXXXXX;</w:t>
            </w:r>
          </w:p>
          <w:p w:rsidR="000E46D7" w:rsidRDefault="000E46D7" w:rsidP="00425CEA"/>
        </w:tc>
        <w:tc>
          <w:tcPr>
            <w:tcW w:w="1729" w:type="pct"/>
            <w:tcBorders>
              <w:top w:val="single" w:sz="4" w:space="0" w:color="auto"/>
              <w:left w:val="single" w:sz="4" w:space="0" w:color="auto"/>
              <w:bottom w:val="single" w:sz="4" w:space="0" w:color="auto"/>
              <w:right w:val="single" w:sz="4" w:space="0" w:color="auto"/>
            </w:tcBorders>
          </w:tcPr>
          <w:p w:rsidR="000E46D7" w:rsidRDefault="000E46D7" w:rsidP="000E46D7">
            <w:pPr>
              <w:snapToGrid w:val="0"/>
              <w:spacing w:line="256" w:lineRule="auto"/>
            </w:pPr>
            <w:r>
              <w:t xml:space="preserve">Nesutvarkyta lietaus vandens nutekėjimo sistema, todėl išorės sienų mūras ardomas drėgmės. Stogo skarda surūdijusi. </w:t>
            </w:r>
          </w:p>
          <w:p w:rsidR="000E46D7" w:rsidRDefault="000E46D7" w:rsidP="000E46D7">
            <w:pPr>
              <w:snapToGrid w:val="0"/>
              <w:spacing w:line="256" w:lineRule="auto"/>
            </w:pPr>
            <w:r>
              <w:t xml:space="preserve">Vertikaliai įtrūkusi PV fasado siena kampe ties sujungimu su vakarine, vėliau pristatyta pastato dalimi. Mūrinė sąrama, esanti virš II a lango, sutrūkusi. Plyšiams didėjant, atitrūkęs mūro segmentas remiasi į medines lango konstrukcijas: langas stumiamas iš vietos. Deformacijos vyksta todėl, kad statant pietvakarinę pastato dalį, jos mūras nebuvo surištas su jau esama išorine akmens/ keramikinių plytų mūro siena. Plyšys per metus padidėjo , galima griūtis. Reikalinga dalinė statinio ekspertizė ir skubus konstrukcijų stabilizavimas. </w:t>
            </w:r>
          </w:p>
          <w:p w:rsidR="000E46D7" w:rsidRDefault="000E46D7" w:rsidP="000E46D7">
            <w:pPr>
              <w:snapToGrid w:val="0"/>
              <w:spacing w:line="256" w:lineRule="auto"/>
            </w:pPr>
            <w:r>
              <w:t>Langų ir durų angos užsandarintos, priestatas 2p1/p nugriautas, griovimo statybinės atliekos nepašalintos, PV pusėje pastatas aptvertas STOP juosta.</w:t>
            </w:r>
          </w:p>
        </w:tc>
      </w:tr>
    </w:tbl>
    <w:p w:rsidR="004162E7" w:rsidRDefault="004162E7">
      <w:r>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2"/>
        <w:gridCol w:w="1282"/>
        <w:gridCol w:w="1256"/>
        <w:gridCol w:w="1998"/>
        <w:gridCol w:w="2706"/>
        <w:gridCol w:w="5090"/>
      </w:tblGrid>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3</w:t>
            </w:r>
          </w:p>
        </w:tc>
        <w:tc>
          <w:tcPr>
            <w:tcW w:w="426"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4</w:t>
            </w:r>
          </w:p>
        </w:tc>
        <w:tc>
          <w:tcPr>
            <w:tcW w:w="678"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pStyle w:val="Betarp"/>
              <w:jc w:val="center"/>
            </w:pPr>
            <w:r>
              <w:t>5</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6</w:t>
            </w:r>
          </w:p>
        </w:tc>
        <w:tc>
          <w:tcPr>
            <w:tcW w:w="1727" w:type="pct"/>
            <w:tcBorders>
              <w:top w:val="single" w:sz="4" w:space="0" w:color="auto"/>
              <w:left w:val="single" w:sz="4" w:space="0" w:color="auto"/>
              <w:bottom w:val="single" w:sz="4" w:space="0" w:color="auto"/>
              <w:right w:val="single" w:sz="4" w:space="0" w:color="auto"/>
            </w:tcBorders>
          </w:tcPr>
          <w:p w:rsidR="004162E7" w:rsidRPr="003E2D59" w:rsidRDefault="004162E7" w:rsidP="004162E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br w:type="page"/>
              <w:t>38.</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C02DF0">
              <w:t>Stalių dirbtuvės 1P1m, gamybos, pramonės</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3F7C16">
              <w:t>90/20255</w:t>
            </w:r>
          </w:p>
        </w:tc>
        <w:tc>
          <w:tcPr>
            <w:tcW w:w="426"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C02DF0">
              <w:t>6294-0003-6010</w:t>
            </w:r>
          </w:p>
        </w:tc>
        <w:tc>
          <w:tcPr>
            <w:tcW w:w="678" w:type="pct"/>
            <w:tcBorders>
              <w:top w:val="single" w:sz="4" w:space="0" w:color="auto"/>
              <w:left w:val="single" w:sz="4" w:space="0" w:color="auto"/>
              <w:bottom w:val="single" w:sz="4" w:space="0" w:color="auto"/>
              <w:right w:val="single" w:sz="4" w:space="0" w:color="auto"/>
            </w:tcBorders>
          </w:tcPr>
          <w:p w:rsidR="004162E7" w:rsidRDefault="005159D7" w:rsidP="004162E7">
            <w:pPr>
              <w:snapToGrid w:val="0"/>
              <w:spacing w:line="256" w:lineRule="auto"/>
            </w:pPr>
            <w:r w:rsidRPr="005159D7">
              <w:t>Molėtų m., Molėtūno g. 21B</w:t>
            </w:r>
          </w:p>
        </w:tc>
        <w:tc>
          <w:tcPr>
            <w:tcW w:w="918"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XXXX, </w:t>
            </w:r>
          </w:p>
          <w:p w:rsidR="00425CEA" w:rsidRDefault="00425CEA" w:rsidP="00425CEA">
            <w:r>
              <w:t>XXXXXX;</w:t>
            </w:r>
          </w:p>
          <w:p w:rsidR="004162E7" w:rsidRDefault="004162E7" w:rsidP="00425CEA"/>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 xml:space="preserve">Pastatas nenaudojamas ir neprižiūrimas. </w:t>
            </w:r>
          </w:p>
          <w:p w:rsidR="004162E7" w:rsidRDefault="004162E7" w:rsidP="004162E7">
            <w:pPr>
              <w:snapToGrid w:val="0"/>
              <w:spacing w:line="256" w:lineRule="auto"/>
            </w:pPr>
            <w:r>
              <w:t>Akmens mūro cokolyje daug nedidelių plyšių. ŠR pastato pusėje cokolinėje sienos dalyje atviros dviejų durų angos į rūsį. Rūsyje buitinės ir statybinės atliekos.</w:t>
            </w:r>
          </w:p>
          <w:p w:rsidR="004162E7" w:rsidRDefault="004162E7" w:rsidP="004162E7">
            <w:pPr>
              <w:snapToGrid w:val="0"/>
              <w:spacing w:line="256" w:lineRule="auto"/>
            </w:pPr>
            <w:r>
              <w:t>Trūksta vandens nutekėjimo latakų ir lietvamzdžių. Medinių sienų apsauginis dažų sluoksnis nusilupęs. Trūksta dalies medinio karnizo pakalimo lentų, dalis jų supuvę. Stogo danga surūdijusi, vietomis deformuota ir nesandari, keliose vietose dangoje matomos skylės. Ties galiniu fasadu trūksta dalies skardos lapų, stogo konstrukcijų mediena veikiama drėgmės.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39.</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Zeimerinė 6P1ž, pagalbinio ūkio</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3F7C16">
              <w:t>90/20255</w:t>
            </w:r>
          </w:p>
        </w:tc>
        <w:tc>
          <w:tcPr>
            <w:tcW w:w="426"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BF612E">
              <w:t>6294-0003-6054</w:t>
            </w:r>
          </w:p>
        </w:tc>
        <w:tc>
          <w:tcPr>
            <w:tcW w:w="678" w:type="pct"/>
            <w:tcBorders>
              <w:top w:val="single" w:sz="4" w:space="0" w:color="auto"/>
              <w:left w:val="single" w:sz="4" w:space="0" w:color="auto"/>
              <w:bottom w:val="single" w:sz="4" w:space="0" w:color="auto"/>
              <w:right w:val="single" w:sz="4" w:space="0" w:color="auto"/>
            </w:tcBorders>
          </w:tcPr>
          <w:p w:rsidR="004162E7" w:rsidRDefault="005159D7" w:rsidP="005159D7">
            <w:pPr>
              <w:snapToGrid w:val="0"/>
              <w:spacing w:line="256" w:lineRule="auto"/>
            </w:pPr>
            <w:r w:rsidRPr="005159D7">
              <w:t>Molėtų m.</w:t>
            </w:r>
            <w:r>
              <w:t>, Molėtūno g. 21A</w:t>
            </w:r>
            <w:r w:rsidR="004162E7" w:rsidRPr="00BF612E">
              <w:t xml:space="preserve"> </w:t>
            </w:r>
          </w:p>
        </w:tc>
        <w:tc>
          <w:tcPr>
            <w:tcW w:w="918"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XXXX, </w:t>
            </w:r>
          </w:p>
          <w:p w:rsidR="00425CEA" w:rsidRDefault="00425CEA" w:rsidP="00425CEA">
            <w:r>
              <w:t>XXXXXX;</w:t>
            </w:r>
          </w:p>
          <w:p w:rsidR="004162E7" w:rsidRDefault="004162E7" w:rsidP="00425CEA"/>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 xml:space="preserve">Pastatas nenaudojamas. </w:t>
            </w:r>
          </w:p>
          <w:p w:rsidR="004162E7" w:rsidRDefault="004162E7" w:rsidP="004162E7">
            <w:pPr>
              <w:snapToGrid w:val="0"/>
              <w:spacing w:line="256" w:lineRule="auto"/>
            </w:pPr>
            <w:r>
              <w:t>Langai ir durys neužsandarinti. Viduje kaupiamos buitinės šiukšlės. Vietomis supuvę karnizų pakalimo lentos. Skliauto vėjalentės atšokę ir pavojingai pakibę, gali nukristi.</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40.</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Arklidės</w:t>
            </w:r>
            <w:r w:rsidRPr="009A66EF">
              <w:t>16Ž1m</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90/21116</w:t>
            </w:r>
          </w:p>
        </w:tc>
        <w:tc>
          <w:tcPr>
            <w:tcW w:w="426" w:type="pct"/>
            <w:tcBorders>
              <w:top w:val="single" w:sz="4" w:space="0" w:color="auto"/>
              <w:left w:val="single" w:sz="4" w:space="0" w:color="auto"/>
              <w:bottom w:val="single" w:sz="4" w:space="0" w:color="auto"/>
              <w:right w:val="single" w:sz="4" w:space="0" w:color="auto"/>
            </w:tcBorders>
          </w:tcPr>
          <w:p w:rsidR="004162E7" w:rsidRPr="00E02BEE" w:rsidRDefault="004162E7" w:rsidP="004162E7">
            <w:pPr>
              <w:snapToGrid w:val="0"/>
              <w:spacing w:line="256" w:lineRule="auto"/>
            </w:pPr>
            <w:r w:rsidRPr="00E02BEE">
              <w:t>6299-0001-6090</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Molėtų r.,</w:t>
            </w:r>
          </w:p>
          <w:p w:rsidR="004162E7" w:rsidRDefault="004162E7" w:rsidP="004162E7">
            <w:pPr>
              <w:snapToGrid w:val="0"/>
              <w:spacing w:line="256" w:lineRule="auto"/>
            </w:pPr>
            <w:r>
              <w:t>Suginčių sen.,</w:t>
            </w:r>
          </w:p>
          <w:p w:rsidR="004162E7" w:rsidRDefault="004162E7" w:rsidP="004162E7">
            <w:pPr>
              <w:snapToGrid w:val="0"/>
              <w:spacing w:line="256" w:lineRule="auto"/>
            </w:pPr>
            <w:r>
              <w:t>Motviškio k.</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spacing w:line="256" w:lineRule="auto"/>
            </w:pPr>
            <w:r w:rsidRPr="00A54024">
              <w:t>UAB „SERVEKA ENERGY“</w:t>
            </w:r>
            <w:r>
              <w:t xml:space="preserve">,  k. </w:t>
            </w:r>
            <w:r w:rsidRPr="00744310">
              <w:t>300014654</w:t>
            </w:r>
            <w:r>
              <w:t xml:space="preserve">,  </w:t>
            </w:r>
            <w:r w:rsidRPr="00A54024">
              <w:t>Vilniaus m. sav. Vilniaus m. Lukiškių g. 3</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Pastatas beveik sugriuvęs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41.</w:t>
            </w:r>
          </w:p>
        </w:tc>
        <w:tc>
          <w:tcPr>
            <w:tcW w:w="625" w:type="pct"/>
            <w:tcBorders>
              <w:top w:val="single" w:sz="4" w:space="0" w:color="auto"/>
              <w:left w:val="single" w:sz="4" w:space="0" w:color="auto"/>
              <w:bottom w:val="single" w:sz="4" w:space="0" w:color="auto"/>
              <w:right w:val="single" w:sz="4" w:space="0" w:color="auto"/>
            </w:tcBorders>
          </w:tcPr>
          <w:p w:rsidR="004162E7" w:rsidRPr="00925706" w:rsidRDefault="004162E7" w:rsidP="004162E7">
            <w:pPr>
              <w:snapToGrid w:val="0"/>
              <w:spacing w:line="256" w:lineRule="auto"/>
            </w:pPr>
            <w:r>
              <w:t xml:space="preserve">Mėsos </w:t>
            </w:r>
            <w:r w:rsidRPr="00925706">
              <w:t>cechas 6P2p</w:t>
            </w:r>
            <w:r>
              <w:t>, gamybos, pramonės paskirties</w:t>
            </w:r>
          </w:p>
          <w:p w:rsidR="004162E7" w:rsidRDefault="004162E7" w:rsidP="004162E7">
            <w:pPr>
              <w:snapToGrid w:val="0"/>
              <w:spacing w:line="256" w:lineRule="auto"/>
            </w:pP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F520F3">
              <w:t>90/21116</w:t>
            </w:r>
          </w:p>
        </w:tc>
        <w:tc>
          <w:tcPr>
            <w:tcW w:w="426" w:type="pct"/>
            <w:tcBorders>
              <w:top w:val="single" w:sz="4" w:space="0" w:color="auto"/>
              <w:left w:val="single" w:sz="4" w:space="0" w:color="auto"/>
              <w:bottom w:val="single" w:sz="4" w:space="0" w:color="auto"/>
              <w:right w:val="single" w:sz="4" w:space="0" w:color="auto"/>
            </w:tcBorders>
          </w:tcPr>
          <w:p w:rsidR="004162E7" w:rsidRPr="00D33FD6" w:rsidRDefault="004162E7" w:rsidP="004162E7">
            <w:pPr>
              <w:snapToGrid w:val="0"/>
              <w:spacing w:line="256" w:lineRule="auto"/>
            </w:pPr>
            <w:r w:rsidRPr="00D33FD6">
              <w:t>6299-0001-6058</w:t>
            </w:r>
          </w:p>
          <w:p w:rsidR="004162E7" w:rsidRPr="00D33FD6" w:rsidRDefault="004162E7" w:rsidP="004162E7">
            <w:pPr>
              <w:snapToGrid w:val="0"/>
              <w:spacing w:line="256" w:lineRule="auto"/>
            </w:pP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t>Molėtų r.,</w:t>
            </w:r>
          </w:p>
          <w:p w:rsidR="004162E7" w:rsidRDefault="004162E7" w:rsidP="004162E7">
            <w:pPr>
              <w:snapToGrid w:val="0"/>
              <w:spacing w:line="256" w:lineRule="auto"/>
            </w:pPr>
            <w:r>
              <w:t>Suginčių sen.,</w:t>
            </w:r>
          </w:p>
          <w:p w:rsidR="004162E7" w:rsidRDefault="004162E7" w:rsidP="004162E7">
            <w:pPr>
              <w:snapToGrid w:val="0"/>
              <w:spacing w:line="256" w:lineRule="auto"/>
            </w:pPr>
            <w:r>
              <w:t>Motviškio k.</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spacing w:line="256" w:lineRule="auto"/>
            </w:pPr>
            <w:r>
              <w:t xml:space="preserve">UAB „SERVEKA ENERGY“, </w:t>
            </w:r>
            <w:r w:rsidRPr="00DD280F">
              <w:t xml:space="preserve"> k. 300014654,  Vilniaus m. sav. Vilniaus m. Lukiškių g. 3</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spacing w:line="256" w:lineRule="auto"/>
            </w:pPr>
            <w:r w:rsidRPr="00DD280F">
              <w:t xml:space="preserve">Pastatas beveik sugriuvęs </w:t>
            </w:r>
          </w:p>
        </w:tc>
      </w:tr>
    </w:tbl>
    <w:p w:rsidR="004162E7" w:rsidRDefault="004162E7">
      <w:r>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2"/>
        <w:gridCol w:w="1282"/>
        <w:gridCol w:w="1256"/>
        <w:gridCol w:w="1998"/>
        <w:gridCol w:w="2706"/>
        <w:gridCol w:w="5090"/>
      </w:tblGrid>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3</w:t>
            </w:r>
          </w:p>
        </w:tc>
        <w:tc>
          <w:tcPr>
            <w:tcW w:w="426"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4</w:t>
            </w:r>
          </w:p>
        </w:tc>
        <w:tc>
          <w:tcPr>
            <w:tcW w:w="678"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pStyle w:val="Betarp"/>
              <w:jc w:val="center"/>
            </w:pPr>
            <w:r>
              <w:t>5</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6</w:t>
            </w:r>
          </w:p>
        </w:tc>
        <w:tc>
          <w:tcPr>
            <w:tcW w:w="1727" w:type="pct"/>
            <w:tcBorders>
              <w:top w:val="single" w:sz="4" w:space="0" w:color="auto"/>
              <w:left w:val="single" w:sz="4" w:space="0" w:color="auto"/>
              <w:bottom w:val="single" w:sz="4" w:space="0" w:color="auto"/>
              <w:right w:val="single" w:sz="4" w:space="0" w:color="auto"/>
            </w:tcBorders>
          </w:tcPr>
          <w:p w:rsidR="004162E7" w:rsidRPr="003E2D59" w:rsidRDefault="004162E7" w:rsidP="004162E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42.</w:t>
            </w:r>
          </w:p>
        </w:tc>
        <w:tc>
          <w:tcPr>
            <w:tcW w:w="625" w:type="pct"/>
            <w:tcBorders>
              <w:top w:val="single" w:sz="4" w:space="0" w:color="auto"/>
              <w:left w:val="single" w:sz="4" w:space="0" w:color="auto"/>
              <w:bottom w:val="single" w:sz="4" w:space="0" w:color="auto"/>
              <w:right w:val="single" w:sz="4" w:space="0" w:color="auto"/>
            </w:tcBorders>
          </w:tcPr>
          <w:p w:rsidR="004162E7" w:rsidRPr="00E61E13" w:rsidRDefault="004162E7" w:rsidP="004162E7">
            <w:pPr>
              <w:pStyle w:val="Lentelsturinys"/>
              <w:snapToGrid w:val="0"/>
              <w:rPr>
                <w:color w:val="auto"/>
              </w:rPr>
            </w:pPr>
            <w:r>
              <w:t xml:space="preserve">Kultūros namų pastatas </w:t>
            </w:r>
            <w:r w:rsidRPr="00E61E13">
              <w:rPr>
                <w:color w:val="auto"/>
              </w:rPr>
              <w:t>1C2b</w:t>
            </w:r>
            <w:r>
              <w:rPr>
                <w:color w:val="auto"/>
              </w:rPr>
              <w:t>, k</w:t>
            </w:r>
            <w:r w:rsidRPr="00CE492C">
              <w:rPr>
                <w:color w:val="auto"/>
              </w:rPr>
              <w:t>ultūros</w:t>
            </w:r>
            <w:r>
              <w:rPr>
                <w:color w:val="auto"/>
              </w:rPr>
              <w:t xml:space="preserve"> paskirties</w:t>
            </w:r>
          </w:p>
          <w:p w:rsidR="004162E7" w:rsidRDefault="004162E7" w:rsidP="004162E7">
            <w:pPr>
              <w:pStyle w:val="Lentelsturinys"/>
              <w:snapToGrid w:val="0"/>
            </w:pP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90/89316</w:t>
            </w:r>
          </w:p>
        </w:tc>
        <w:tc>
          <w:tcPr>
            <w:tcW w:w="426" w:type="pct"/>
            <w:tcBorders>
              <w:top w:val="single" w:sz="4" w:space="0" w:color="auto"/>
              <w:left w:val="single" w:sz="4" w:space="0" w:color="auto"/>
              <w:bottom w:val="single" w:sz="4" w:space="0" w:color="auto"/>
              <w:right w:val="single" w:sz="4" w:space="0" w:color="auto"/>
            </w:tcBorders>
          </w:tcPr>
          <w:p w:rsidR="004162E7" w:rsidRPr="0061158B" w:rsidRDefault="004162E7" w:rsidP="004162E7">
            <w:r>
              <w:t>6297-9007-3012</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Molėtų r., Suginčių sen., Suginčių k., Ateities g. 2</w:t>
            </w:r>
          </w:p>
        </w:tc>
        <w:tc>
          <w:tcPr>
            <w:tcW w:w="918" w:type="pct"/>
            <w:tcBorders>
              <w:top w:val="single" w:sz="4" w:space="0" w:color="auto"/>
              <w:left w:val="single" w:sz="4" w:space="0" w:color="auto"/>
              <w:bottom w:val="single" w:sz="4" w:space="0" w:color="auto"/>
              <w:right w:val="single" w:sz="4" w:space="0" w:color="auto"/>
            </w:tcBorders>
          </w:tcPr>
          <w:p w:rsidR="00425CEA" w:rsidRDefault="004162E7" w:rsidP="00425CEA">
            <w:r>
              <w:t xml:space="preserve">1. </w:t>
            </w:r>
            <w:r w:rsidR="00425CEA">
              <w:t xml:space="preserve">XXXX XXXX, </w:t>
            </w:r>
          </w:p>
          <w:p w:rsidR="00425CEA" w:rsidRDefault="00425CEA" w:rsidP="00425CEA">
            <w:r>
              <w:t>XXXXXX;</w:t>
            </w:r>
          </w:p>
          <w:p w:rsidR="00425CEA" w:rsidRDefault="00425CEA" w:rsidP="00425CEA">
            <w:r>
              <w:t>XXXX XXXX ,</w:t>
            </w:r>
          </w:p>
          <w:p w:rsidR="00425CEA" w:rsidRDefault="00425CEA" w:rsidP="00425CEA">
            <w:r>
              <w:t>XXXXXX;</w:t>
            </w:r>
          </w:p>
          <w:p w:rsidR="004162E7" w:rsidRDefault="004162E7" w:rsidP="004162E7">
            <w:pPr>
              <w:snapToGrid w:val="0"/>
            </w:pPr>
            <w:r>
              <w:t xml:space="preserve">2. XXXX XXXX, Molėtų r. sav., Suginčių sen., Suginčių k., Darželio g. 2A; </w:t>
            </w:r>
          </w:p>
          <w:p w:rsidR="004162E7" w:rsidRDefault="004162E7" w:rsidP="004162E7">
            <w:pPr>
              <w:snapToGrid w:val="0"/>
            </w:pPr>
            <w:r>
              <w:t>3.Uždaroji akcinė bendrovė „Suginčiai“, Molėtų r. sav., Suginčių sen., Suginčių k., Ateities g. 2;</w:t>
            </w:r>
          </w:p>
          <w:p w:rsidR="004162E7" w:rsidRDefault="004162E7" w:rsidP="004162E7">
            <w:pPr>
              <w:snapToGrid w:val="0"/>
            </w:pPr>
            <w:r>
              <w:t>4.Akcinė bendrovė „Lietuvos paštas“, 03500 Vilnius, J. Jasinskio g. 16;</w:t>
            </w:r>
          </w:p>
          <w:p w:rsidR="004162E7" w:rsidRDefault="004162E7" w:rsidP="004162E7">
            <w:pPr>
              <w:snapToGrid w:val="0"/>
            </w:pPr>
            <w:r>
              <w:t>5.Visuomeninė organizacija“ Suginčių bendruomenės centras“, Molėtų r. sav., Suginčių sen., Suginčių k.;</w:t>
            </w:r>
          </w:p>
          <w:p w:rsidR="004162E7" w:rsidRDefault="004162E7" w:rsidP="004162E7">
            <w:pPr>
              <w:snapToGrid w:val="0"/>
            </w:pPr>
            <w:r>
              <w:t>6.Akcinė bendrovė „Telia Lietuva“ (buvusi AB „TEO LT“), 03501 Vilnius, Saltoniškių g. 7A,</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Vietomis ištrupėjusios išorinių sienų plokščių siūlės, nukritęs tinkas. Kai kurių langų stiklai išdaužyti, rėmai nesandarūs. Dėl netvarkingos lietaus vandens nuvedimo sistemos išorinių sienų mūras vietomis suiręs. Nesandari pastato stogo danga. Aptrupėję  ir sutrūkinėję cokolis, nuogrinda, išorės laiptai</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43.</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 xml:space="preserve">Mėsos cechas 9P1p, </w:t>
            </w:r>
            <w:r w:rsidRPr="00D33FD6">
              <w:t>gamybos, pramonės paskirties</w:t>
            </w:r>
          </w:p>
        </w:tc>
        <w:tc>
          <w:tcPr>
            <w:tcW w:w="435" w:type="pct"/>
            <w:tcBorders>
              <w:top w:val="single" w:sz="4" w:space="0" w:color="auto"/>
              <w:left w:val="single" w:sz="4" w:space="0" w:color="auto"/>
              <w:bottom w:val="single" w:sz="4" w:space="0" w:color="auto"/>
              <w:right w:val="single" w:sz="4" w:space="0" w:color="auto"/>
            </w:tcBorders>
          </w:tcPr>
          <w:p w:rsidR="004162E7" w:rsidRPr="00F520F3" w:rsidRDefault="004162E7" w:rsidP="004162E7">
            <w:pPr>
              <w:snapToGrid w:val="0"/>
            </w:pPr>
            <w:r w:rsidRPr="00DD280F">
              <w:t>90/21116</w:t>
            </w:r>
          </w:p>
        </w:tc>
        <w:tc>
          <w:tcPr>
            <w:tcW w:w="426" w:type="pct"/>
            <w:tcBorders>
              <w:top w:val="single" w:sz="4" w:space="0" w:color="auto"/>
              <w:left w:val="single" w:sz="4" w:space="0" w:color="auto"/>
              <w:bottom w:val="single" w:sz="4" w:space="0" w:color="auto"/>
              <w:right w:val="single" w:sz="4" w:space="0" w:color="auto"/>
            </w:tcBorders>
          </w:tcPr>
          <w:p w:rsidR="004162E7" w:rsidRPr="00D33FD6" w:rsidRDefault="004162E7" w:rsidP="004162E7">
            <w:r w:rsidRPr="00D33FD6">
              <w:t>6299-0001-6069</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Molėtų r.,</w:t>
            </w:r>
          </w:p>
          <w:p w:rsidR="004162E7" w:rsidRDefault="004162E7" w:rsidP="004162E7">
            <w:pPr>
              <w:snapToGrid w:val="0"/>
            </w:pPr>
            <w:r>
              <w:t>Suginčių sen.,</w:t>
            </w:r>
          </w:p>
          <w:p w:rsidR="004162E7" w:rsidRDefault="004162E7" w:rsidP="004162E7">
            <w:pPr>
              <w:snapToGrid w:val="0"/>
            </w:pPr>
            <w:r>
              <w:t>Motviškio k.</w:t>
            </w:r>
          </w:p>
        </w:tc>
        <w:tc>
          <w:tcPr>
            <w:tcW w:w="918" w:type="pct"/>
            <w:tcBorders>
              <w:top w:val="single" w:sz="4" w:space="0" w:color="auto"/>
              <w:left w:val="single" w:sz="4" w:space="0" w:color="auto"/>
              <w:bottom w:val="single" w:sz="4" w:space="0" w:color="auto"/>
              <w:right w:val="single" w:sz="4" w:space="0" w:color="auto"/>
            </w:tcBorders>
          </w:tcPr>
          <w:p w:rsidR="004162E7" w:rsidRPr="009158FF" w:rsidRDefault="004162E7" w:rsidP="004162E7">
            <w:pPr>
              <w:snapToGrid w:val="0"/>
            </w:pPr>
            <w:r>
              <w:t xml:space="preserve">UAB „SERVEKA ENERGY“, </w:t>
            </w:r>
            <w:r w:rsidRPr="00DD280F">
              <w:t xml:space="preserve"> k. 300014654,  Vilniaus m. sav. Vilniaus m. Lukiškių g. 3</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rsidRPr="00DD280F">
              <w:t>Pastatas beveik sugriuvęs</w:t>
            </w:r>
          </w:p>
        </w:tc>
      </w:tr>
    </w:tbl>
    <w:p w:rsidR="004162E7" w:rsidRDefault="004162E7">
      <w:r>
        <w:br w:type="page"/>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42"/>
        <w:gridCol w:w="1282"/>
        <w:gridCol w:w="1256"/>
        <w:gridCol w:w="1998"/>
        <w:gridCol w:w="2706"/>
        <w:gridCol w:w="5090"/>
      </w:tblGrid>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jc w:val="center"/>
            </w:pPr>
            <w:r>
              <w:br w:type="page"/>
              <w:t>1</w:t>
            </w:r>
          </w:p>
        </w:tc>
        <w:tc>
          <w:tcPr>
            <w:tcW w:w="625"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2</w:t>
            </w: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3</w:t>
            </w:r>
          </w:p>
        </w:tc>
        <w:tc>
          <w:tcPr>
            <w:tcW w:w="426"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jc w:val="center"/>
            </w:pPr>
            <w:r>
              <w:t>4</w:t>
            </w:r>
          </w:p>
        </w:tc>
        <w:tc>
          <w:tcPr>
            <w:tcW w:w="678" w:type="pct"/>
            <w:tcBorders>
              <w:top w:val="single" w:sz="4" w:space="0" w:color="auto"/>
              <w:left w:val="single" w:sz="4" w:space="0" w:color="auto"/>
              <w:bottom w:val="single" w:sz="4" w:space="0" w:color="auto"/>
              <w:right w:val="single" w:sz="4" w:space="0" w:color="auto"/>
            </w:tcBorders>
          </w:tcPr>
          <w:p w:rsidR="004162E7" w:rsidRPr="00FB2E31" w:rsidRDefault="004162E7" w:rsidP="004162E7">
            <w:pPr>
              <w:pStyle w:val="Betarp"/>
              <w:jc w:val="center"/>
            </w:pPr>
            <w:r>
              <w:t>5</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jc w:val="center"/>
            </w:pPr>
            <w:r>
              <w:t>6</w:t>
            </w:r>
          </w:p>
        </w:tc>
        <w:tc>
          <w:tcPr>
            <w:tcW w:w="1727" w:type="pct"/>
            <w:tcBorders>
              <w:top w:val="single" w:sz="4" w:space="0" w:color="auto"/>
              <w:left w:val="single" w:sz="4" w:space="0" w:color="auto"/>
              <w:bottom w:val="single" w:sz="4" w:space="0" w:color="auto"/>
              <w:right w:val="single" w:sz="4" w:space="0" w:color="auto"/>
            </w:tcBorders>
          </w:tcPr>
          <w:p w:rsidR="004162E7" w:rsidRPr="003E2D59" w:rsidRDefault="004162E7" w:rsidP="004162E7">
            <w:pPr>
              <w:jc w:val="center"/>
            </w:pPr>
            <w:r>
              <w:t>7</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44.</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 xml:space="preserve">Svarstyklės </w:t>
            </w:r>
            <w:r w:rsidRPr="00C57A7D">
              <w:t>12H1p</w:t>
            </w:r>
          </w:p>
          <w:p w:rsidR="004162E7" w:rsidRDefault="004162E7" w:rsidP="004162E7">
            <w:pPr>
              <w:snapToGrid w:val="0"/>
            </w:pPr>
          </w:p>
          <w:p w:rsidR="004162E7" w:rsidRDefault="004162E7" w:rsidP="004162E7">
            <w:pPr>
              <w:snapToGrid w:val="0"/>
            </w:pP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44/41866</w:t>
            </w:r>
          </w:p>
        </w:tc>
        <w:tc>
          <w:tcPr>
            <w:tcW w:w="426" w:type="pct"/>
            <w:tcBorders>
              <w:top w:val="single" w:sz="4" w:space="0" w:color="auto"/>
              <w:left w:val="single" w:sz="4" w:space="0" w:color="auto"/>
              <w:bottom w:val="single" w:sz="4" w:space="0" w:color="auto"/>
              <w:right w:val="single" w:sz="4" w:space="0" w:color="auto"/>
            </w:tcBorders>
          </w:tcPr>
          <w:p w:rsidR="004162E7" w:rsidRPr="005E7129" w:rsidRDefault="004162E7" w:rsidP="004162E7">
            <w:r>
              <w:t>4400-0061-6</w:t>
            </w:r>
            <w:r w:rsidRPr="00C57A7D">
              <w:t>7</w:t>
            </w:r>
            <w:r>
              <w:t>1</w:t>
            </w:r>
            <w:r w:rsidRPr="00C57A7D">
              <w:t>9</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Molėtų r.,</w:t>
            </w:r>
          </w:p>
          <w:p w:rsidR="004162E7" w:rsidRDefault="004162E7" w:rsidP="004162E7">
            <w:pPr>
              <w:snapToGrid w:val="0"/>
            </w:pPr>
            <w:r>
              <w:t>Suginčių sen.,</w:t>
            </w:r>
          </w:p>
          <w:p w:rsidR="004162E7" w:rsidRDefault="004162E7" w:rsidP="004162E7">
            <w:pPr>
              <w:snapToGrid w:val="0"/>
            </w:pPr>
            <w:r>
              <w:t>Suginčių k. (</w:t>
            </w:r>
            <w:r w:rsidRPr="004D4A1B">
              <w:t>žemės sklype Nr.6260/0003:821</w:t>
            </w:r>
            <w:r>
              <w:t>)</w:t>
            </w:r>
          </w:p>
          <w:p w:rsidR="004162E7" w:rsidRDefault="004162E7" w:rsidP="004162E7">
            <w:pPr>
              <w:snapToGrid w:val="0"/>
            </w:pP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rsidRPr="00CD2552">
              <w:t>UAB „Suginčiai“</w:t>
            </w:r>
            <w:r>
              <w:t>,</w:t>
            </w:r>
          </w:p>
          <w:p w:rsidR="004162E7" w:rsidRDefault="004162E7" w:rsidP="004162E7">
            <w:pPr>
              <w:snapToGrid w:val="0"/>
            </w:pPr>
            <w:r w:rsidRPr="00920FCD">
              <w:t>Suginčių s</w:t>
            </w:r>
            <w:r>
              <w:t>en., Suginčių k., Ateities g. 2</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Apgriuvęs</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45.</w:t>
            </w:r>
          </w:p>
        </w:tc>
        <w:tc>
          <w:tcPr>
            <w:tcW w:w="625" w:type="pct"/>
            <w:tcBorders>
              <w:top w:val="single" w:sz="4" w:space="0" w:color="auto"/>
              <w:left w:val="single" w:sz="4" w:space="0" w:color="auto"/>
              <w:bottom w:val="single" w:sz="4" w:space="0" w:color="auto"/>
              <w:right w:val="single" w:sz="4" w:space="0" w:color="auto"/>
            </w:tcBorders>
          </w:tcPr>
          <w:p w:rsidR="004162E7" w:rsidRPr="00525DD9" w:rsidRDefault="004162E7" w:rsidP="004162E7">
            <w:pPr>
              <w:snapToGrid w:val="0"/>
            </w:pPr>
            <w:r w:rsidRPr="00525DD9">
              <w:t>Lentpjūvė 1P1p</w:t>
            </w:r>
          </w:p>
        </w:tc>
        <w:tc>
          <w:tcPr>
            <w:tcW w:w="435" w:type="pct"/>
            <w:tcBorders>
              <w:top w:val="single" w:sz="4" w:space="0" w:color="auto"/>
              <w:left w:val="single" w:sz="4" w:space="0" w:color="auto"/>
              <w:bottom w:val="single" w:sz="4" w:space="0" w:color="auto"/>
              <w:right w:val="single" w:sz="4" w:space="0" w:color="auto"/>
            </w:tcBorders>
          </w:tcPr>
          <w:p w:rsidR="004162E7" w:rsidRPr="00525DD9" w:rsidRDefault="004162E7" w:rsidP="004162E7">
            <w:pPr>
              <w:snapToGrid w:val="0"/>
            </w:pPr>
            <w:r w:rsidRPr="00525DD9">
              <w:t>90/90947</w:t>
            </w:r>
          </w:p>
        </w:tc>
        <w:tc>
          <w:tcPr>
            <w:tcW w:w="426" w:type="pct"/>
            <w:tcBorders>
              <w:top w:val="single" w:sz="4" w:space="0" w:color="auto"/>
              <w:left w:val="single" w:sz="4" w:space="0" w:color="auto"/>
              <w:bottom w:val="single" w:sz="4" w:space="0" w:color="auto"/>
              <w:right w:val="single" w:sz="4" w:space="0" w:color="auto"/>
            </w:tcBorders>
          </w:tcPr>
          <w:p w:rsidR="004162E7" w:rsidRPr="00525DD9" w:rsidRDefault="004162E7" w:rsidP="004162E7">
            <w:r w:rsidRPr="00525DD9">
              <w:t>6298-3010-4018</w:t>
            </w:r>
          </w:p>
        </w:tc>
        <w:tc>
          <w:tcPr>
            <w:tcW w:w="678" w:type="pct"/>
            <w:tcBorders>
              <w:top w:val="single" w:sz="4" w:space="0" w:color="auto"/>
              <w:left w:val="single" w:sz="4" w:space="0" w:color="auto"/>
              <w:bottom w:val="single" w:sz="4" w:space="0" w:color="auto"/>
              <w:right w:val="single" w:sz="4" w:space="0" w:color="auto"/>
            </w:tcBorders>
          </w:tcPr>
          <w:p w:rsidR="004162E7" w:rsidRPr="00525DD9" w:rsidRDefault="004162E7" w:rsidP="004162E7">
            <w:pPr>
              <w:snapToGrid w:val="0"/>
            </w:pPr>
            <w:r w:rsidRPr="00525DD9">
              <w:t>Molėtų r.,</w:t>
            </w:r>
          </w:p>
          <w:p w:rsidR="004162E7" w:rsidRPr="00525DD9" w:rsidRDefault="004162E7" w:rsidP="004162E7">
            <w:pPr>
              <w:snapToGrid w:val="0"/>
            </w:pPr>
            <w:r w:rsidRPr="00525DD9">
              <w:t>Suginčių sen.,</w:t>
            </w:r>
          </w:p>
          <w:p w:rsidR="004162E7" w:rsidRPr="00525DD9" w:rsidRDefault="004162E7" w:rsidP="004162E7">
            <w:pPr>
              <w:snapToGrid w:val="0"/>
            </w:pPr>
            <w:r w:rsidRPr="00525DD9">
              <w:t>Suginčių k.,</w:t>
            </w:r>
          </w:p>
          <w:p w:rsidR="004162E7" w:rsidRPr="00525DD9" w:rsidRDefault="004162E7" w:rsidP="004162E7">
            <w:pPr>
              <w:snapToGrid w:val="0"/>
            </w:pPr>
            <w:r w:rsidRPr="00525DD9">
              <w:t>Želvos g. 16</w:t>
            </w:r>
          </w:p>
        </w:tc>
        <w:tc>
          <w:tcPr>
            <w:tcW w:w="91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XXXX XXXX Molėtų r., Luokesos sen.,</w:t>
            </w:r>
          </w:p>
          <w:p w:rsidR="004162E7" w:rsidRDefault="004162E7" w:rsidP="004162E7">
            <w:pPr>
              <w:snapToGrid w:val="0"/>
            </w:pPr>
            <w:r>
              <w:t xml:space="preserve">Promislavos k. </w:t>
            </w:r>
          </w:p>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Nenaudojamas. Teritorijoje sandėliuojami dideli kiekiai naudotų gelžbetoninių konstrukcijų. Teritorija netvarkoma, nešalinami savaiminiai krūmai ir medžiai.</w:t>
            </w:r>
          </w:p>
        </w:tc>
      </w:tr>
      <w:tr w:rsidR="004162E7" w:rsidTr="004162E7">
        <w:tc>
          <w:tcPr>
            <w:tcW w:w="191" w:type="pct"/>
            <w:tcBorders>
              <w:top w:val="single" w:sz="4" w:space="0" w:color="auto"/>
              <w:left w:val="single" w:sz="4" w:space="0" w:color="auto"/>
              <w:bottom w:val="single" w:sz="4" w:space="0" w:color="auto"/>
              <w:right w:val="single" w:sz="4" w:space="0" w:color="auto"/>
            </w:tcBorders>
          </w:tcPr>
          <w:p w:rsidR="004162E7" w:rsidRDefault="004162E7" w:rsidP="004162E7">
            <w:pPr>
              <w:pStyle w:val="Betarp"/>
            </w:pPr>
            <w:r>
              <w:t>46.</w:t>
            </w:r>
          </w:p>
        </w:tc>
        <w:tc>
          <w:tcPr>
            <w:tcW w:w="625" w:type="pct"/>
            <w:tcBorders>
              <w:top w:val="single" w:sz="4" w:space="0" w:color="auto"/>
              <w:left w:val="single" w:sz="4" w:space="0" w:color="auto"/>
              <w:bottom w:val="single" w:sz="4" w:space="0" w:color="auto"/>
              <w:right w:val="single" w:sz="4" w:space="0" w:color="auto"/>
            </w:tcBorders>
          </w:tcPr>
          <w:p w:rsidR="004162E7" w:rsidRDefault="004162E7" w:rsidP="004162E7">
            <w:pPr>
              <w:pStyle w:val="Lentelsturinys"/>
              <w:snapToGrid w:val="0"/>
            </w:pPr>
            <w:r>
              <w:t>Parduotuvė 1E1ž</w:t>
            </w:r>
          </w:p>
          <w:p w:rsidR="004162E7" w:rsidRDefault="004162E7" w:rsidP="004162E7">
            <w:pPr>
              <w:pStyle w:val="Lentelsturinys"/>
              <w:snapToGrid w:val="0"/>
            </w:pPr>
          </w:p>
        </w:tc>
        <w:tc>
          <w:tcPr>
            <w:tcW w:w="435"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90/21503</w:t>
            </w:r>
          </w:p>
        </w:tc>
        <w:tc>
          <w:tcPr>
            <w:tcW w:w="426" w:type="pct"/>
            <w:tcBorders>
              <w:top w:val="single" w:sz="4" w:space="0" w:color="auto"/>
              <w:left w:val="single" w:sz="4" w:space="0" w:color="auto"/>
              <w:bottom w:val="single" w:sz="4" w:space="0" w:color="auto"/>
              <w:right w:val="single" w:sz="4" w:space="0" w:color="auto"/>
            </w:tcBorders>
          </w:tcPr>
          <w:p w:rsidR="004162E7" w:rsidRPr="0061158B" w:rsidRDefault="004162E7" w:rsidP="004162E7">
            <w:r>
              <w:t>6296-8001-9018</w:t>
            </w:r>
          </w:p>
        </w:tc>
        <w:tc>
          <w:tcPr>
            <w:tcW w:w="678"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Molėtų r., Videniškių sen., Nosėnų  k.</w:t>
            </w:r>
          </w:p>
        </w:tc>
        <w:tc>
          <w:tcPr>
            <w:tcW w:w="918" w:type="pct"/>
            <w:tcBorders>
              <w:top w:val="single" w:sz="4" w:space="0" w:color="auto"/>
              <w:left w:val="single" w:sz="4" w:space="0" w:color="auto"/>
              <w:bottom w:val="single" w:sz="4" w:space="0" w:color="auto"/>
              <w:right w:val="single" w:sz="4" w:space="0" w:color="auto"/>
            </w:tcBorders>
          </w:tcPr>
          <w:p w:rsidR="00425CEA" w:rsidRDefault="00425CEA" w:rsidP="00425CEA">
            <w:r>
              <w:t xml:space="preserve">XXXX XXXX, </w:t>
            </w:r>
          </w:p>
          <w:p w:rsidR="00425CEA" w:rsidRDefault="00425CEA" w:rsidP="00425CEA">
            <w:r>
              <w:t>XXXXXX;</w:t>
            </w:r>
          </w:p>
          <w:p w:rsidR="004162E7" w:rsidRDefault="004162E7" w:rsidP="00425CEA"/>
        </w:tc>
        <w:tc>
          <w:tcPr>
            <w:tcW w:w="1727" w:type="pct"/>
            <w:tcBorders>
              <w:top w:val="single" w:sz="4" w:space="0" w:color="auto"/>
              <w:left w:val="single" w:sz="4" w:space="0" w:color="auto"/>
              <w:bottom w:val="single" w:sz="4" w:space="0" w:color="auto"/>
              <w:right w:val="single" w:sz="4" w:space="0" w:color="auto"/>
            </w:tcBorders>
          </w:tcPr>
          <w:p w:rsidR="004162E7" w:rsidRDefault="004162E7" w:rsidP="004162E7">
            <w:pPr>
              <w:snapToGrid w:val="0"/>
            </w:pPr>
            <w:r>
              <w:t>Pastatas be stogo, sugriuvusios sienos. Ūkinio pastato įlinkęs stogas, nėra durų.</w:t>
            </w:r>
          </w:p>
        </w:tc>
      </w:tr>
    </w:tbl>
    <w:p w:rsidR="009F5854" w:rsidRDefault="009F5854" w:rsidP="005D19E4">
      <w:pPr>
        <w:jc w:val="center"/>
      </w:pPr>
    </w:p>
    <w:p w:rsidR="005D674F" w:rsidRDefault="005D674F" w:rsidP="005D19E4">
      <w:pPr>
        <w:jc w:val="center"/>
      </w:pPr>
      <w:r>
        <w:t>______________________________</w:t>
      </w:r>
    </w:p>
    <w:sectPr w:rsidR="005D674F" w:rsidSect="00EB31A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77" w:right="907" w:bottom="28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8A" w:rsidRDefault="0091338A" w:rsidP="00F01867">
      <w:r>
        <w:separator/>
      </w:r>
    </w:p>
  </w:endnote>
  <w:endnote w:type="continuationSeparator" w:id="0">
    <w:p w:rsidR="0091338A" w:rsidRDefault="00913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8A" w:rsidRDefault="0091338A" w:rsidP="00F01867">
      <w:r>
        <w:separator/>
      </w:r>
    </w:p>
  </w:footnote>
  <w:footnote w:type="continuationSeparator" w:id="0">
    <w:p w:rsidR="0091338A" w:rsidRDefault="00913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0020"/>
      <w:docPartObj>
        <w:docPartGallery w:val="Page Numbers (Top of Page)"/>
        <w:docPartUnique/>
      </w:docPartObj>
    </w:sdtPr>
    <w:sdtContent>
      <w:p w:rsidR="00EB31AB" w:rsidRDefault="00EB31AB">
        <w:pPr>
          <w:pStyle w:val="Antrats"/>
          <w:jc w:val="center"/>
        </w:pPr>
        <w:r>
          <w:fldChar w:fldCharType="begin"/>
        </w:r>
        <w:r>
          <w:instrText>PAGE   \* MERGEFORMAT</w:instrText>
        </w:r>
        <w:r>
          <w:fldChar w:fldCharType="separate"/>
        </w:r>
        <w:r>
          <w:rPr>
            <w:noProof/>
          </w:rPr>
          <w:t>10</w:t>
        </w:r>
        <w:r>
          <w:fldChar w:fldCharType="end"/>
        </w:r>
      </w:p>
    </w:sdtContent>
  </w:sdt>
  <w:p w:rsidR="00B9361B" w:rsidRDefault="00B9361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B" w:rsidRDefault="00B9361B">
    <w:pPr>
      <w:pStyle w:val="Antrats"/>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5FD"/>
    <w:multiLevelType w:val="hybridMultilevel"/>
    <w:tmpl w:val="DAACAB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E8F0E87"/>
    <w:multiLevelType w:val="hybridMultilevel"/>
    <w:tmpl w:val="0E60F2E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27A63C3B"/>
    <w:multiLevelType w:val="hybridMultilevel"/>
    <w:tmpl w:val="A1F6F6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E8443A"/>
    <w:multiLevelType w:val="hybridMultilevel"/>
    <w:tmpl w:val="3AC898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FE"/>
    <w:rsid w:val="0000153D"/>
    <w:rsid w:val="000045C7"/>
    <w:rsid w:val="00014F88"/>
    <w:rsid w:val="00026F2F"/>
    <w:rsid w:val="0004279E"/>
    <w:rsid w:val="0004344E"/>
    <w:rsid w:val="00063BB7"/>
    <w:rsid w:val="00074CE1"/>
    <w:rsid w:val="00074D13"/>
    <w:rsid w:val="000764F8"/>
    <w:rsid w:val="000830F3"/>
    <w:rsid w:val="000A229B"/>
    <w:rsid w:val="000A7A1E"/>
    <w:rsid w:val="000B638C"/>
    <w:rsid w:val="000C4406"/>
    <w:rsid w:val="000E46D7"/>
    <w:rsid w:val="000E78B8"/>
    <w:rsid w:val="0010062B"/>
    <w:rsid w:val="00116C48"/>
    <w:rsid w:val="0012571E"/>
    <w:rsid w:val="001345E3"/>
    <w:rsid w:val="00170B49"/>
    <w:rsid w:val="00171943"/>
    <w:rsid w:val="00180EC5"/>
    <w:rsid w:val="00181B95"/>
    <w:rsid w:val="00182BB3"/>
    <w:rsid w:val="00186444"/>
    <w:rsid w:val="001933BF"/>
    <w:rsid w:val="001939E3"/>
    <w:rsid w:val="00197628"/>
    <w:rsid w:val="001A71EE"/>
    <w:rsid w:val="001B2DFC"/>
    <w:rsid w:val="001C64AE"/>
    <w:rsid w:val="001E7415"/>
    <w:rsid w:val="001E76D8"/>
    <w:rsid w:val="001F22AD"/>
    <w:rsid w:val="001F44CC"/>
    <w:rsid w:val="00211438"/>
    <w:rsid w:val="00220D86"/>
    <w:rsid w:val="00221DB1"/>
    <w:rsid w:val="00232AB4"/>
    <w:rsid w:val="0024001A"/>
    <w:rsid w:val="002538B1"/>
    <w:rsid w:val="002574C7"/>
    <w:rsid w:val="00266BDD"/>
    <w:rsid w:val="0027046C"/>
    <w:rsid w:val="002704D8"/>
    <w:rsid w:val="002724D7"/>
    <w:rsid w:val="00275DBD"/>
    <w:rsid w:val="00280333"/>
    <w:rsid w:val="00280EAA"/>
    <w:rsid w:val="00281E8C"/>
    <w:rsid w:val="0028545C"/>
    <w:rsid w:val="00293DAB"/>
    <w:rsid w:val="002A4F99"/>
    <w:rsid w:val="002A739F"/>
    <w:rsid w:val="002C60C0"/>
    <w:rsid w:val="002D0B66"/>
    <w:rsid w:val="002D22EE"/>
    <w:rsid w:val="002D7689"/>
    <w:rsid w:val="002E6152"/>
    <w:rsid w:val="002E694D"/>
    <w:rsid w:val="002F4256"/>
    <w:rsid w:val="00311079"/>
    <w:rsid w:val="003202DF"/>
    <w:rsid w:val="00320801"/>
    <w:rsid w:val="003322BC"/>
    <w:rsid w:val="00333D45"/>
    <w:rsid w:val="00360656"/>
    <w:rsid w:val="00371DB4"/>
    <w:rsid w:val="00372BC3"/>
    <w:rsid w:val="00373396"/>
    <w:rsid w:val="0038148C"/>
    <w:rsid w:val="003A11D6"/>
    <w:rsid w:val="003B6609"/>
    <w:rsid w:val="003C4DB8"/>
    <w:rsid w:val="003E2D59"/>
    <w:rsid w:val="003E67D7"/>
    <w:rsid w:val="003F2C06"/>
    <w:rsid w:val="003F7C16"/>
    <w:rsid w:val="004034D0"/>
    <w:rsid w:val="00406D91"/>
    <w:rsid w:val="00415994"/>
    <w:rsid w:val="004162E7"/>
    <w:rsid w:val="00425CEA"/>
    <w:rsid w:val="00432AA2"/>
    <w:rsid w:val="004400AA"/>
    <w:rsid w:val="00451369"/>
    <w:rsid w:val="00453B79"/>
    <w:rsid w:val="00464A90"/>
    <w:rsid w:val="004671CE"/>
    <w:rsid w:val="00470AEC"/>
    <w:rsid w:val="0047132B"/>
    <w:rsid w:val="00484FD1"/>
    <w:rsid w:val="004C0B0D"/>
    <w:rsid w:val="004C0F3A"/>
    <w:rsid w:val="004C3E06"/>
    <w:rsid w:val="004D005C"/>
    <w:rsid w:val="004D3D00"/>
    <w:rsid w:val="004D4A1B"/>
    <w:rsid w:val="004E3674"/>
    <w:rsid w:val="004F4E30"/>
    <w:rsid w:val="004F6FFD"/>
    <w:rsid w:val="00513BB1"/>
    <w:rsid w:val="00515297"/>
    <w:rsid w:val="005159D7"/>
    <w:rsid w:val="00527402"/>
    <w:rsid w:val="00532BB5"/>
    <w:rsid w:val="00536565"/>
    <w:rsid w:val="0054061D"/>
    <w:rsid w:val="005520AA"/>
    <w:rsid w:val="0057531E"/>
    <w:rsid w:val="005A55B7"/>
    <w:rsid w:val="005A6FFD"/>
    <w:rsid w:val="005C459C"/>
    <w:rsid w:val="005D19E4"/>
    <w:rsid w:val="005D3D26"/>
    <w:rsid w:val="005D674F"/>
    <w:rsid w:val="005F0A35"/>
    <w:rsid w:val="005F3A0D"/>
    <w:rsid w:val="005F69B2"/>
    <w:rsid w:val="005F7842"/>
    <w:rsid w:val="00603B68"/>
    <w:rsid w:val="00633D6C"/>
    <w:rsid w:val="00642055"/>
    <w:rsid w:val="006506C2"/>
    <w:rsid w:val="0065087D"/>
    <w:rsid w:val="00663DA6"/>
    <w:rsid w:val="0067345B"/>
    <w:rsid w:val="00681408"/>
    <w:rsid w:val="006A2BA2"/>
    <w:rsid w:val="006A60C5"/>
    <w:rsid w:val="006B3FC2"/>
    <w:rsid w:val="006B4F17"/>
    <w:rsid w:val="006B66C2"/>
    <w:rsid w:val="006E32BA"/>
    <w:rsid w:val="00712648"/>
    <w:rsid w:val="00726D00"/>
    <w:rsid w:val="00726F05"/>
    <w:rsid w:val="0073710B"/>
    <w:rsid w:val="007372E7"/>
    <w:rsid w:val="00744310"/>
    <w:rsid w:val="00747FA6"/>
    <w:rsid w:val="00755BDF"/>
    <w:rsid w:val="007623A9"/>
    <w:rsid w:val="00770877"/>
    <w:rsid w:val="007825C4"/>
    <w:rsid w:val="00787A17"/>
    <w:rsid w:val="00790FF5"/>
    <w:rsid w:val="007A03E3"/>
    <w:rsid w:val="007D6917"/>
    <w:rsid w:val="007E1497"/>
    <w:rsid w:val="007E4F77"/>
    <w:rsid w:val="007E72F4"/>
    <w:rsid w:val="007E7F25"/>
    <w:rsid w:val="008050D8"/>
    <w:rsid w:val="00806731"/>
    <w:rsid w:val="008203E3"/>
    <w:rsid w:val="00820D51"/>
    <w:rsid w:val="0083148F"/>
    <w:rsid w:val="00833911"/>
    <w:rsid w:val="00833C37"/>
    <w:rsid w:val="00837776"/>
    <w:rsid w:val="008468BE"/>
    <w:rsid w:val="00863019"/>
    <w:rsid w:val="008656C3"/>
    <w:rsid w:val="00867128"/>
    <w:rsid w:val="008671F3"/>
    <w:rsid w:val="00876000"/>
    <w:rsid w:val="0088596E"/>
    <w:rsid w:val="00890FFD"/>
    <w:rsid w:val="008A65E3"/>
    <w:rsid w:val="008B4FE8"/>
    <w:rsid w:val="008B72A6"/>
    <w:rsid w:val="008E6814"/>
    <w:rsid w:val="008F1103"/>
    <w:rsid w:val="00900A76"/>
    <w:rsid w:val="00905A58"/>
    <w:rsid w:val="0091338A"/>
    <w:rsid w:val="00913AD8"/>
    <w:rsid w:val="00922548"/>
    <w:rsid w:val="00925265"/>
    <w:rsid w:val="00925706"/>
    <w:rsid w:val="009277D6"/>
    <w:rsid w:val="00934456"/>
    <w:rsid w:val="009402F4"/>
    <w:rsid w:val="009404D0"/>
    <w:rsid w:val="009441ED"/>
    <w:rsid w:val="00961D84"/>
    <w:rsid w:val="00971FC8"/>
    <w:rsid w:val="009763AC"/>
    <w:rsid w:val="00980FDF"/>
    <w:rsid w:val="0098248E"/>
    <w:rsid w:val="009859EE"/>
    <w:rsid w:val="0099786C"/>
    <w:rsid w:val="009A284D"/>
    <w:rsid w:val="009A4644"/>
    <w:rsid w:val="009C4956"/>
    <w:rsid w:val="009D74EA"/>
    <w:rsid w:val="009E0D5F"/>
    <w:rsid w:val="009E5534"/>
    <w:rsid w:val="009F47E1"/>
    <w:rsid w:val="009F5854"/>
    <w:rsid w:val="00A00527"/>
    <w:rsid w:val="00A05B72"/>
    <w:rsid w:val="00A066F2"/>
    <w:rsid w:val="00A24A4F"/>
    <w:rsid w:val="00A3544C"/>
    <w:rsid w:val="00A3772B"/>
    <w:rsid w:val="00A46CFC"/>
    <w:rsid w:val="00A56420"/>
    <w:rsid w:val="00A67E8E"/>
    <w:rsid w:val="00A67EE8"/>
    <w:rsid w:val="00A76EBE"/>
    <w:rsid w:val="00A81EAF"/>
    <w:rsid w:val="00A90074"/>
    <w:rsid w:val="00AA0F13"/>
    <w:rsid w:val="00AC5826"/>
    <w:rsid w:val="00AD0E75"/>
    <w:rsid w:val="00AD0F31"/>
    <w:rsid w:val="00AD568A"/>
    <w:rsid w:val="00AD7DA8"/>
    <w:rsid w:val="00B02361"/>
    <w:rsid w:val="00B049FA"/>
    <w:rsid w:val="00B322CB"/>
    <w:rsid w:val="00B32F46"/>
    <w:rsid w:val="00B40422"/>
    <w:rsid w:val="00B61624"/>
    <w:rsid w:val="00B62820"/>
    <w:rsid w:val="00B717C4"/>
    <w:rsid w:val="00B80E0A"/>
    <w:rsid w:val="00B9361B"/>
    <w:rsid w:val="00B96DB7"/>
    <w:rsid w:val="00BA1094"/>
    <w:rsid w:val="00BA3067"/>
    <w:rsid w:val="00BB3C5A"/>
    <w:rsid w:val="00BB7237"/>
    <w:rsid w:val="00BE0C55"/>
    <w:rsid w:val="00BF4039"/>
    <w:rsid w:val="00BF484B"/>
    <w:rsid w:val="00BF5E4B"/>
    <w:rsid w:val="00BF612E"/>
    <w:rsid w:val="00C02DF0"/>
    <w:rsid w:val="00C05D07"/>
    <w:rsid w:val="00C06F22"/>
    <w:rsid w:val="00C208A5"/>
    <w:rsid w:val="00C22118"/>
    <w:rsid w:val="00C3091A"/>
    <w:rsid w:val="00C354F2"/>
    <w:rsid w:val="00C41C60"/>
    <w:rsid w:val="00C44DA6"/>
    <w:rsid w:val="00C521E1"/>
    <w:rsid w:val="00C74403"/>
    <w:rsid w:val="00C75F27"/>
    <w:rsid w:val="00CB026E"/>
    <w:rsid w:val="00CB7B69"/>
    <w:rsid w:val="00CE0380"/>
    <w:rsid w:val="00CE4178"/>
    <w:rsid w:val="00CE492C"/>
    <w:rsid w:val="00CF5443"/>
    <w:rsid w:val="00D14146"/>
    <w:rsid w:val="00D15080"/>
    <w:rsid w:val="00D22AFC"/>
    <w:rsid w:val="00D275DF"/>
    <w:rsid w:val="00D33FD6"/>
    <w:rsid w:val="00D43C24"/>
    <w:rsid w:val="00D5126A"/>
    <w:rsid w:val="00D55CDE"/>
    <w:rsid w:val="00D61E55"/>
    <w:rsid w:val="00D740AC"/>
    <w:rsid w:val="00D75B78"/>
    <w:rsid w:val="00D80C55"/>
    <w:rsid w:val="00DA47E3"/>
    <w:rsid w:val="00DB24FB"/>
    <w:rsid w:val="00DB7548"/>
    <w:rsid w:val="00DC32D5"/>
    <w:rsid w:val="00DD0701"/>
    <w:rsid w:val="00DD280F"/>
    <w:rsid w:val="00DD3D19"/>
    <w:rsid w:val="00DD6D92"/>
    <w:rsid w:val="00DE0A85"/>
    <w:rsid w:val="00DE382E"/>
    <w:rsid w:val="00DE506A"/>
    <w:rsid w:val="00DF1F44"/>
    <w:rsid w:val="00DF425A"/>
    <w:rsid w:val="00DF4B44"/>
    <w:rsid w:val="00E07D53"/>
    <w:rsid w:val="00E12CBA"/>
    <w:rsid w:val="00E1569D"/>
    <w:rsid w:val="00E17807"/>
    <w:rsid w:val="00E524F8"/>
    <w:rsid w:val="00E57FFE"/>
    <w:rsid w:val="00E6228F"/>
    <w:rsid w:val="00E66699"/>
    <w:rsid w:val="00E716D9"/>
    <w:rsid w:val="00E766F3"/>
    <w:rsid w:val="00E82F92"/>
    <w:rsid w:val="00E84C07"/>
    <w:rsid w:val="00E9396B"/>
    <w:rsid w:val="00EB24C5"/>
    <w:rsid w:val="00EB31AB"/>
    <w:rsid w:val="00EB5C5D"/>
    <w:rsid w:val="00EB6A65"/>
    <w:rsid w:val="00EB701C"/>
    <w:rsid w:val="00EB7720"/>
    <w:rsid w:val="00ED4CC9"/>
    <w:rsid w:val="00EE5A70"/>
    <w:rsid w:val="00F01867"/>
    <w:rsid w:val="00F024EE"/>
    <w:rsid w:val="00F03CB5"/>
    <w:rsid w:val="00F116D3"/>
    <w:rsid w:val="00F17F84"/>
    <w:rsid w:val="00F21884"/>
    <w:rsid w:val="00F37412"/>
    <w:rsid w:val="00F41691"/>
    <w:rsid w:val="00F4349C"/>
    <w:rsid w:val="00F4435D"/>
    <w:rsid w:val="00F4474D"/>
    <w:rsid w:val="00F54246"/>
    <w:rsid w:val="00F62E35"/>
    <w:rsid w:val="00F63D63"/>
    <w:rsid w:val="00F643BE"/>
    <w:rsid w:val="00F959FE"/>
    <w:rsid w:val="00FB100A"/>
    <w:rsid w:val="00FB2801"/>
    <w:rsid w:val="00FB2E31"/>
    <w:rsid w:val="00FB4AF9"/>
    <w:rsid w:val="00FC3952"/>
    <w:rsid w:val="00FC5AC7"/>
    <w:rsid w:val="00FD22D0"/>
    <w:rsid w:val="00FF47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table" w:styleId="Lentelstinklelis">
    <w:name w:val="Table Grid"/>
    <w:basedOn w:val="prastojilentel"/>
    <w:uiPriority w:val="39"/>
    <w:rsid w:val="005F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12648"/>
    <w:pPr>
      <w:ind w:left="720"/>
      <w:contextualSpacing/>
    </w:pPr>
  </w:style>
  <w:style w:type="character" w:styleId="Komentaronuoroda">
    <w:name w:val="annotation reference"/>
    <w:basedOn w:val="Numatytasispastraiposriftas"/>
    <w:uiPriority w:val="99"/>
    <w:semiHidden/>
    <w:unhideWhenUsed/>
    <w:rsid w:val="00E716D9"/>
    <w:rPr>
      <w:sz w:val="16"/>
      <w:szCs w:val="16"/>
    </w:rPr>
  </w:style>
  <w:style w:type="paragraph" w:styleId="Komentarotekstas">
    <w:name w:val="annotation text"/>
    <w:basedOn w:val="prastasis"/>
    <w:link w:val="KomentarotekstasDiagrama"/>
    <w:uiPriority w:val="99"/>
    <w:semiHidden/>
    <w:unhideWhenUsed/>
    <w:rsid w:val="00E716D9"/>
    <w:rPr>
      <w:sz w:val="20"/>
    </w:rPr>
  </w:style>
  <w:style w:type="character" w:customStyle="1" w:styleId="KomentarotekstasDiagrama">
    <w:name w:val="Komentaro tekstas Diagrama"/>
    <w:basedOn w:val="Numatytasispastraiposriftas"/>
    <w:link w:val="Komentarotekstas"/>
    <w:uiPriority w:val="99"/>
    <w:semiHidden/>
    <w:rsid w:val="00E716D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716D9"/>
    <w:rPr>
      <w:b/>
      <w:bCs/>
    </w:rPr>
  </w:style>
  <w:style w:type="character" w:customStyle="1" w:styleId="KomentarotemaDiagrama">
    <w:name w:val="Komentaro tema Diagrama"/>
    <w:basedOn w:val="KomentarotekstasDiagrama"/>
    <w:link w:val="Komentarotema"/>
    <w:uiPriority w:val="99"/>
    <w:semiHidden/>
    <w:rsid w:val="00E716D9"/>
    <w:rPr>
      <w:rFonts w:ascii="Times New Roman" w:eastAsia="Times New Roman" w:hAnsi="Times New Roman" w:cs="Times New Roman"/>
      <w:b/>
      <w:bCs/>
      <w:sz w:val="20"/>
      <w:szCs w:val="20"/>
    </w:rPr>
  </w:style>
  <w:style w:type="paragraph" w:styleId="Betarp">
    <w:name w:val="No Spacing"/>
    <w:uiPriority w:val="1"/>
    <w:qFormat/>
    <w:rsid w:val="00E6669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5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AEB64-F61F-45B8-9338-54026D79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10</Pages>
  <Words>10203</Words>
  <Characters>5817</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11</cp:revision>
  <cp:lastPrinted>2019-12-03T09:13:00Z</cp:lastPrinted>
  <dcterms:created xsi:type="dcterms:W3CDTF">2019-12-03T14:15:00Z</dcterms:created>
  <dcterms:modified xsi:type="dcterms:W3CDTF">2019-12-09T09:38:00Z</dcterms:modified>
</cp:coreProperties>
</file>