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2E0327" w:rsidRDefault="006435AE" w:rsidP="006435AE">
      <w:pPr>
        <w:tabs>
          <w:tab w:val="num" w:pos="0"/>
          <w:tab w:val="left" w:pos="720"/>
        </w:tabs>
        <w:spacing w:line="360" w:lineRule="auto"/>
        <w:ind w:firstLine="360"/>
        <w:jc w:val="center"/>
        <w:outlineLvl w:val="0"/>
        <w:rPr>
          <w:lang w:val="lt-LT"/>
        </w:rPr>
      </w:pPr>
      <w:r w:rsidRPr="002E0327">
        <w:rPr>
          <w:lang w:val="lt-LT"/>
        </w:rPr>
        <w:t>AIŠKINAMASIS RAŠTAS</w:t>
      </w:r>
    </w:p>
    <w:p w:rsidR="002E0327" w:rsidRDefault="00E46E7D" w:rsidP="002E0327">
      <w:pPr>
        <w:tabs>
          <w:tab w:val="left" w:pos="720"/>
          <w:tab w:val="num" w:pos="3960"/>
        </w:tabs>
        <w:spacing w:line="360" w:lineRule="auto"/>
        <w:jc w:val="center"/>
        <w:rPr>
          <w:noProof/>
          <w:lang w:val="lt-LT"/>
        </w:rPr>
      </w:pPr>
      <w:r>
        <w:rPr>
          <w:noProof/>
          <w:lang w:val="lt-LT"/>
        </w:rPr>
        <w:t>Dėl</w:t>
      </w:r>
      <w:r w:rsidR="00323A4F" w:rsidRPr="00323A4F">
        <w:rPr>
          <w:lang w:val="lt-LT"/>
        </w:rPr>
        <w:t xml:space="preserve"> </w:t>
      </w:r>
      <w:r w:rsidR="00323A4F" w:rsidRPr="00323A4F">
        <w:rPr>
          <w:noProof/>
          <w:lang w:val="lt-LT"/>
        </w:rPr>
        <w:t>Molėtų rajono savivaldybės tarybos 2015 m. liepos 14 d. sprendimo Nr. B1-157 „Dėl s</w:t>
      </w:r>
      <w:r w:rsidR="00E60030">
        <w:rPr>
          <w:noProof/>
          <w:lang w:val="lt-LT"/>
        </w:rPr>
        <w:t xml:space="preserve">tojimo ir atstovo delegavimo į </w:t>
      </w:r>
      <w:r w:rsidR="00323A4F" w:rsidRPr="00323A4F">
        <w:rPr>
          <w:noProof/>
          <w:lang w:val="lt-LT"/>
        </w:rPr>
        <w:t xml:space="preserve">žuvininkystės regiono vietos veiklos grupę“ </w:t>
      </w:r>
      <w:r w:rsidR="00323A4F">
        <w:rPr>
          <w:noProof/>
          <w:lang w:val="lt-LT"/>
        </w:rPr>
        <w:t>pakeitimo</w:t>
      </w:r>
    </w:p>
    <w:p w:rsidR="00E46E7D" w:rsidRPr="002E0327" w:rsidRDefault="00E46E7D" w:rsidP="002E0327">
      <w:pPr>
        <w:tabs>
          <w:tab w:val="left" w:pos="720"/>
          <w:tab w:val="num" w:pos="3960"/>
        </w:tabs>
        <w:spacing w:line="360" w:lineRule="auto"/>
        <w:jc w:val="center"/>
        <w:rPr>
          <w:caps/>
          <w:noProof/>
          <w:lang w:val="lt-LT"/>
        </w:rPr>
      </w:pPr>
    </w:p>
    <w:p w:rsidR="006435AE" w:rsidRPr="002E0327" w:rsidRDefault="006435AE" w:rsidP="006435AE">
      <w:pPr>
        <w:tabs>
          <w:tab w:val="left" w:pos="720"/>
          <w:tab w:val="num" w:pos="3960"/>
        </w:tabs>
        <w:spacing w:line="360" w:lineRule="auto"/>
        <w:rPr>
          <w:b/>
          <w:lang w:val="lt-LT"/>
        </w:rPr>
      </w:pPr>
      <w:r w:rsidRPr="002E0327">
        <w:rPr>
          <w:b/>
          <w:lang w:val="lt-LT"/>
        </w:rPr>
        <w:t xml:space="preserve">1. Parengto tarybos sprendimo projekto tikslai ir uždaviniai </w:t>
      </w:r>
    </w:p>
    <w:p w:rsidR="00810455" w:rsidRDefault="00177D3E" w:rsidP="00E72725">
      <w:pPr>
        <w:spacing w:line="360" w:lineRule="auto"/>
        <w:ind w:firstLine="720"/>
        <w:jc w:val="both"/>
        <w:rPr>
          <w:lang w:val="lt-LT"/>
        </w:rPr>
      </w:pPr>
      <w:r w:rsidRPr="002E0327">
        <w:rPr>
          <w:lang w:val="lt-LT"/>
        </w:rPr>
        <w:t>T</w:t>
      </w:r>
      <w:r w:rsidR="00C339B7">
        <w:rPr>
          <w:lang w:val="lt-LT"/>
        </w:rPr>
        <w:t xml:space="preserve">ikslas </w:t>
      </w:r>
      <w:r w:rsidR="00810455">
        <w:rPr>
          <w:lang w:val="lt-LT"/>
        </w:rPr>
        <w:t>–</w:t>
      </w:r>
      <w:r w:rsidR="00810455" w:rsidRPr="00810455">
        <w:rPr>
          <w:lang w:val="lt-LT"/>
        </w:rPr>
        <w:t xml:space="preserve"> deleguoti </w:t>
      </w:r>
      <w:r w:rsidR="0045090C">
        <w:rPr>
          <w:lang w:val="lt-LT"/>
        </w:rPr>
        <w:t>Molėtų rajono</w:t>
      </w:r>
      <w:r w:rsidR="00810455" w:rsidRPr="00810455">
        <w:rPr>
          <w:lang w:val="lt-LT"/>
        </w:rPr>
        <w:t xml:space="preserve"> savivaldybės </w:t>
      </w:r>
      <w:r w:rsidR="0045090C">
        <w:rPr>
          <w:lang w:val="lt-LT"/>
        </w:rPr>
        <w:t>atstovą</w:t>
      </w:r>
      <w:r w:rsidR="00810455">
        <w:rPr>
          <w:lang w:val="lt-LT"/>
        </w:rPr>
        <w:t xml:space="preserve"> į </w:t>
      </w:r>
      <w:r w:rsidR="00810455" w:rsidRPr="00810455">
        <w:rPr>
          <w:lang w:val="lt-LT"/>
        </w:rPr>
        <w:t>žuvininkys</w:t>
      </w:r>
      <w:r w:rsidR="0045090C">
        <w:rPr>
          <w:lang w:val="lt-LT"/>
        </w:rPr>
        <w:t>tės regiono vietos veiklos grupės</w:t>
      </w:r>
      <w:r w:rsidR="00655906">
        <w:rPr>
          <w:lang w:val="lt-LT"/>
        </w:rPr>
        <w:t xml:space="preserve"> „Vilkauda“</w:t>
      </w:r>
      <w:r w:rsidR="0045090C">
        <w:rPr>
          <w:lang w:val="lt-LT"/>
        </w:rPr>
        <w:t xml:space="preserve"> kolegialų valdymo organą</w:t>
      </w:r>
      <w:r w:rsidR="00655906">
        <w:rPr>
          <w:lang w:val="lt-LT"/>
        </w:rPr>
        <w:t xml:space="preserve">, </w:t>
      </w:r>
      <w:r w:rsidR="00655906" w:rsidRPr="009C0ABA">
        <w:rPr>
          <w:lang w:val="lt-LT"/>
        </w:rPr>
        <w:t>atsižvelgiant į gautą žuvininkystės regiono vietos veiklos grupės „Vilkauda“ 2019 m. spalio 22 d. raštą Nr. 2019-VIL-424 „Dėl delegavimo valdžios atstov</w:t>
      </w:r>
      <w:r w:rsidR="00B41288">
        <w:rPr>
          <w:lang w:val="lt-LT"/>
        </w:rPr>
        <w:t xml:space="preserve">o į ŽRVVG „Vilkauda“ kolegialų </w:t>
      </w:r>
      <w:r w:rsidR="00655906" w:rsidRPr="009C0ABA">
        <w:rPr>
          <w:lang w:val="lt-LT"/>
        </w:rPr>
        <w:t>ŽRVVG valdymo organą“</w:t>
      </w:r>
      <w:r w:rsidR="0045090C" w:rsidRPr="009C0ABA">
        <w:rPr>
          <w:lang w:val="lt-LT"/>
        </w:rPr>
        <w:t>.</w:t>
      </w:r>
      <w:r w:rsidR="00B41288">
        <w:rPr>
          <w:lang w:val="lt-LT"/>
        </w:rPr>
        <w:t xml:space="preserve"> Siūloma deleguoti</w:t>
      </w:r>
      <w:bookmarkStart w:id="0" w:name="_GoBack"/>
      <w:bookmarkEnd w:id="0"/>
      <w:r w:rsidR="00B41288">
        <w:rPr>
          <w:lang w:val="lt-LT"/>
        </w:rPr>
        <w:t xml:space="preserve"> mero pavaduotoją Vaidą Saugūnienę. </w:t>
      </w:r>
    </w:p>
    <w:p w:rsidR="00DA1CBF" w:rsidRPr="00E72725" w:rsidRDefault="00DA1CBF" w:rsidP="00E72725">
      <w:pPr>
        <w:spacing w:line="360" w:lineRule="auto"/>
        <w:ind w:firstLine="720"/>
        <w:jc w:val="both"/>
        <w:rPr>
          <w:lang w:val="lt-LT"/>
        </w:rPr>
      </w:pPr>
      <w:r w:rsidRPr="00DA1CBF">
        <w:rPr>
          <w:lang w:val="lt-LT"/>
        </w:rPr>
        <w:t>Lietuvos žuvininkystės sektoriaus 2014–2020 metų veiksmų programos priemonės „Vietos plėtros strategijų įgyvendinimas“ įgyvendinimo taisyklių, patvirtintų Lietuvos Respublikos žemės ūkio ministro 2016 m. gegužės 16 d. įsakymu Nr. 3D-298 „Dėl Lietuvos žuvininkystės sektoriaus 2014–2020 metų veiksmų programos priemonės „Vietos plėtros strategijų įgyvendinimas“ įgyvendinimo taisyklių patvirtinimo“, 10.4.3 papunktyje nurodyta, kad atstovai ŽRVVG valdymo organe gali atstovauti vietos valdžios (savivaldybės) interesams, kai juos paskiria savivaldybių tarybos.</w:t>
      </w:r>
    </w:p>
    <w:p w:rsidR="006435AE" w:rsidRPr="002E0327" w:rsidRDefault="006435AE" w:rsidP="006435AE">
      <w:pPr>
        <w:tabs>
          <w:tab w:val="left" w:pos="720"/>
          <w:tab w:val="num" w:pos="3960"/>
        </w:tabs>
        <w:spacing w:line="360" w:lineRule="auto"/>
        <w:jc w:val="both"/>
        <w:rPr>
          <w:b/>
          <w:lang w:val="lt-LT"/>
        </w:rPr>
      </w:pPr>
      <w:r w:rsidRPr="002E0327">
        <w:rPr>
          <w:b/>
          <w:lang w:val="lt-LT"/>
        </w:rPr>
        <w:t>2. Šiuo metu esantis teisinis reglamentavimas</w:t>
      </w:r>
      <w:r w:rsidR="00DE4D34">
        <w:rPr>
          <w:b/>
          <w:lang w:val="lt-LT"/>
        </w:rPr>
        <w:t>:</w:t>
      </w:r>
    </w:p>
    <w:p w:rsidR="006435AE" w:rsidRDefault="006435AE" w:rsidP="006435AE">
      <w:pPr>
        <w:tabs>
          <w:tab w:val="left" w:pos="720"/>
          <w:tab w:val="num" w:pos="3960"/>
        </w:tabs>
        <w:spacing w:line="360" w:lineRule="auto"/>
        <w:ind w:firstLine="720"/>
        <w:jc w:val="both"/>
        <w:rPr>
          <w:lang w:val="lt-LT"/>
        </w:rPr>
      </w:pPr>
      <w:r w:rsidRPr="002E0327">
        <w:rPr>
          <w:lang w:val="lt-LT"/>
        </w:rPr>
        <w:t>Lietuvos Respublikos vietos savivaldos įs</w:t>
      </w:r>
      <w:r w:rsidR="000140F7" w:rsidRPr="002E0327">
        <w:rPr>
          <w:lang w:val="lt-LT"/>
        </w:rPr>
        <w:t>tatymo 16 straipsnio 4 dalis</w:t>
      </w:r>
      <w:r w:rsidR="00C339B7">
        <w:rPr>
          <w:lang w:val="lt-LT"/>
        </w:rPr>
        <w:t>,</w:t>
      </w:r>
      <w:r w:rsidR="00E60A06">
        <w:rPr>
          <w:lang w:val="lt-LT"/>
        </w:rPr>
        <w:t xml:space="preserve"> 18 straipsnio 1 dalis;</w:t>
      </w:r>
    </w:p>
    <w:p w:rsidR="00810455" w:rsidRDefault="00E60A06" w:rsidP="00E60A06">
      <w:pPr>
        <w:tabs>
          <w:tab w:val="left" w:pos="720"/>
          <w:tab w:val="num" w:pos="3960"/>
        </w:tabs>
        <w:spacing w:line="360" w:lineRule="auto"/>
        <w:jc w:val="both"/>
        <w:rPr>
          <w:lang w:val="lt-LT"/>
        </w:rPr>
      </w:pPr>
      <w:r>
        <w:rPr>
          <w:lang w:val="lt-LT"/>
        </w:rPr>
        <w:tab/>
      </w:r>
      <w:r w:rsidR="00810455" w:rsidRPr="00810455">
        <w:rPr>
          <w:lang w:val="lt-LT"/>
        </w:rPr>
        <w:t>Lietuvos Respublikos Vyriausybės 2014 m. rugsėjo 3 d. nutarimo Nr. 907 „Dėl institucijų, atsakingų už Lietuvos žuvininkystės sektoriaus 2014–2020 metų veiksmų programos valdymą ir ko</w:t>
      </w:r>
      <w:r w:rsidR="00810455">
        <w:rPr>
          <w:lang w:val="lt-LT"/>
        </w:rPr>
        <w:t>ntrolę, paskyrimo“ 3.3 papunktis;</w:t>
      </w:r>
    </w:p>
    <w:p w:rsidR="00655906" w:rsidRPr="00E60A06" w:rsidRDefault="00810455" w:rsidP="00E60A06">
      <w:pPr>
        <w:tabs>
          <w:tab w:val="left" w:pos="720"/>
          <w:tab w:val="num" w:pos="3960"/>
        </w:tabs>
        <w:spacing w:line="360" w:lineRule="auto"/>
        <w:jc w:val="both"/>
        <w:rPr>
          <w:lang w:val="lt-LT"/>
        </w:rPr>
      </w:pPr>
      <w:r>
        <w:rPr>
          <w:lang w:val="lt-LT"/>
        </w:rPr>
        <w:tab/>
      </w:r>
      <w:r w:rsidR="00111D4D" w:rsidRPr="00111D4D">
        <w:rPr>
          <w:lang w:val="lt-LT"/>
        </w:rPr>
        <w:t>Lietuvos žuvininkystės sektoriaus 2014-2020 metų veiksmų programos priemonės „Vietos plėtros strategijų įgyvendinimas“ įgyvendinimo taisyklių, patvirtintų Lietuvos Respublikos žemės ūkio ministro 2016 m. gegužės 16 d. įsakymu Nr. 3D-298 „Dėl Lietuvos žuvininkystės sektoriaus 2014–2020 metų veiksmų programos priemonės „Vietos plėtros strategijų įgyvendinimas“ įgyvendinimo taisyklių patvirtinim</w:t>
      </w:r>
      <w:r w:rsidR="00111D4D">
        <w:rPr>
          <w:lang w:val="lt-LT"/>
        </w:rPr>
        <w:t>o“, 10.2 ir 10.4.3 papunkčiai</w:t>
      </w:r>
      <w:r w:rsidR="00655906">
        <w:rPr>
          <w:lang w:val="lt-LT"/>
        </w:rPr>
        <w:t>;</w:t>
      </w:r>
    </w:p>
    <w:p w:rsidR="006435AE" w:rsidRDefault="00E60A06" w:rsidP="006435AE">
      <w:pPr>
        <w:tabs>
          <w:tab w:val="left" w:pos="720"/>
          <w:tab w:val="num" w:pos="3960"/>
        </w:tabs>
        <w:spacing w:line="360" w:lineRule="auto"/>
        <w:jc w:val="both"/>
        <w:rPr>
          <w:b/>
          <w:lang w:val="lt-LT"/>
        </w:rPr>
      </w:pPr>
      <w:r w:rsidRPr="00E60A06">
        <w:rPr>
          <w:lang w:val="lt-LT"/>
        </w:rPr>
        <w:tab/>
      </w:r>
      <w:r w:rsidR="006435AE" w:rsidRPr="002E0327">
        <w:rPr>
          <w:b/>
          <w:lang w:val="lt-LT"/>
        </w:rPr>
        <w:t>3. Galimos teigiamos ir neigiamos pasekmės priėmus siūlomą tarybos sprendimo projektą</w:t>
      </w:r>
    </w:p>
    <w:p w:rsidR="00E60A06" w:rsidRPr="00E60A06" w:rsidRDefault="00E60A06" w:rsidP="00E60A06">
      <w:pPr>
        <w:tabs>
          <w:tab w:val="left" w:pos="720"/>
          <w:tab w:val="num" w:pos="3960"/>
        </w:tabs>
        <w:spacing w:line="360" w:lineRule="auto"/>
        <w:jc w:val="both"/>
        <w:rPr>
          <w:lang w:val="lt-LT"/>
        </w:rPr>
      </w:pPr>
      <w:r>
        <w:rPr>
          <w:lang w:val="lt-LT"/>
        </w:rPr>
        <w:tab/>
      </w:r>
      <w:r w:rsidR="00BF324F">
        <w:rPr>
          <w:lang w:val="lt-LT"/>
        </w:rPr>
        <w:t xml:space="preserve">Teigiamos pasekmės – </w:t>
      </w:r>
      <w:r w:rsidRPr="00E60A06">
        <w:rPr>
          <w:lang w:val="lt-LT"/>
        </w:rPr>
        <w:t xml:space="preserve">bus užtikrintas </w:t>
      </w:r>
      <w:r w:rsidR="00323A4F">
        <w:rPr>
          <w:lang w:val="lt-LT"/>
        </w:rPr>
        <w:t xml:space="preserve">Molėtų rajono </w:t>
      </w:r>
      <w:r w:rsidRPr="00E60A06">
        <w:rPr>
          <w:lang w:val="lt-LT"/>
        </w:rPr>
        <w:t xml:space="preserve">savivaldybės atstovavimas </w:t>
      </w:r>
      <w:r w:rsidR="00BF324F">
        <w:rPr>
          <w:lang w:val="lt-LT"/>
        </w:rPr>
        <w:t xml:space="preserve">įgyvendinant </w:t>
      </w:r>
      <w:r w:rsidR="00323A4F" w:rsidRPr="00323A4F">
        <w:rPr>
          <w:lang w:val="lt-LT"/>
        </w:rPr>
        <w:t>žuvininkys</w:t>
      </w:r>
      <w:r w:rsidR="00323A4F">
        <w:rPr>
          <w:lang w:val="lt-LT"/>
        </w:rPr>
        <w:t>tės regionų plėtros strategijas</w:t>
      </w:r>
      <w:r w:rsidR="003646A1">
        <w:rPr>
          <w:lang w:val="lt-LT"/>
        </w:rPr>
        <w:t>.</w:t>
      </w:r>
    </w:p>
    <w:p w:rsidR="00E60A06" w:rsidRPr="00E60A06" w:rsidRDefault="00BF324F" w:rsidP="00E60A06">
      <w:pPr>
        <w:tabs>
          <w:tab w:val="left" w:pos="720"/>
          <w:tab w:val="num" w:pos="3960"/>
        </w:tabs>
        <w:spacing w:line="360" w:lineRule="auto"/>
        <w:jc w:val="both"/>
        <w:rPr>
          <w:lang w:val="lt-LT"/>
        </w:rPr>
      </w:pPr>
      <w:r>
        <w:rPr>
          <w:lang w:val="lt-LT"/>
        </w:rPr>
        <w:tab/>
      </w:r>
      <w:r w:rsidR="00E60A06" w:rsidRPr="00E60A06">
        <w:rPr>
          <w:lang w:val="lt-LT"/>
        </w:rPr>
        <w:t xml:space="preserve">Neigiamos pasekmės </w:t>
      </w:r>
      <w:r w:rsidR="00C339B7">
        <w:rPr>
          <w:lang w:val="lt-LT"/>
        </w:rPr>
        <w:t>– nėra.</w:t>
      </w:r>
    </w:p>
    <w:p w:rsidR="006435AE" w:rsidRDefault="006435AE" w:rsidP="006435AE">
      <w:pPr>
        <w:tabs>
          <w:tab w:val="num" w:pos="0"/>
          <w:tab w:val="left" w:pos="720"/>
        </w:tabs>
        <w:spacing w:line="360" w:lineRule="auto"/>
        <w:jc w:val="both"/>
        <w:rPr>
          <w:b/>
          <w:lang w:val="lt-LT"/>
        </w:rPr>
      </w:pPr>
      <w:r w:rsidRPr="002E0327">
        <w:rPr>
          <w:b/>
          <w:lang w:val="lt-LT"/>
        </w:rPr>
        <w:t>4. Priemonės sprendimui</w:t>
      </w:r>
      <w:r w:rsidR="009E4233" w:rsidRPr="002E0327">
        <w:rPr>
          <w:b/>
          <w:lang w:val="lt-LT"/>
        </w:rPr>
        <w:t xml:space="preserve"> įgyvendinti</w:t>
      </w:r>
    </w:p>
    <w:p w:rsidR="00E60A06" w:rsidRPr="00E60A06" w:rsidRDefault="00BF324F" w:rsidP="006435AE">
      <w:pPr>
        <w:tabs>
          <w:tab w:val="num" w:pos="0"/>
          <w:tab w:val="left" w:pos="720"/>
        </w:tabs>
        <w:spacing w:line="360" w:lineRule="auto"/>
        <w:jc w:val="both"/>
        <w:rPr>
          <w:lang w:val="lt-LT"/>
        </w:rPr>
      </w:pPr>
      <w:r>
        <w:rPr>
          <w:b/>
          <w:lang w:val="lt-LT"/>
        </w:rPr>
        <w:tab/>
      </w:r>
      <w:r w:rsidR="00E60A06" w:rsidRPr="00E60A06">
        <w:rPr>
          <w:lang w:val="lt-LT"/>
        </w:rPr>
        <w:t>Pritarti tarybos sprendimo projektui.</w:t>
      </w:r>
    </w:p>
    <w:p w:rsidR="006435AE" w:rsidRPr="002E0327" w:rsidRDefault="006435AE" w:rsidP="006435AE">
      <w:pPr>
        <w:tabs>
          <w:tab w:val="left" w:pos="720"/>
          <w:tab w:val="num" w:pos="3960"/>
        </w:tabs>
        <w:spacing w:line="360" w:lineRule="auto"/>
        <w:jc w:val="both"/>
        <w:rPr>
          <w:b/>
          <w:lang w:val="lt-LT"/>
        </w:rPr>
      </w:pPr>
      <w:r w:rsidRPr="002E0327">
        <w:rPr>
          <w:b/>
          <w:lang w:val="lt-LT"/>
        </w:rPr>
        <w:t>5. Lėšų poreikis ir jų šaltiniai (prireikus s</w:t>
      </w:r>
      <w:r w:rsidR="009E4233" w:rsidRPr="002E0327">
        <w:rPr>
          <w:b/>
          <w:lang w:val="lt-LT"/>
        </w:rPr>
        <w:t>kaičiavimai ir išlaidų sąmatos)</w:t>
      </w:r>
    </w:p>
    <w:p w:rsidR="00E60A06" w:rsidRDefault="00E60A06" w:rsidP="006435AE">
      <w:pPr>
        <w:tabs>
          <w:tab w:val="left" w:pos="720"/>
          <w:tab w:val="num" w:pos="3960"/>
        </w:tabs>
        <w:spacing w:line="360" w:lineRule="auto"/>
        <w:jc w:val="both"/>
        <w:rPr>
          <w:lang w:val="lt-LT"/>
        </w:rPr>
      </w:pPr>
      <w:r>
        <w:rPr>
          <w:lang w:val="lt-LT"/>
        </w:rPr>
        <w:tab/>
      </w:r>
      <w:r w:rsidRPr="00E60A06">
        <w:rPr>
          <w:lang w:val="lt-LT"/>
        </w:rPr>
        <w:t>Lėšų poreikio nėra.</w:t>
      </w:r>
    </w:p>
    <w:p w:rsidR="006435AE" w:rsidRPr="002E0327" w:rsidRDefault="006435AE" w:rsidP="006435AE">
      <w:pPr>
        <w:tabs>
          <w:tab w:val="left" w:pos="720"/>
          <w:tab w:val="num" w:pos="3960"/>
        </w:tabs>
        <w:spacing w:line="360" w:lineRule="auto"/>
        <w:jc w:val="both"/>
        <w:rPr>
          <w:b/>
          <w:lang w:val="lt-LT"/>
        </w:rPr>
      </w:pPr>
      <w:r w:rsidRPr="002E0327">
        <w:rPr>
          <w:b/>
          <w:lang w:val="lt-LT"/>
        </w:rPr>
        <w:t>6.</w:t>
      </w:r>
      <w:r w:rsidR="009E4233" w:rsidRPr="002E0327">
        <w:rPr>
          <w:b/>
          <w:lang w:val="lt-LT"/>
        </w:rPr>
        <w:t xml:space="preserve"> Vykdytojai, įvykdymo terminai</w:t>
      </w:r>
      <w:r w:rsidRPr="002E0327">
        <w:rPr>
          <w:b/>
          <w:lang w:val="lt-LT"/>
        </w:rPr>
        <w:t xml:space="preserve"> </w:t>
      </w:r>
    </w:p>
    <w:p w:rsidR="006435AE" w:rsidRPr="002E0327" w:rsidRDefault="001E7202" w:rsidP="00E60030">
      <w:pPr>
        <w:tabs>
          <w:tab w:val="left" w:pos="720"/>
          <w:tab w:val="num" w:pos="3960"/>
        </w:tabs>
        <w:spacing w:line="360" w:lineRule="auto"/>
        <w:jc w:val="both"/>
        <w:rPr>
          <w:lang w:val="lt-LT"/>
        </w:rPr>
      </w:pPr>
      <w:r w:rsidRPr="002E0327">
        <w:rPr>
          <w:lang w:val="lt-LT"/>
        </w:rPr>
        <w:lastRenderedPageBreak/>
        <w:tab/>
        <w:t>Molėtų rajono savivaldybės administracija.</w:t>
      </w:r>
    </w:p>
    <w:sectPr w:rsidR="006435AE" w:rsidRPr="002E0327"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13" w:rsidRDefault="00821413" w:rsidP="00057F22">
      <w:r>
        <w:separator/>
      </w:r>
    </w:p>
  </w:endnote>
  <w:endnote w:type="continuationSeparator" w:id="0">
    <w:p w:rsidR="00821413" w:rsidRDefault="00821413"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13" w:rsidRDefault="00821413" w:rsidP="00057F22">
      <w:r>
        <w:separator/>
      </w:r>
    </w:p>
  </w:footnote>
  <w:footnote w:type="continuationSeparator" w:id="0">
    <w:p w:rsidR="00821413" w:rsidRDefault="00821413"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2" w:rsidRDefault="00057F22">
    <w:pPr>
      <w:pStyle w:val="Antrats"/>
      <w:jc w:val="center"/>
    </w:pPr>
    <w:r>
      <w:fldChar w:fldCharType="begin"/>
    </w:r>
    <w:r>
      <w:instrText>PAGE   \* MERGEFORMAT</w:instrText>
    </w:r>
    <w:r>
      <w:fldChar w:fldCharType="separate"/>
    </w:r>
    <w:r w:rsidR="00B41288" w:rsidRPr="00B41288">
      <w:rPr>
        <w:noProof/>
        <w:lang w:val="lt-LT"/>
      </w:rPr>
      <w:t>2</w:t>
    </w:r>
    <w:r>
      <w:fldChar w:fldCharType="end"/>
    </w:r>
  </w:p>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219D8"/>
    <w:rsid w:val="00057F22"/>
    <w:rsid w:val="00096327"/>
    <w:rsid w:val="000B0727"/>
    <w:rsid w:val="000B450B"/>
    <w:rsid w:val="00111D4D"/>
    <w:rsid w:val="00112F05"/>
    <w:rsid w:val="00132A65"/>
    <w:rsid w:val="00137A27"/>
    <w:rsid w:val="001514EE"/>
    <w:rsid w:val="001563AF"/>
    <w:rsid w:val="001707DC"/>
    <w:rsid w:val="00172318"/>
    <w:rsid w:val="00177D3E"/>
    <w:rsid w:val="001A343E"/>
    <w:rsid w:val="001A5ACE"/>
    <w:rsid w:val="001D6FF5"/>
    <w:rsid w:val="001E0064"/>
    <w:rsid w:val="001E7202"/>
    <w:rsid w:val="002233B7"/>
    <w:rsid w:val="00263544"/>
    <w:rsid w:val="00280699"/>
    <w:rsid w:val="002A2FB3"/>
    <w:rsid w:val="002E0327"/>
    <w:rsid w:val="00311B4F"/>
    <w:rsid w:val="003219AE"/>
    <w:rsid w:val="00323A4F"/>
    <w:rsid w:val="00345196"/>
    <w:rsid w:val="00351C19"/>
    <w:rsid w:val="003623EE"/>
    <w:rsid w:val="003646A1"/>
    <w:rsid w:val="003A1DE0"/>
    <w:rsid w:val="003D08EA"/>
    <w:rsid w:val="0042366D"/>
    <w:rsid w:val="00443088"/>
    <w:rsid w:val="00444F13"/>
    <w:rsid w:val="0045090C"/>
    <w:rsid w:val="004566C4"/>
    <w:rsid w:val="00473699"/>
    <w:rsid w:val="00492270"/>
    <w:rsid w:val="00513995"/>
    <w:rsid w:val="00574115"/>
    <w:rsid w:val="005906B7"/>
    <w:rsid w:val="00596EB5"/>
    <w:rsid w:val="005E519A"/>
    <w:rsid w:val="00624BF5"/>
    <w:rsid w:val="00633AB0"/>
    <w:rsid w:val="006435AE"/>
    <w:rsid w:val="00655906"/>
    <w:rsid w:val="00667264"/>
    <w:rsid w:val="0067793C"/>
    <w:rsid w:val="006A5BFB"/>
    <w:rsid w:val="006A61F5"/>
    <w:rsid w:val="0070040B"/>
    <w:rsid w:val="00724647"/>
    <w:rsid w:val="0080091E"/>
    <w:rsid w:val="00810455"/>
    <w:rsid w:val="00814936"/>
    <w:rsid w:val="0081622C"/>
    <w:rsid w:val="00821413"/>
    <w:rsid w:val="00830497"/>
    <w:rsid w:val="008A21EA"/>
    <w:rsid w:val="008B63B5"/>
    <w:rsid w:val="008D612D"/>
    <w:rsid w:val="00915CB4"/>
    <w:rsid w:val="00925AEF"/>
    <w:rsid w:val="0095718D"/>
    <w:rsid w:val="0097282F"/>
    <w:rsid w:val="009753F0"/>
    <w:rsid w:val="00985822"/>
    <w:rsid w:val="009C0ABA"/>
    <w:rsid w:val="009C3725"/>
    <w:rsid w:val="009E1B38"/>
    <w:rsid w:val="009E4233"/>
    <w:rsid w:val="00A85A01"/>
    <w:rsid w:val="00AA468B"/>
    <w:rsid w:val="00B310DA"/>
    <w:rsid w:val="00B3755C"/>
    <w:rsid w:val="00B41288"/>
    <w:rsid w:val="00B549CF"/>
    <w:rsid w:val="00B57F5F"/>
    <w:rsid w:val="00B937ED"/>
    <w:rsid w:val="00BA0C91"/>
    <w:rsid w:val="00BF324F"/>
    <w:rsid w:val="00C32000"/>
    <w:rsid w:val="00C339B7"/>
    <w:rsid w:val="00C75D78"/>
    <w:rsid w:val="00C87F1C"/>
    <w:rsid w:val="00CB173C"/>
    <w:rsid w:val="00CC05AE"/>
    <w:rsid w:val="00CE650F"/>
    <w:rsid w:val="00D37283"/>
    <w:rsid w:val="00D85E09"/>
    <w:rsid w:val="00D9577A"/>
    <w:rsid w:val="00DA1CBF"/>
    <w:rsid w:val="00DE4D34"/>
    <w:rsid w:val="00E46E7D"/>
    <w:rsid w:val="00E60030"/>
    <w:rsid w:val="00E60A06"/>
    <w:rsid w:val="00E72725"/>
    <w:rsid w:val="00F05CFD"/>
    <w:rsid w:val="00F9166A"/>
    <w:rsid w:val="00FC3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5E79"/>
  <w15:docId w15:val="{5C522DE1-1D9B-49C9-A223-DA5B792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1591</Words>
  <Characters>907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Miltenienė Vaida</cp:lastModifiedBy>
  <cp:revision>8</cp:revision>
  <dcterms:created xsi:type="dcterms:W3CDTF">2019-10-22T10:15:00Z</dcterms:created>
  <dcterms:modified xsi:type="dcterms:W3CDTF">2019-10-23T07:06:00Z</dcterms:modified>
</cp:coreProperties>
</file>