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236C8" w:rsidRPr="005236C8">
        <w:rPr>
          <w:b/>
          <w:caps/>
        </w:rPr>
        <w:t>DĖL SAVIVALDYBĖS NEKILNOJAMOJO TURTO IŠNUOMOJIMO VIEŠOJO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D1150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D1150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236C8" w:rsidRDefault="005236C8" w:rsidP="005236C8">
      <w:pPr>
        <w:spacing w:line="360" w:lineRule="auto"/>
        <w:ind w:firstLine="709"/>
        <w:jc w:val="both"/>
      </w:pPr>
      <w:r>
        <w:t xml:space="preserve">Vadovaudamasi Lietuvos Respublikos vietos savivaldos įstatymo 6 straipsnio 3 punktu, 16 straipsnio 2 dalies 26 punktu, Lietuvos Respublikos valstybės ir savivaldybių turto valdymo, naudojimo ir disponavimo juo įstatymo 15 straipsnio </w:t>
      </w:r>
      <w:r w:rsidR="00036B49">
        <w:t>1</w:t>
      </w:r>
      <w:r>
        <w:t xml:space="preserve"> dalimi, Molėtų rajono savivaldybės ilgalaikio materialiojo turto viešojo nuomos konkurso ir nuomos ne konkurso būdu organizavimo tvarkos aprašo, patvirtinto Molėtų rajono savivaldybės tarybos 2019 m. sausio 24 d. sprendimu Nr. B1-16 „Dėl Molėtų rajono savivaldybės ilgalaikio materialiojo turto viešojo nuomos konkurso ir nuomos ne konkurso būdu organizavimo tvarkos aprašo patvirtinimo”  3, 7, 8, 9 punktais, atsižvelgdama į Molėtų rajono savivaldybės admini</w:t>
      </w:r>
      <w:r w:rsidR="003D1150">
        <w:t>stracijos direktoriaus 2019 m</w:t>
      </w:r>
      <w:r w:rsidR="003D1150" w:rsidRPr="003D6DF8">
        <w:t>. spalio</w:t>
      </w:r>
      <w:r w:rsidR="003D6DF8" w:rsidRPr="003D6DF8">
        <w:t xml:space="preserve"> 22</w:t>
      </w:r>
      <w:r w:rsidR="003D1150" w:rsidRPr="003D6DF8">
        <w:t xml:space="preserve"> d. įsakymą Nr.</w:t>
      </w:r>
      <w:r w:rsidR="003D1150">
        <w:t xml:space="preserve"> B6-</w:t>
      </w:r>
      <w:r w:rsidR="003D6DF8">
        <w:t>871</w:t>
      </w:r>
      <w:r>
        <w:t xml:space="preserve"> „Dėl Molėtų rajono savivaldybės turto pripažinimo nereikalingu savivaldybės funkcijoms vykdyti“, </w:t>
      </w:r>
    </w:p>
    <w:p w:rsidR="005236C8" w:rsidRDefault="005236C8" w:rsidP="005236C8">
      <w:pPr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5236C8" w:rsidRDefault="005236C8" w:rsidP="002F075B">
      <w:pPr>
        <w:spacing w:line="360" w:lineRule="auto"/>
        <w:ind w:firstLine="709"/>
        <w:jc w:val="both"/>
        <w:rPr>
          <w:lang w:eastAsia="lt-LT"/>
        </w:rPr>
      </w:pPr>
      <w:r>
        <w:t xml:space="preserve">Išnuomoti viešojo </w:t>
      </w:r>
      <w:r w:rsidRPr="008F1976">
        <w:t xml:space="preserve">konkurso būdu </w:t>
      </w:r>
      <w:r w:rsidR="004E5E24">
        <w:t>5 (penkerių</w:t>
      </w:r>
      <w:r w:rsidRPr="008F1976">
        <w:t>) metų</w:t>
      </w:r>
      <w:r>
        <w:t xml:space="preserve"> laikotarpiui Molėtų rajono savivaldybei nuosavybės teise priklausantį ir šiuo metu Molėtų rajono savivaldybės administracijos patikėjimo teise valdomą</w:t>
      </w:r>
      <w:r w:rsidR="004E5E24">
        <w:t xml:space="preserve"> ir</w:t>
      </w:r>
      <w:r>
        <w:t xml:space="preserve"> savivaldybės veiklai nenaudojamą turtą </w:t>
      </w:r>
      <w:r w:rsidR="003D1150">
        <w:t>–</w:t>
      </w:r>
      <w:r>
        <w:t xml:space="preserve"> </w:t>
      </w:r>
      <w:r w:rsidR="0071248B">
        <w:t>70,20 kv</w:t>
      </w:r>
      <w:r w:rsidR="003D1150" w:rsidRPr="00FA020B">
        <w:t>. m ploto patalp</w:t>
      </w:r>
      <w:r w:rsidR="003D1150">
        <w:t>as</w:t>
      </w:r>
      <w:r w:rsidR="003D1150" w:rsidRPr="00FA020B">
        <w:t xml:space="preserve"> (</w:t>
      </w:r>
      <w:r w:rsidR="0071248B">
        <w:t>iš jų: 4</w:t>
      </w:r>
      <w:r w:rsidR="002F075B">
        <w:t>9</w:t>
      </w:r>
      <w:r w:rsidR="0071248B">
        <w:t>,</w:t>
      </w:r>
      <w:r w:rsidR="002F075B">
        <w:t>58</w:t>
      </w:r>
      <w:r w:rsidR="0071248B">
        <w:t xml:space="preserve"> kv. m </w:t>
      </w:r>
      <w:r w:rsidR="003D1150" w:rsidRPr="00FA020B">
        <w:t>p</w:t>
      </w:r>
      <w:r w:rsidR="0071248B">
        <w:t>lane pažymėtos</w:t>
      </w:r>
      <w:r w:rsidR="003D1150" w:rsidRPr="00FA020B">
        <w:t xml:space="preserve"> </w:t>
      </w:r>
      <w:r w:rsidR="003D1150">
        <w:t>2</w:t>
      </w:r>
      <w:r w:rsidR="003D1150" w:rsidRPr="00FA020B">
        <w:t>-</w:t>
      </w:r>
      <w:r w:rsidR="003D1150">
        <w:t>8 (28,78 kv. m), 2-9 (18,68 kv. m)</w:t>
      </w:r>
      <w:r w:rsidR="0071248B">
        <w:t xml:space="preserve"> ir 2</w:t>
      </w:r>
      <w:r w:rsidR="002F075B">
        <w:t>0</w:t>
      </w:r>
      <w:r w:rsidR="0071248B">
        <w:t>,</w:t>
      </w:r>
      <w:r w:rsidR="002F075B">
        <w:t>62</w:t>
      </w:r>
      <w:r w:rsidR="0071248B">
        <w:t xml:space="preserve"> </w:t>
      </w:r>
      <w:r w:rsidR="0071248B">
        <w:rPr>
          <w:lang w:eastAsia="lt-LT"/>
        </w:rPr>
        <w:t xml:space="preserve">kv. m </w:t>
      </w:r>
      <w:r w:rsidR="0071248B">
        <w:t xml:space="preserve">bendro naudojimo patalpos plane pažymėtos </w:t>
      </w:r>
      <w:r w:rsidR="002F075B">
        <w:t>1-1, 1-2, 1-16, 2-1; viso bendro naudojimo patalpų plotas 68,43 kv. m</w:t>
      </w:r>
      <w:r w:rsidR="0071248B">
        <w:t>)</w:t>
      </w:r>
      <w:r w:rsidR="0071248B">
        <w:rPr>
          <w:lang w:eastAsia="lt-LT"/>
        </w:rPr>
        <w:t xml:space="preserve">, </w:t>
      </w:r>
      <w:r w:rsidR="003D1150">
        <w:t xml:space="preserve"> administraciniame pastate</w:t>
      </w:r>
      <w:r w:rsidR="003D1150" w:rsidRPr="00FA020B">
        <w:t xml:space="preserve"> (registro Nr. 44/</w:t>
      </w:r>
      <w:r w:rsidR="003D1150">
        <w:t>137352</w:t>
      </w:r>
      <w:r w:rsidR="003D1150" w:rsidRPr="00FA020B">
        <w:t>, unikalus Nr.</w:t>
      </w:r>
      <w:r w:rsidR="003D1150">
        <w:t xml:space="preserve"> </w:t>
      </w:r>
      <w:r w:rsidR="003D1150" w:rsidRPr="000C2842">
        <w:t>6297-7000-3018</w:t>
      </w:r>
      <w:r w:rsidR="003D1150" w:rsidRPr="00FA020B">
        <w:t>, plane pažymėtas 1B</w:t>
      </w:r>
      <w:r w:rsidR="003D1150">
        <w:t>2</w:t>
      </w:r>
      <w:r w:rsidR="003D1150" w:rsidRPr="00FA020B">
        <w:t>p, bendras plotas 3</w:t>
      </w:r>
      <w:r w:rsidR="003D1150">
        <w:t>52,18</w:t>
      </w:r>
      <w:r w:rsidR="003D1150" w:rsidRPr="00FA020B">
        <w:t xml:space="preserve"> kv. m), esanči</w:t>
      </w:r>
      <w:r w:rsidR="003D1150">
        <w:t>ame</w:t>
      </w:r>
      <w:r w:rsidR="003D1150" w:rsidRPr="00FA020B">
        <w:t xml:space="preserve"> Molėtų r. sav., </w:t>
      </w:r>
      <w:r w:rsidR="003D1150">
        <w:t>Molėtų m</w:t>
      </w:r>
      <w:r w:rsidR="003D1150" w:rsidRPr="00FA020B">
        <w:t>.</w:t>
      </w:r>
      <w:r w:rsidR="003D1150">
        <w:t>, S. Dariaus ir S. Girėno g. 4</w:t>
      </w:r>
      <w:r w:rsidR="002F075B">
        <w:t>, verstis administracine arba prekybos ir paslaugų veikla</w:t>
      </w:r>
      <w:r w:rsidR="003D1150">
        <w:t>.</w:t>
      </w:r>
      <w:r w:rsidR="003D1150" w:rsidRPr="00FA020B">
        <w:t xml:space="preserve"> Patalp</w:t>
      </w:r>
      <w:r w:rsidR="003D1150">
        <w:t>ų</w:t>
      </w:r>
      <w:r w:rsidR="003D1150" w:rsidRPr="00FA020B">
        <w:t xml:space="preserve"> įsigijimo vertė –</w:t>
      </w:r>
      <w:r w:rsidR="002F075B">
        <w:t xml:space="preserve"> 9123,89</w:t>
      </w:r>
      <w:r w:rsidR="003D1150">
        <w:t xml:space="preserve"> </w:t>
      </w:r>
      <w:proofErr w:type="spellStart"/>
      <w:r w:rsidR="003D1150" w:rsidRPr="00FA020B">
        <w:t>Eur</w:t>
      </w:r>
      <w:proofErr w:type="spellEnd"/>
      <w:r w:rsidR="003D1150" w:rsidRPr="00FA020B">
        <w:t xml:space="preserve">, likutinė vertė 2019 m. </w:t>
      </w:r>
      <w:r w:rsidR="003D1150">
        <w:t>spalio 1</w:t>
      </w:r>
      <w:r w:rsidR="003D1150" w:rsidRPr="00FA020B">
        <w:t xml:space="preserve"> d. –  </w:t>
      </w:r>
      <w:r w:rsidR="002F075B">
        <w:t xml:space="preserve">3326,78 </w:t>
      </w:r>
      <w:proofErr w:type="spellStart"/>
      <w:r w:rsidR="002F075B">
        <w:t>Eur</w:t>
      </w:r>
      <w:proofErr w:type="spellEnd"/>
      <w:r w:rsidR="002F075B">
        <w:t>.</w:t>
      </w:r>
      <w:r>
        <w:t xml:space="preserve"> Pradinė 1 kv. m nuomos kaina – </w:t>
      </w:r>
      <w:r w:rsidR="00A2011E">
        <w:t>0,</w:t>
      </w:r>
      <w:r w:rsidR="00A2011E" w:rsidRPr="00A2011E">
        <w:t>82</w:t>
      </w:r>
      <w:r w:rsidRPr="00A2011E">
        <w:t xml:space="preserve"> euro per</w:t>
      </w:r>
      <w:r>
        <w:t xml:space="preserve"> mėnesį.</w:t>
      </w:r>
    </w:p>
    <w:p w:rsidR="003975CE" w:rsidRDefault="005236C8" w:rsidP="00521D74">
      <w:pPr>
        <w:spacing w:after="120" w:line="360" w:lineRule="auto"/>
        <w:ind w:firstLine="680"/>
        <w:jc w:val="both"/>
      </w:pPr>
      <w:r>
        <w:t>Šis sprendimas gali būti skundžiamas Lietuvos Respublikos administracinių bylų teisenos įstatymo nustatyta tvarka</w:t>
      </w:r>
      <w:r w:rsidR="00521D74">
        <w:t>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6E" w:rsidRDefault="0088546E">
      <w:r>
        <w:separator/>
      </w:r>
    </w:p>
  </w:endnote>
  <w:endnote w:type="continuationSeparator" w:id="0">
    <w:p w:rsidR="0088546E" w:rsidRDefault="0088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6E" w:rsidRDefault="0088546E">
      <w:r>
        <w:separator/>
      </w:r>
    </w:p>
  </w:footnote>
  <w:footnote w:type="continuationSeparator" w:id="0">
    <w:p w:rsidR="0088546E" w:rsidRDefault="0088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21D7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36B49"/>
    <w:rsid w:val="001156B7"/>
    <w:rsid w:val="0012091C"/>
    <w:rsid w:val="00132437"/>
    <w:rsid w:val="001D6268"/>
    <w:rsid w:val="00211F14"/>
    <w:rsid w:val="002F075B"/>
    <w:rsid w:val="00305758"/>
    <w:rsid w:val="00341D56"/>
    <w:rsid w:val="00384B4D"/>
    <w:rsid w:val="003975CE"/>
    <w:rsid w:val="003A762C"/>
    <w:rsid w:val="003B4DF2"/>
    <w:rsid w:val="003D1150"/>
    <w:rsid w:val="003D6DF8"/>
    <w:rsid w:val="004968FC"/>
    <w:rsid w:val="004D19A6"/>
    <w:rsid w:val="004E4EDC"/>
    <w:rsid w:val="004E5E24"/>
    <w:rsid w:val="004F285B"/>
    <w:rsid w:val="00503B36"/>
    <w:rsid w:val="00504780"/>
    <w:rsid w:val="00521D74"/>
    <w:rsid w:val="005236C8"/>
    <w:rsid w:val="00561916"/>
    <w:rsid w:val="005A4424"/>
    <w:rsid w:val="005E6C68"/>
    <w:rsid w:val="005F38B6"/>
    <w:rsid w:val="006213AE"/>
    <w:rsid w:val="0071248B"/>
    <w:rsid w:val="00776F64"/>
    <w:rsid w:val="007868B1"/>
    <w:rsid w:val="00794407"/>
    <w:rsid w:val="00794C2F"/>
    <w:rsid w:val="007951EA"/>
    <w:rsid w:val="00796C66"/>
    <w:rsid w:val="007A3F5C"/>
    <w:rsid w:val="007E4516"/>
    <w:rsid w:val="008419A4"/>
    <w:rsid w:val="00872337"/>
    <w:rsid w:val="008741A4"/>
    <w:rsid w:val="0088546E"/>
    <w:rsid w:val="008A401C"/>
    <w:rsid w:val="0093412A"/>
    <w:rsid w:val="009877A3"/>
    <w:rsid w:val="009900EB"/>
    <w:rsid w:val="009B4614"/>
    <w:rsid w:val="009E70D9"/>
    <w:rsid w:val="00A2011E"/>
    <w:rsid w:val="00A21295"/>
    <w:rsid w:val="00AE325A"/>
    <w:rsid w:val="00B23010"/>
    <w:rsid w:val="00BA65BB"/>
    <w:rsid w:val="00BB70B1"/>
    <w:rsid w:val="00C16EA1"/>
    <w:rsid w:val="00CC1DF9"/>
    <w:rsid w:val="00CE7B9D"/>
    <w:rsid w:val="00D03D5A"/>
    <w:rsid w:val="00D74773"/>
    <w:rsid w:val="00D8136A"/>
    <w:rsid w:val="00D92722"/>
    <w:rsid w:val="00DB7660"/>
    <w:rsid w:val="00DC6469"/>
    <w:rsid w:val="00E032E8"/>
    <w:rsid w:val="00EE645F"/>
    <w:rsid w:val="00EF6A79"/>
    <w:rsid w:val="00F5052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D3A09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8B72FA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236C6D"/>
    <w:rsid w:val="002509C5"/>
    <w:rsid w:val="00470384"/>
    <w:rsid w:val="00572437"/>
    <w:rsid w:val="00695602"/>
    <w:rsid w:val="00830AEE"/>
    <w:rsid w:val="0089458E"/>
    <w:rsid w:val="008B72FA"/>
    <w:rsid w:val="009F4DCD"/>
    <w:rsid w:val="00A4204E"/>
    <w:rsid w:val="00EB5C89"/>
    <w:rsid w:val="00F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3</cp:revision>
  <cp:lastPrinted>2001-06-05T13:05:00Z</cp:lastPrinted>
  <dcterms:created xsi:type="dcterms:W3CDTF">2019-10-22T13:20:00Z</dcterms:created>
  <dcterms:modified xsi:type="dcterms:W3CDTF">2019-10-22T13:20:00Z</dcterms:modified>
</cp:coreProperties>
</file>