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</w:t>
      </w:r>
      <w:r w:rsidR="001C0364" w:rsidRPr="001C0364">
        <w:rPr>
          <w:b/>
          <w:caps/>
          <w:noProof/>
        </w:rPr>
        <w:t xml:space="preserve">ĖL MOLĖTŲ RAJONO SAVIVALDYBĖS BŪSTO </w:t>
      </w:r>
      <w:r w:rsidR="00B8435E">
        <w:rPr>
          <w:b/>
          <w:caps/>
          <w:noProof/>
        </w:rPr>
        <w:t xml:space="preserve">nuomos </w:t>
      </w:r>
      <w:r w:rsidR="00144967">
        <w:rPr>
          <w:b/>
          <w:caps/>
          <w:noProof/>
        </w:rPr>
        <w:t>a</w:t>
      </w:r>
      <w:r w:rsidR="00B8435E">
        <w:rPr>
          <w:b/>
          <w:caps/>
          <w:noProof/>
        </w:rPr>
        <w:t xml:space="preserve">r </w:t>
      </w:r>
      <w:r w:rsidR="00144967">
        <w:rPr>
          <w:b/>
          <w:caps/>
          <w:noProof/>
        </w:rPr>
        <w:t xml:space="preserve">išperkamosios būsto nuomos mokesčių dalies kompensacijų mokėjimo ir permokėtų kompensacijų grąžinimo </w:t>
      </w:r>
      <w:r w:rsidR="00B8435E">
        <w:rPr>
          <w:b/>
          <w:caps/>
          <w:noProof/>
        </w:rPr>
        <w:t>tvarkos ap</w:t>
      </w:r>
      <w:r w:rsidR="001C0364" w:rsidRPr="001C0364">
        <w:rPr>
          <w:b/>
          <w:caps/>
          <w:noProof/>
        </w:rPr>
        <w:t>RAŠO PATVIRTINIMO</w:t>
      </w:r>
      <w:r w:rsidR="00637F06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D73F5"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31765" w:rsidRDefault="00022C54" w:rsidP="00511431">
      <w:pPr>
        <w:tabs>
          <w:tab w:val="left" w:pos="1134"/>
        </w:tabs>
        <w:spacing w:line="360" w:lineRule="auto"/>
        <w:ind w:firstLine="851"/>
        <w:jc w:val="both"/>
      </w:pPr>
      <w:r>
        <w:tab/>
      </w:r>
      <w:r w:rsidR="00511431" w:rsidRPr="00511431">
        <w:t>Vadovaudamasi Lietuvos Respublikos vietos savivaldos įstatymo 16 straipsnio 2 dalies 31</w:t>
      </w:r>
      <w:r w:rsidR="008D7B67">
        <w:t xml:space="preserve"> </w:t>
      </w:r>
      <w:r w:rsidR="00511431" w:rsidRPr="00511431">
        <w:t xml:space="preserve">punktu, 18 straipsnio 1 dalimi, Lietuvos Respublikos paramos būstui įsigyti ar išsinuomoti įstatymo </w:t>
      </w:r>
      <w:r w:rsidR="00511431" w:rsidRPr="00511431">
        <w:rPr>
          <w:color w:val="000000"/>
        </w:rPr>
        <w:t>1</w:t>
      </w:r>
      <w:r w:rsidR="008A3969">
        <w:rPr>
          <w:color w:val="000000"/>
        </w:rPr>
        <w:t>7 straipsni</w:t>
      </w:r>
      <w:r w:rsidR="00563263">
        <w:rPr>
          <w:color w:val="000000"/>
        </w:rPr>
        <w:t>o 4 dalimi</w:t>
      </w:r>
      <w:r w:rsidR="00511431" w:rsidRPr="00511431">
        <w:t>,</w:t>
      </w:r>
      <w:r w:rsidR="00466AE8">
        <w:t xml:space="preserve"> </w:t>
      </w:r>
    </w:p>
    <w:p w:rsidR="00511431" w:rsidRPr="00511431" w:rsidRDefault="00466AE8" w:rsidP="00511431">
      <w:pPr>
        <w:tabs>
          <w:tab w:val="left" w:pos="1134"/>
        </w:tabs>
        <w:spacing w:line="360" w:lineRule="auto"/>
        <w:ind w:firstLine="851"/>
        <w:jc w:val="both"/>
      </w:pPr>
      <w:r>
        <w:t>Molėtų</w:t>
      </w:r>
      <w:r w:rsidR="00511431" w:rsidRPr="00511431">
        <w:t xml:space="preserve"> rajono savivaldybės taryba  </w:t>
      </w:r>
      <w:r w:rsidR="00511431" w:rsidRPr="00511431">
        <w:rPr>
          <w:spacing w:val="60"/>
        </w:rPr>
        <w:t>nusprendži</w:t>
      </w:r>
      <w:r w:rsidR="00511431" w:rsidRPr="00511431">
        <w:t>a:</w:t>
      </w:r>
    </w:p>
    <w:p w:rsidR="00B565A4" w:rsidRPr="00511431" w:rsidRDefault="00031765" w:rsidP="00B565A4">
      <w:pPr>
        <w:tabs>
          <w:tab w:val="left" w:pos="1134"/>
          <w:tab w:val="left" w:pos="2747"/>
        </w:tabs>
        <w:spacing w:line="360" w:lineRule="auto"/>
        <w:ind w:firstLine="851"/>
        <w:jc w:val="both"/>
      </w:pPr>
      <w:r>
        <w:t>P</w:t>
      </w:r>
      <w:r w:rsidR="00511431" w:rsidRPr="00511431">
        <w:t xml:space="preserve">atvirtinti </w:t>
      </w:r>
      <w:r w:rsidR="00466AE8">
        <w:t>Molėtų</w:t>
      </w:r>
      <w:r w:rsidR="00511431" w:rsidRPr="00511431">
        <w:t xml:space="preserve"> rajono</w:t>
      </w:r>
      <w:r w:rsidR="00511431" w:rsidRPr="00511431">
        <w:rPr>
          <w:color w:val="000000"/>
        </w:rPr>
        <w:t xml:space="preserve"> savivaldybės būsto </w:t>
      </w:r>
      <w:r w:rsidR="00511431" w:rsidRPr="00511431">
        <w:t xml:space="preserve">nuomos </w:t>
      </w:r>
      <w:r w:rsidR="00CF3034">
        <w:t xml:space="preserve">ar išperkamosios būsto nuomos mokesčių dalies kompensacijų mokėjimo ir permokėtų kompensacijų grąžinimo </w:t>
      </w:r>
      <w:r w:rsidR="00511431" w:rsidRPr="00511431">
        <w:rPr>
          <w:bCs/>
        </w:rPr>
        <w:t xml:space="preserve">tvarkos </w:t>
      </w:r>
      <w:r w:rsidR="00B565A4" w:rsidRPr="00511431">
        <w:rPr>
          <w:color w:val="000000"/>
        </w:rPr>
        <w:t>aprašą (pridedama).</w:t>
      </w:r>
    </w:p>
    <w:p w:rsidR="00511431" w:rsidRPr="00511431" w:rsidRDefault="00511431" w:rsidP="00511431">
      <w:pPr>
        <w:tabs>
          <w:tab w:val="left" w:pos="1134"/>
          <w:tab w:val="left" w:pos="1418"/>
          <w:tab w:val="left" w:pos="1701"/>
        </w:tabs>
        <w:spacing w:line="360" w:lineRule="auto"/>
        <w:ind w:firstLine="851"/>
        <w:jc w:val="both"/>
        <w:rPr>
          <w:bCs/>
        </w:rPr>
      </w:pPr>
    </w:p>
    <w:p w:rsidR="003975CE" w:rsidRDefault="00BE003E" w:rsidP="003A4BE7">
      <w:pPr>
        <w:pStyle w:val="Betarp1"/>
        <w:tabs>
          <w:tab w:val="left" w:pos="0"/>
        </w:tabs>
        <w:spacing w:line="360" w:lineRule="auto"/>
        <w:jc w:val="both"/>
      </w:pPr>
      <w: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14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2C54"/>
    <w:rsid w:val="00031765"/>
    <w:rsid w:val="000F6464"/>
    <w:rsid w:val="001156B7"/>
    <w:rsid w:val="0012091C"/>
    <w:rsid w:val="00132437"/>
    <w:rsid w:val="00144967"/>
    <w:rsid w:val="001B05EA"/>
    <w:rsid w:val="001C0364"/>
    <w:rsid w:val="0020175F"/>
    <w:rsid w:val="00211F14"/>
    <w:rsid w:val="00224141"/>
    <w:rsid w:val="002354AF"/>
    <w:rsid w:val="0024001A"/>
    <w:rsid w:val="00252EA7"/>
    <w:rsid w:val="00305758"/>
    <w:rsid w:val="00341D56"/>
    <w:rsid w:val="00376826"/>
    <w:rsid w:val="00384B4D"/>
    <w:rsid w:val="003975CE"/>
    <w:rsid w:val="003A4BE7"/>
    <w:rsid w:val="003A762C"/>
    <w:rsid w:val="003E1830"/>
    <w:rsid w:val="00466AE8"/>
    <w:rsid w:val="004968FC"/>
    <w:rsid w:val="004B5CA6"/>
    <w:rsid w:val="004C6465"/>
    <w:rsid w:val="004D19A6"/>
    <w:rsid w:val="004F285B"/>
    <w:rsid w:val="00503B36"/>
    <w:rsid w:val="00504780"/>
    <w:rsid w:val="00511431"/>
    <w:rsid w:val="005419F8"/>
    <w:rsid w:val="00561916"/>
    <w:rsid w:val="00563263"/>
    <w:rsid w:val="00576734"/>
    <w:rsid w:val="00597402"/>
    <w:rsid w:val="005A4424"/>
    <w:rsid w:val="005F38B6"/>
    <w:rsid w:val="006213AE"/>
    <w:rsid w:val="006324D6"/>
    <w:rsid w:val="00637F06"/>
    <w:rsid w:val="00670C26"/>
    <w:rsid w:val="006B393F"/>
    <w:rsid w:val="00733592"/>
    <w:rsid w:val="00776F64"/>
    <w:rsid w:val="00794407"/>
    <w:rsid w:val="00794C2F"/>
    <w:rsid w:val="007951EA"/>
    <w:rsid w:val="00796C66"/>
    <w:rsid w:val="007A3F5C"/>
    <w:rsid w:val="007E4516"/>
    <w:rsid w:val="008036C1"/>
    <w:rsid w:val="0081233F"/>
    <w:rsid w:val="008363CC"/>
    <w:rsid w:val="00872337"/>
    <w:rsid w:val="008A3969"/>
    <w:rsid w:val="008A401C"/>
    <w:rsid w:val="008D2D17"/>
    <w:rsid w:val="008D7B67"/>
    <w:rsid w:val="0091489F"/>
    <w:rsid w:val="0093412A"/>
    <w:rsid w:val="009B4614"/>
    <w:rsid w:val="009C355B"/>
    <w:rsid w:val="009E70D9"/>
    <w:rsid w:val="009F5E22"/>
    <w:rsid w:val="00A216DD"/>
    <w:rsid w:val="00A74079"/>
    <w:rsid w:val="00AB1090"/>
    <w:rsid w:val="00AE325A"/>
    <w:rsid w:val="00B565A4"/>
    <w:rsid w:val="00B60928"/>
    <w:rsid w:val="00B8435E"/>
    <w:rsid w:val="00B87446"/>
    <w:rsid w:val="00BA65BB"/>
    <w:rsid w:val="00BB70B1"/>
    <w:rsid w:val="00BE003E"/>
    <w:rsid w:val="00C16EA1"/>
    <w:rsid w:val="00C24E6B"/>
    <w:rsid w:val="00C66C9C"/>
    <w:rsid w:val="00CB0829"/>
    <w:rsid w:val="00CC1DF9"/>
    <w:rsid w:val="00CD73F5"/>
    <w:rsid w:val="00CF0A35"/>
    <w:rsid w:val="00CF3034"/>
    <w:rsid w:val="00D03D5A"/>
    <w:rsid w:val="00D05287"/>
    <w:rsid w:val="00D74608"/>
    <w:rsid w:val="00D74773"/>
    <w:rsid w:val="00D80E22"/>
    <w:rsid w:val="00D8136A"/>
    <w:rsid w:val="00D84300"/>
    <w:rsid w:val="00DB7660"/>
    <w:rsid w:val="00DC6469"/>
    <w:rsid w:val="00DD3658"/>
    <w:rsid w:val="00E032E8"/>
    <w:rsid w:val="00E4209A"/>
    <w:rsid w:val="00E96617"/>
    <w:rsid w:val="00ED116B"/>
    <w:rsid w:val="00EE645F"/>
    <w:rsid w:val="00EF6A79"/>
    <w:rsid w:val="00F54307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C3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355B"/>
    <w:rPr>
      <w:rFonts w:ascii="Segoe UI" w:hAnsi="Segoe UI" w:cs="Segoe UI"/>
      <w:sz w:val="18"/>
      <w:szCs w:val="18"/>
      <w:lang w:eastAsia="en-US"/>
    </w:rPr>
  </w:style>
  <w:style w:type="paragraph" w:customStyle="1" w:styleId="Betarp1">
    <w:name w:val="Be tarpų1"/>
    <w:rsid w:val="003E1830"/>
    <w:rPr>
      <w:sz w:val="24"/>
      <w:szCs w:val="22"/>
      <w:lang w:eastAsia="en-US"/>
    </w:rPr>
  </w:style>
  <w:style w:type="paragraph" w:customStyle="1" w:styleId="Standard">
    <w:name w:val="Standard"/>
    <w:rsid w:val="003E1830"/>
    <w:pPr>
      <w:suppressAutoHyphens/>
      <w:autoSpaceDN w:val="0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549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2</cp:revision>
  <cp:lastPrinted>2019-10-18T05:28:00Z</cp:lastPrinted>
  <dcterms:created xsi:type="dcterms:W3CDTF">2019-10-21T12:55:00Z</dcterms:created>
  <dcterms:modified xsi:type="dcterms:W3CDTF">2019-10-21T12:55:00Z</dcterms:modified>
</cp:coreProperties>
</file>