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EC" w:rsidRDefault="00D806EC">
      <w:pPr>
        <w:spacing w:before="120" w:after="120"/>
        <w:jc w:val="center"/>
        <w:rPr>
          <w:b/>
          <w:spacing w:val="20"/>
          <w:w w:val="110"/>
          <w:sz w:val="28"/>
          <w:szCs w:val="28"/>
        </w:rPr>
      </w:pPr>
      <w:r>
        <w:rPr>
          <w:b/>
          <w:spacing w:val="20"/>
          <w:w w:val="110"/>
          <w:sz w:val="28"/>
          <w:szCs w:val="28"/>
        </w:rPr>
        <w:t>POTVARKIS</w:t>
      </w:r>
    </w:p>
    <w:p w:rsidR="00D806EC" w:rsidRDefault="00D806EC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Text1"/>
            <w:enabled/>
            <w:calcOnExit w:val="0"/>
            <w:textInput>
              <w:default w:val="Dėl "/>
            </w:textInput>
          </w:ffData>
        </w:fldChar>
      </w:r>
      <w:bookmarkStart w:id="0" w:name="Text1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644794">
        <w:rPr>
          <w:b/>
          <w:caps/>
          <w:noProof/>
        </w:rPr>
        <w:t>kandidatūros teikimo</w:t>
      </w:r>
      <w:r>
        <w:rPr>
          <w:b/>
          <w:caps/>
        </w:rPr>
        <w:fldChar w:fldCharType="end"/>
      </w:r>
      <w:bookmarkEnd w:id="0"/>
      <w:r>
        <w:rPr>
          <w:b/>
          <w:caps/>
        </w:rPr>
        <w:br/>
      </w:r>
    </w:p>
    <w:bookmarkStart w:id="1" w:name="Text2"/>
    <w:p w:rsidR="00D806EC" w:rsidRDefault="00DF4E39">
      <w:pPr>
        <w:spacing w:before="60" w:after="60"/>
        <w:jc w:val="center"/>
      </w:pPr>
      <w:r>
        <w:fldChar w:fldCharType="begin">
          <w:ffData>
            <w:name w:val="Text2"/>
            <w:enabled/>
            <w:calcOnExit w:val="0"/>
            <w:textInput>
              <w:type w:val="number"/>
              <w:default w:val="2010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44794">
        <w:rPr>
          <w:noProof/>
        </w:rPr>
        <w:t>6</w:t>
      </w:r>
      <w:r>
        <w:fldChar w:fldCharType="end"/>
      </w:r>
      <w:bookmarkEnd w:id="1"/>
      <w:r w:rsidR="00D806EC">
        <w:t xml:space="preserve"> m. </w:t>
      </w:r>
      <w:r w:rsidR="00D806EC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806EC">
        <w:instrText xml:space="preserve"> FORMTEXT </w:instrText>
      </w:r>
      <w:r w:rsidR="00D806EC">
        <w:fldChar w:fldCharType="separate"/>
      </w:r>
      <w:r w:rsidR="00644794">
        <w:rPr>
          <w:noProof/>
        </w:rPr>
        <w:t xml:space="preserve">sausio </w:t>
      </w:r>
      <w:r w:rsidR="00D806EC">
        <w:fldChar w:fldCharType="end"/>
      </w:r>
      <w:bookmarkEnd w:id="2"/>
      <w:r w:rsidR="00D806EC">
        <w:t xml:space="preserve"> </w:t>
      </w:r>
      <w:r w:rsidR="00D806EC">
        <w:fldChar w:fldCharType="begin">
          <w:ffData>
            <w:name w:val="Text4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3" w:name="Text4"/>
      <w:r w:rsidR="00D806EC">
        <w:instrText xml:space="preserve"> FORMTEXT </w:instrText>
      </w:r>
      <w:r w:rsidR="00D806EC">
        <w:fldChar w:fldCharType="separate"/>
      </w:r>
      <w:r w:rsidR="00D806EC">
        <w:rPr>
          <w:noProof/>
        </w:rPr>
        <w:t>00</w:t>
      </w:r>
      <w:r w:rsidR="00D806EC">
        <w:fldChar w:fldCharType="end"/>
      </w:r>
      <w:bookmarkEnd w:id="3"/>
      <w:r w:rsidR="00D806EC">
        <w:t xml:space="preserve"> d. Nr. </w:t>
      </w:r>
      <w:r w:rsidR="00D806EC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806EC">
        <w:instrText xml:space="preserve"> FORMTEXT </w:instrText>
      </w:r>
      <w:r w:rsidR="00D806EC">
        <w:fldChar w:fldCharType="separate"/>
      </w:r>
      <w:r w:rsidR="00D806EC">
        <w:rPr>
          <w:noProof/>
        </w:rPr>
        <w:t> </w:t>
      </w:r>
      <w:r w:rsidR="00D806EC">
        <w:rPr>
          <w:noProof/>
        </w:rPr>
        <w:t> </w:t>
      </w:r>
      <w:r w:rsidR="00D806EC">
        <w:rPr>
          <w:noProof/>
        </w:rPr>
        <w:t> </w:t>
      </w:r>
      <w:r w:rsidR="00D806EC">
        <w:rPr>
          <w:noProof/>
        </w:rPr>
        <w:t> </w:t>
      </w:r>
      <w:r w:rsidR="00D806EC">
        <w:rPr>
          <w:noProof/>
        </w:rPr>
        <w:t> </w:t>
      </w:r>
      <w:r w:rsidR="00D806EC">
        <w:fldChar w:fldCharType="end"/>
      </w:r>
      <w:bookmarkEnd w:id="4"/>
    </w:p>
    <w:p w:rsidR="00D806EC" w:rsidRDefault="00D806EC">
      <w:pPr>
        <w:spacing w:before="60" w:after="60"/>
        <w:jc w:val="center"/>
      </w:pPr>
      <w:r>
        <w:t>Molėtai</w:t>
      </w:r>
    </w:p>
    <w:p w:rsidR="00D806EC" w:rsidRDefault="00D806EC">
      <w:pPr>
        <w:sectPr w:rsidR="00D806EC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D806EC" w:rsidRDefault="00D806EC">
      <w:pPr>
        <w:tabs>
          <w:tab w:val="left" w:pos="1674"/>
        </w:tabs>
      </w:pPr>
    </w:p>
    <w:p w:rsidR="00644794" w:rsidRDefault="00644794" w:rsidP="00644794">
      <w:pPr>
        <w:pStyle w:val="prastasiniatinklio"/>
        <w:spacing w:before="0" w:beforeAutospacing="0" w:after="0" w:line="360" w:lineRule="auto"/>
        <w:ind w:firstLine="709"/>
        <w:jc w:val="both"/>
      </w:pPr>
      <w:r>
        <w:t>Vadovaudamasis Lietuvos</w:t>
      </w:r>
      <w:r>
        <w:rPr>
          <w:sz w:val="22"/>
          <w:szCs w:val="22"/>
        </w:rPr>
        <w:t xml:space="preserve"> </w:t>
      </w:r>
      <w:r>
        <w:t>Respublikos vietos savivaldos įstatymo 20 straipsnio 2 dalies 4 punktu, 4 dalimi,</w:t>
      </w:r>
      <w:r w:rsidR="005810C8">
        <w:t xml:space="preserve"> </w:t>
      </w:r>
      <w:bookmarkStart w:id="5" w:name="_GoBack"/>
      <w:bookmarkEnd w:id="5"/>
    </w:p>
    <w:p w:rsidR="00644794" w:rsidRDefault="00644794" w:rsidP="00644794">
      <w:pPr>
        <w:pStyle w:val="prastasiniatinklio"/>
        <w:spacing w:before="0" w:beforeAutospacing="0" w:after="0" w:line="360" w:lineRule="auto"/>
        <w:ind w:firstLine="709"/>
        <w:jc w:val="both"/>
      </w:pPr>
      <w:r>
        <w:rPr>
          <w:spacing w:val="40"/>
        </w:rPr>
        <w:t>teikiu</w:t>
      </w:r>
      <w:r>
        <w:t xml:space="preserve"> </w:t>
      </w:r>
      <w:r w:rsidR="006345D9">
        <w:t xml:space="preserve">Teisės skyriaus vedėjo  Remigijaus </w:t>
      </w:r>
      <w:r w:rsidR="005810C8">
        <w:t xml:space="preserve">Tamošiūno </w:t>
      </w:r>
      <w:r>
        <w:t>kandidatūrą Molėtų rajono savivaldybės tarybai skirti M</w:t>
      </w:r>
      <w:r w:rsidRPr="00644794">
        <w:t>olėtų rajono savivaldybės kontrolieriaus, savivaldybės kontrolieriaus tarnybos valstybės tarnautojų, centralizuotos savivaldybės vidaus audito tarnybos vadovo ir auditorių, valstybės tarnautojų vertinimo komisijos narių tarnybinės veiklos vertinimo komisijos</w:t>
      </w:r>
      <w:r>
        <w:t xml:space="preserve"> pirmininku.</w:t>
      </w:r>
    </w:p>
    <w:p w:rsidR="00644794" w:rsidRDefault="00644794" w:rsidP="00644794">
      <w:pPr>
        <w:pStyle w:val="prastasiniatinklio"/>
        <w:spacing w:before="0" w:beforeAutospacing="0" w:after="0" w:line="360" w:lineRule="auto"/>
        <w:ind w:firstLine="709"/>
        <w:jc w:val="both"/>
      </w:pPr>
      <w:r>
        <w:t>Šis potvarkis gali būti skundžiamas Lietuvos Respublikos administracinių bylų teisenos įstatymo nustatyta tvarka.</w:t>
      </w:r>
    </w:p>
    <w:p w:rsidR="00644794" w:rsidRDefault="00644794" w:rsidP="00644794">
      <w:pPr>
        <w:pStyle w:val="prastasiniatinklio"/>
        <w:spacing w:before="0" w:beforeAutospacing="0" w:after="0" w:line="360" w:lineRule="auto"/>
      </w:pPr>
    </w:p>
    <w:p w:rsidR="00D806EC" w:rsidRDefault="00D806EC">
      <w:pPr>
        <w:tabs>
          <w:tab w:val="left" w:pos="1674"/>
        </w:tabs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771"/>
        <w:gridCol w:w="4868"/>
      </w:tblGrid>
      <w:tr w:rsidR="00D806EC">
        <w:trPr>
          <w:jc w:val="center"/>
        </w:trPr>
        <w:tc>
          <w:tcPr>
            <w:tcW w:w="4820" w:type="dxa"/>
          </w:tcPr>
          <w:p w:rsidR="00D806EC" w:rsidRDefault="000F4E85">
            <w:r>
              <w:t>Savivaldybės m</w:t>
            </w:r>
            <w:r w:rsidR="00D806EC">
              <w:t>er</w:t>
            </w:r>
            <w:r w:rsidR="00601EFD">
              <w:t>as</w:t>
            </w:r>
            <w:r w:rsidR="002F08FD">
              <w:t xml:space="preserve"> </w:t>
            </w:r>
          </w:p>
        </w:tc>
        <w:tc>
          <w:tcPr>
            <w:tcW w:w="4927" w:type="dxa"/>
          </w:tcPr>
          <w:p w:rsidR="00D806EC" w:rsidRPr="00DF4E39" w:rsidRDefault="00DF4E39">
            <w:pPr>
              <w:jc w:val="right"/>
            </w:pPr>
            <w:r w:rsidRPr="00DF4E39">
              <w:t>Stasys Žvinys</w:t>
            </w:r>
          </w:p>
        </w:tc>
      </w:tr>
    </w:tbl>
    <w:p w:rsidR="00D806EC" w:rsidRDefault="00D806EC">
      <w:pPr>
        <w:tabs>
          <w:tab w:val="left" w:pos="1674"/>
        </w:tabs>
      </w:pPr>
    </w:p>
    <w:sectPr w:rsidR="00D806EC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94" w:rsidRDefault="00644794">
      <w:r>
        <w:separator/>
      </w:r>
    </w:p>
  </w:endnote>
  <w:endnote w:type="continuationSeparator" w:id="0">
    <w:p w:rsidR="00644794" w:rsidRDefault="0064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EC" w:rsidRDefault="00D806EC">
    <w:pPr>
      <w:pStyle w:val="Porat"/>
      <w:jc w:val="right"/>
      <w:rPr>
        <w:szCs w:val="8"/>
      </w:rPr>
    </w:pP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FILENAME  \* FirstCap \p  \* MERGEFORMAT </w:instrText>
    </w:r>
    <w:r>
      <w:rPr>
        <w:rFonts w:ascii="Tahoma" w:hAnsi="Tahoma" w:cs="Tahoma"/>
        <w:sz w:val="15"/>
        <w:szCs w:val="15"/>
      </w:rPr>
      <w:fldChar w:fldCharType="separate"/>
    </w:r>
    <w:r w:rsidR="00644794">
      <w:rPr>
        <w:rFonts w:ascii="Tahoma" w:hAnsi="Tahoma" w:cs="Tahoma"/>
        <w:noProof/>
        <w:sz w:val="15"/>
        <w:szCs w:val="15"/>
      </w:rPr>
      <w:t>Dokumentas1</w:t>
    </w:r>
    <w:r>
      <w:rPr>
        <w:rFonts w:ascii="Tahoma" w:hAnsi="Tahoma" w:cs="Tahoma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94" w:rsidRDefault="00644794">
      <w:r>
        <w:separator/>
      </w:r>
    </w:p>
  </w:footnote>
  <w:footnote w:type="continuationSeparator" w:id="0">
    <w:p w:rsidR="00644794" w:rsidRDefault="00644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EC" w:rsidRDefault="00D806E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806EC" w:rsidRDefault="00D806E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EC" w:rsidRDefault="00D806E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806EC" w:rsidRDefault="00D806E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EC" w:rsidRDefault="00297AA8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4E85" w:rsidRPr="000F4E85" w:rsidRDefault="00D806EC">
    <w:pPr>
      <w:pStyle w:val="Antrats"/>
      <w:spacing w:before="120"/>
      <w:jc w:val="center"/>
      <w:rPr>
        <w:b/>
        <w:spacing w:val="40"/>
        <w:w w:val="110"/>
        <w:sz w:val="30"/>
        <w:szCs w:val="30"/>
      </w:rPr>
    </w:pPr>
    <w:r w:rsidRPr="000F4E85">
      <w:rPr>
        <w:b/>
        <w:spacing w:val="40"/>
        <w:w w:val="110"/>
        <w:sz w:val="30"/>
        <w:szCs w:val="30"/>
      </w:rPr>
      <w:t xml:space="preserve">MOLĖTŲ RAJONO </w:t>
    </w:r>
    <w:r w:rsidR="000F4E85" w:rsidRPr="000F4E85">
      <w:rPr>
        <w:b/>
        <w:spacing w:val="40"/>
        <w:w w:val="110"/>
        <w:sz w:val="30"/>
        <w:szCs w:val="30"/>
      </w:rPr>
      <w:t>SAVIVALDYBĖS</w:t>
    </w:r>
  </w:p>
  <w:p w:rsidR="00D806EC" w:rsidRDefault="00D806EC" w:rsidP="000F4E85">
    <w:pPr>
      <w:pStyle w:val="Antrats"/>
      <w:spacing w:before="120"/>
      <w:jc w:val="center"/>
      <w:rPr>
        <w:szCs w:val="32"/>
      </w:rPr>
    </w:pPr>
    <w:r>
      <w:rPr>
        <w:b/>
        <w:spacing w:val="40"/>
        <w:w w:val="110"/>
        <w:sz w:val="32"/>
        <w:szCs w:val="32"/>
      </w:rPr>
      <w:t>MERAS</w:t>
    </w:r>
  </w:p>
  <w:p w:rsidR="00D806EC" w:rsidRDefault="00D806EC">
    <w:pPr>
      <w:pStyle w:val="Antrats"/>
      <w:spacing w:before="120"/>
      <w:jc w:val="center"/>
      <w:rPr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94"/>
    <w:rsid w:val="00020258"/>
    <w:rsid w:val="0003242A"/>
    <w:rsid w:val="00094BF5"/>
    <w:rsid w:val="000D7D9C"/>
    <w:rsid w:val="000F4E85"/>
    <w:rsid w:val="00167D01"/>
    <w:rsid w:val="0019588E"/>
    <w:rsid w:val="002917EA"/>
    <w:rsid w:val="00297AA8"/>
    <w:rsid w:val="002B7CE8"/>
    <w:rsid w:val="002C7D89"/>
    <w:rsid w:val="002F08FD"/>
    <w:rsid w:val="00312204"/>
    <w:rsid w:val="00340B23"/>
    <w:rsid w:val="00424427"/>
    <w:rsid w:val="0044182C"/>
    <w:rsid w:val="004B5825"/>
    <w:rsid w:val="004C5608"/>
    <w:rsid w:val="00526284"/>
    <w:rsid w:val="005810C8"/>
    <w:rsid w:val="005C6AA5"/>
    <w:rsid w:val="00601EFD"/>
    <w:rsid w:val="006345D9"/>
    <w:rsid w:val="00644794"/>
    <w:rsid w:val="00697B32"/>
    <w:rsid w:val="006A192A"/>
    <w:rsid w:val="00724931"/>
    <w:rsid w:val="00741218"/>
    <w:rsid w:val="00744DAE"/>
    <w:rsid w:val="00773B1E"/>
    <w:rsid w:val="007D5AD1"/>
    <w:rsid w:val="0087095D"/>
    <w:rsid w:val="008B48A1"/>
    <w:rsid w:val="008B6192"/>
    <w:rsid w:val="00910FC4"/>
    <w:rsid w:val="00975BEE"/>
    <w:rsid w:val="00A36DE4"/>
    <w:rsid w:val="00A564BB"/>
    <w:rsid w:val="00B82523"/>
    <w:rsid w:val="00C2141D"/>
    <w:rsid w:val="00C30604"/>
    <w:rsid w:val="00C34ADD"/>
    <w:rsid w:val="00C4132A"/>
    <w:rsid w:val="00D66194"/>
    <w:rsid w:val="00D806EC"/>
    <w:rsid w:val="00DF4E39"/>
    <w:rsid w:val="00E04D9C"/>
    <w:rsid w:val="00E16FEF"/>
    <w:rsid w:val="00EE4DC7"/>
    <w:rsid w:val="00F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944EB-621A-4076-B32A-269E313D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rastasiniatinklio">
    <w:name w:val="Normal (Web)"/>
    <w:basedOn w:val="prastasis"/>
    <w:uiPriority w:val="99"/>
    <w:unhideWhenUsed/>
    <w:rsid w:val="00644794"/>
    <w:pPr>
      <w:spacing w:before="100" w:beforeAutospacing="1" w:after="119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Mero%20potvarki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</Template>
  <TotalTime>23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3</cp:revision>
  <cp:lastPrinted>2001-06-05T12:05:00Z</cp:lastPrinted>
  <dcterms:created xsi:type="dcterms:W3CDTF">2016-01-14T07:58:00Z</dcterms:created>
  <dcterms:modified xsi:type="dcterms:W3CDTF">2016-01-14T12:06:00Z</dcterms:modified>
</cp:coreProperties>
</file>