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A6" w:rsidRDefault="00217EA6" w:rsidP="00217EA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217EA6" w:rsidRDefault="00217EA6" w:rsidP="00217EA6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217EA6" w:rsidRPr="00496A93" w:rsidRDefault="00217EA6" w:rsidP="00217EA6">
      <w:pPr>
        <w:spacing w:line="360" w:lineRule="auto"/>
        <w:jc w:val="center"/>
      </w:pPr>
      <w:r w:rsidRPr="00496A93">
        <w:t>Dėl Molėtų rajono savivaldybės tarybos 2012 m. vasario 23 d. sprendimo Nr. B1-15 „Dėl Molėtų rajono savivaldybės vietinės rinkliavos už leidimo įrengti išorinę reklamą išdavimą nuostatų patvirtinimo“</w:t>
      </w:r>
      <w:r>
        <w:t xml:space="preserve"> pakeitimo</w:t>
      </w:r>
    </w:p>
    <w:p w:rsidR="00217EA6" w:rsidRDefault="00217EA6" w:rsidP="00217EA6">
      <w:pPr>
        <w:jc w:val="center"/>
        <w:rPr>
          <w:b/>
        </w:rPr>
      </w:pPr>
    </w:p>
    <w:p w:rsidR="00217EA6" w:rsidRPr="00F209D6" w:rsidRDefault="00217EA6" w:rsidP="00217EA6">
      <w:pPr>
        <w:spacing w:line="360" w:lineRule="auto"/>
        <w:rPr>
          <w:b/>
        </w:rPr>
      </w:pPr>
      <w:r>
        <w:rPr>
          <w:b/>
        </w:rPr>
        <w:t xml:space="preserve">          </w:t>
      </w:r>
      <w:r w:rsidRPr="00F209D6">
        <w:rPr>
          <w:b/>
        </w:rPr>
        <w:t>1. Parengto tarybos sprendimo projekto tikslai ir uždaviniai</w:t>
      </w:r>
      <w:r>
        <w:rPr>
          <w:b/>
        </w:rPr>
        <w:t>.</w:t>
      </w:r>
      <w:r w:rsidRPr="00F209D6">
        <w:rPr>
          <w:b/>
        </w:rPr>
        <w:t xml:space="preserve"> </w:t>
      </w:r>
    </w:p>
    <w:p w:rsidR="00217EA6" w:rsidRDefault="00217EA6" w:rsidP="00217EA6">
      <w:pPr>
        <w:spacing w:line="360" w:lineRule="auto"/>
        <w:jc w:val="both"/>
      </w:pPr>
      <w:r>
        <w:t xml:space="preserve">          </w:t>
      </w:r>
      <w:r w:rsidRPr="00F209D6">
        <w:t xml:space="preserve">Molėtų rajono savivaldybės </w:t>
      </w:r>
      <w:r>
        <w:t xml:space="preserve">vietinės rinkliavos už leidimo įrengti išorinę reklamą išdavimą nuostatai buvo patvirtinti Molėtų rajono savivaldybės tarybos 2012 m. vasario 23 d. sprendimu Nr. B1-15 „Dėl Molėtų rajono savivaldybės vietinės rinkliavos už leidimo įrengti išorinę reklamą išdavimą nuostatų patvirtinimo“. Mero ir vietos verslininkų susitikimo metu buvo aptarti Rinkliavos dydžiai už išorinę reklamą. Atsižvelgus į vietos verslininkų nuomones, reikalinga suteikti palankias sąlygas vykdomoms veikloms. Savivaldybės administracija siūlo pakeisti anksčiau minėtą sprendimą ir nustatyti kitus vietinių rinkliavų dydžius.        </w:t>
      </w:r>
    </w:p>
    <w:p w:rsidR="00217EA6" w:rsidRPr="00F209D6" w:rsidRDefault="00217EA6" w:rsidP="00217EA6">
      <w:pPr>
        <w:pStyle w:val="Sraopastraipa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    </w:t>
      </w:r>
      <w:r w:rsidRPr="00F209D6">
        <w:rPr>
          <w:rFonts w:ascii="Times New Roman" w:hAnsi="Times New Roman"/>
          <w:b/>
          <w:sz w:val="24"/>
          <w:szCs w:val="24"/>
          <w:lang w:val="lt-LT"/>
        </w:rPr>
        <w:t>2. Šiuo metu esantis teisinis reglamentavimas</w:t>
      </w:r>
      <w:r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217EA6" w:rsidRDefault="00217EA6" w:rsidP="00217EA6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    Lietuvos Respublikos vietos savivaldos įstatymo 16 straipsnio 2 dalies 37 punktas, 18 straipsnio 1 dalis, Lietuvos Respublikos rinkliavų įstatymo 12 straipsnio 1 ir 3 punktai.</w:t>
      </w:r>
    </w:p>
    <w:p w:rsidR="00217EA6" w:rsidRPr="00F209D6" w:rsidRDefault="00217EA6" w:rsidP="00217EA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</w:t>
      </w:r>
      <w:r w:rsidRPr="00F209D6">
        <w:rPr>
          <w:b/>
        </w:rPr>
        <w:t xml:space="preserve">3. Galimos teigiamos ir neigiamos pasekmės priėmus siūlomą tarybos sprendimo projektą </w:t>
      </w:r>
    </w:p>
    <w:p w:rsidR="00217EA6" w:rsidRPr="00F209D6" w:rsidRDefault="00217EA6" w:rsidP="00217EA6">
      <w:pPr>
        <w:tabs>
          <w:tab w:val="left" w:pos="720"/>
          <w:tab w:val="num" w:pos="3960"/>
        </w:tabs>
        <w:spacing w:line="360" w:lineRule="auto"/>
      </w:pPr>
      <w:r>
        <w:t xml:space="preserve">          Teigiama pasekmė – suteikiamos palankesnės sąlygos vietos verslininkams.</w:t>
      </w:r>
    </w:p>
    <w:p w:rsidR="00217EA6" w:rsidRPr="00F209D6" w:rsidRDefault="00217EA6" w:rsidP="00217EA6">
      <w:pPr>
        <w:tabs>
          <w:tab w:val="num" w:pos="0"/>
          <w:tab w:val="left" w:pos="720"/>
        </w:tabs>
        <w:spacing w:line="360" w:lineRule="auto"/>
      </w:pPr>
      <w:r>
        <w:rPr>
          <w:b/>
        </w:rPr>
        <w:t xml:space="preserve">         </w:t>
      </w:r>
      <w:r w:rsidRPr="00F209D6">
        <w:rPr>
          <w:b/>
        </w:rPr>
        <w:t>4. Priemonės sprendimui įgyvendinti</w:t>
      </w:r>
      <w:r>
        <w:rPr>
          <w:b/>
        </w:rPr>
        <w:t>.</w:t>
      </w:r>
      <w:r w:rsidRPr="00F209D6">
        <w:rPr>
          <w:b/>
        </w:rPr>
        <w:t xml:space="preserve">  </w:t>
      </w:r>
      <w:r w:rsidRPr="00F209D6">
        <w:t>Priimto sprendimo vykdymas.</w:t>
      </w:r>
    </w:p>
    <w:p w:rsidR="00217EA6" w:rsidRPr="00F209D6" w:rsidRDefault="00217EA6" w:rsidP="00217EA6">
      <w:pPr>
        <w:tabs>
          <w:tab w:val="left" w:pos="720"/>
          <w:tab w:val="num" w:pos="3960"/>
        </w:tabs>
        <w:spacing w:line="360" w:lineRule="auto"/>
      </w:pPr>
      <w:r>
        <w:rPr>
          <w:b/>
        </w:rPr>
        <w:t xml:space="preserve">         </w:t>
      </w:r>
      <w:r w:rsidRPr="00F209D6">
        <w:rPr>
          <w:b/>
        </w:rPr>
        <w:t>5. Lėšų poreikis ir jų šaltiniai (prireikus skaičiavimai ir išlaidų sąmatos</w:t>
      </w:r>
      <w:r>
        <w:rPr>
          <w:b/>
        </w:rPr>
        <w:t>.</w:t>
      </w:r>
      <w:r w:rsidRPr="00F209D6">
        <w:rPr>
          <w:b/>
        </w:rPr>
        <w:t xml:space="preserve"> </w:t>
      </w:r>
      <w:r w:rsidRPr="00F209D6">
        <w:t>Nėra.</w:t>
      </w:r>
    </w:p>
    <w:p w:rsidR="00217EA6" w:rsidRPr="00F209D6" w:rsidRDefault="00217EA6" w:rsidP="00217EA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</w:t>
      </w:r>
      <w:r w:rsidRPr="00F209D6">
        <w:rPr>
          <w:b/>
        </w:rPr>
        <w:t>6. Vykdytojai, įvykdymo terminai</w:t>
      </w:r>
      <w:r>
        <w:rPr>
          <w:b/>
        </w:rPr>
        <w:t>.</w:t>
      </w:r>
    </w:p>
    <w:p w:rsidR="00217EA6" w:rsidRPr="00166171" w:rsidRDefault="00217EA6" w:rsidP="00217EA6">
      <w:pPr>
        <w:tabs>
          <w:tab w:val="left" w:pos="360"/>
        </w:tabs>
        <w:spacing w:line="360" w:lineRule="auto"/>
        <w:ind w:firstLine="360"/>
        <w:jc w:val="both"/>
      </w:pP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F209D6">
        <w:rPr>
          <w:b/>
        </w:rPr>
        <w:softHyphen/>
      </w:r>
      <w:r w:rsidRPr="00842645">
        <w:t xml:space="preserve"> </w:t>
      </w:r>
      <w:r>
        <w:t xml:space="preserve">  </w:t>
      </w:r>
      <w:r w:rsidRPr="00166171">
        <w:t>Vykdytojai – Molėtų rajono savivaldybės administracijos Architektūros ir teritorijų planavimo skyrius, Molėtų rajono savivaldybės administr</w:t>
      </w:r>
      <w:r>
        <w:t>acijos Turto</w:t>
      </w:r>
      <w:r w:rsidRPr="00166171">
        <w:t xml:space="preserve"> skyrius.</w:t>
      </w:r>
    </w:p>
    <w:p w:rsidR="00217EA6" w:rsidRPr="00F209D6" w:rsidRDefault="00217EA6" w:rsidP="00217EA6">
      <w:pPr>
        <w:tabs>
          <w:tab w:val="left" w:pos="720"/>
          <w:tab w:val="num" w:pos="3960"/>
        </w:tabs>
        <w:spacing w:line="360" w:lineRule="auto"/>
        <w:jc w:val="center"/>
        <w:rPr>
          <w:b/>
        </w:rPr>
      </w:pPr>
    </w:p>
    <w:p w:rsidR="00217EA6" w:rsidRDefault="00217EA6" w:rsidP="00217EA6">
      <w:pPr>
        <w:jc w:val="both"/>
      </w:pPr>
    </w:p>
    <w:p w:rsidR="00217EA6" w:rsidRDefault="00217EA6" w:rsidP="00217EA6">
      <w:pPr>
        <w:jc w:val="both"/>
      </w:pPr>
    </w:p>
    <w:p w:rsidR="00217EA6" w:rsidRPr="00166171" w:rsidRDefault="00217EA6" w:rsidP="00217EA6">
      <w:pPr>
        <w:tabs>
          <w:tab w:val="left" w:pos="900"/>
          <w:tab w:val="left" w:pos="1674"/>
        </w:tabs>
        <w:outlineLvl w:val="0"/>
      </w:pPr>
      <w:r w:rsidRPr="00166171">
        <w:t xml:space="preserve">Parengė     </w:t>
      </w:r>
    </w:p>
    <w:p w:rsidR="00217EA6" w:rsidRPr="00166171" w:rsidRDefault="00217EA6" w:rsidP="00217EA6">
      <w:pPr>
        <w:tabs>
          <w:tab w:val="left" w:pos="900"/>
          <w:tab w:val="left" w:pos="1674"/>
        </w:tabs>
        <w:outlineLvl w:val="0"/>
      </w:pPr>
      <w:r w:rsidRPr="00166171">
        <w:t xml:space="preserve">Architektūros ir teritorijų </w:t>
      </w:r>
    </w:p>
    <w:p w:rsidR="00217EA6" w:rsidRDefault="00217EA6" w:rsidP="00217EA6">
      <w:pPr>
        <w:tabs>
          <w:tab w:val="left" w:pos="900"/>
          <w:tab w:val="left" w:pos="1674"/>
        </w:tabs>
      </w:pPr>
      <w:r>
        <w:t xml:space="preserve">planavimo skyriaus </w:t>
      </w:r>
      <w:r w:rsidRPr="00166171">
        <w:t>specialistė</w:t>
      </w:r>
    </w:p>
    <w:p w:rsidR="00217EA6" w:rsidRDefault="00217EA6" w:rsidP="00217EA6">
      <w:pPr>
        <w:tabs>
          <w:tab w:val="left" w:pos="900"/>
          <w:tab w:val="left" w:pos="1674"/>
        </w:tabs>
      </w:pPr>
    </w:p>
    <w:p w:rsidR="00217EA6" w:rsidRPr="00166171" w:rsidRDefault="00217EA6" w:rsidP="00217EA6">
      <w:pPr>
        <w:tabs>
          <w:tab w:val="left" w:pos="900"/>
          <w:tab w:val="left" w:pos="1674"/>
        </w:tabs>
      </w:pPr>
      <w:r>
        <w:t>Lina Spranginienė</w:t>
      </w:r>
    </w:p>
    <w:p w:rsidR="00217EA6" w:rsidRPr="00735F79" w:rsidRDefault="00217EA6" w:rsidP="00217EA6">
      <w:pPr>
        <w:jc w:val="both"/>
      </w:pPr>
    </w:p>
    <w:p w:rsidR="00594094" w:rsidRDefault="00594094">
      <w:bookmarkStart w:id="0" w:name="_GoBack"/>
      <w:bookmarkEnd w:id="0"/>
    </w:p>
    <w:sectPr w:rsidR="005940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A6"/>
    <w:rsid w:val="00217EA6"/>
    <w:rsid w:val="00594094"/>
    <w:rsid w:val="00C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E5D9-E233-46A9-8C66-F6D3DB2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217E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673</Characters>
  <Application>Microsoft Office Word</Application>
  <DocSecurity>0</DocSecurity>
  <Lines>5</Lines>
  <Paragraphs>3</Paragraphs>
  <ScaleCrop>false</ScaleCrop>
  <Company>Molėtų raj. savivaldybės administracija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Spranginienė</dc:creator>
  <cp:keywords/>
  <dc:description/>
  <cp:lastModifiedBy>Lina Spranginienė</cp:lastModifiedBy>
  <cp:revision>1</cp:revision>
  <dcterms:created xsi:type="dcterms:W3CDTF">2019-09-17T14:03:00Z</dcterms:created>
  <dcterms:modified xsi:type="dcterms:W3CDTF">2019-09-17T14:05:00Z</dcterms:modified>
</cp:coreProperties>
</file>