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:rsidR="001B2109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Dėl </w:t>
      </w:r>
      <w:r w:rsidR="000E45AC" w:rsidRPr="00326691">
        <w:rPr>
          <w:lang w:eastAsia="lt-LT"/>
        </w:rPr>
        <w:t>Molėtų rajono savivaldybės jaunimo inici</w:t>
      </w:r>
      <w:r w:rsidR="000E45AC">
        <w:rPr>
          <w:lang w:eastAsia="lt-LT"/>
        </w:rPr>
        <w:t>a</w:t>
      </w:r>
      <w:r w:rsidR="000E45AC">
        <w:rPr>
          <w:lang w:eastAsia="lt-LT"/>
        </w:rPr>
        <w:t>tyvų finansavimo tvarkos aprašo patvirtinimo</w:t>
      </w:r>
    </w:p>
    <w:p w:rsidR="001B2109" w:rsidRPr="00BC13C4" w:rsidRDefault="001B2109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BC13C4" w:rsidRDefault="00BC13C4" w:rsidP="00BC13C4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1. P</w:t>
      </w:r>
      <w:r w:rsidRPr="00BC13C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BC13C4">
        <w:rPr>
          <w:rFonts w:eastAsia="Times New Roman" w:cs="Times New Roman"/>
          <w:b/>
          <w:szCs w:val="24"/>
        </w:rPr>
        <w:t xml:space="preserve">   </w:t>
      </w:r>
    </w:p>
    <w:p w:rsidR="000E45AC" w:rsidRPr="00F22569" w:rsidRDefault="000E45AC" w:rsidP="00F22569">
      <w:pPr>
        <w:spacing w:after="0" w:line="360" w:lineRule="auto"/>
        <w:ind w:firstLine="851"/>
        <w:jc w:val="both"/>
      </w:pPr>
      <w:r>
        <w:t xml:space="preserve">Vykdant </w:t>
      </w:r>
      <w:r w:rsidRPr="00171770">
        <w:t>Molėtų rajono savivaldybės st</w:t>
      </w:r>
      <w:r>
        <w:t>rateginio veiklos plano 2019-2021</w:t>
      </w:r>
      <w:r w:rsidRPr="00171770">
        <w:t xml:space="preserve"> metams</w:t>
      </w:r>
      <w:r>
        <w:t xml:space="preserve">, patvirtinto Molėtų rajono savivaldybės tarybos 2018 m. gruodžio 18 d. sprendimu Nr. B1-280, 5 programos 1 tikslo 1 uždavinio </w:t>
      </w:r>
      <w:r>
        <w:t>9 priemonę</w:t>
      </w:r>
      <w:r>
        <w:t xml:space="preserve"> „Jaunimo iniciatyvų finansavimas, vadovaujantis Molėtų rajono savivaldybės jaunimo iniciatyvų finansavimo tvarkos aprašu“ (toliau – Priemonė)</w:t>
      </w:r>
      <w:r>
        <w:t xml:space="preserve">, parengtas </w:t>
      </w:r>
      <w:r w:rsidRPr="00AA3B02">
        <w:rPr>
          <w:szCs w:val="24"/>
        </w:rPr>
        <w:t xml:space="preserve"> </w:t>
      </w:r>
      <w:r w:rsidRPr="00E64B61">
        <w:rPr>
          <w:szCs w:val="24"/>
        </w:rPr>
        <w:t xml:space="preserve"> </w:t>
      </w:r>
      <w:r>
        <w:t>Molėtų rajono savivaldybės jaunimo iniciatyvų finansavimo tvarkos aprašu</w:t>
      </w:r>
      <w:r>
        <w:rPr>
          <w:szCs w:val="24"/>
        </w:rPr>
        <w:t xml:space="preserve">, kuris nustato Priemonės  </w:t>
      </w:r>
      <w:r w:rsidRPr="00E64B61">
        <w:rPr>
          <w:szCs w:val="24"/>
        </w:rPr>
        <w:t>įgyvendini</w:t>
      </w:r>
      <w:r>
        <w:rPr>
          <w:szCs w:val="24"/>
        </w:rPr>
        <w:t>mo tvarką, reikalavimus iniciatyvų</w:t>
      </w:r>
      <w:r w:rsidRPr="00E64B61">
        <w:rPr>
          <w:szCs w:val="24"/>
        </w:rPr>
        <w:t xml:space="preserve"> paraiškoms, jų teikimo ir vertinimo, finansavimo projektams skyri</w:t>
      </w:r>
      <w:r>
        <w:rPr>
          <w:szCs w:val="24"/>
        </w:rPr>
        <w:t>mo tvarką, lėšų, skirtų iniciatyvų</w:t>
      </w:r>
      <w:r w:rsidRPr="00E64B61">
        <w:rPr>
          <w:szCs w:val="24"/>
        </w:rPr>
        <w:t xml:space="preserve"> įgyvendinimui, panaudojimo </w:t>
      </w:r>
      <w:r>
        <w:rPr>
          <w:szCs w:val="24"/>
        </w:rPr>
        <w:t xml:space="preserve">kontrolę, atskaitomybę ir </w:t>
      </w:r>
      <w:r w:rsidRPr="00E64B61">
        <w:rPr>
          <w:szCs w:val="24"/>
        </w:rPr>
        <w:t xml:space="preserve"> at</w:t>
      </w:r>
      <w:r>
        <w:rPr>
          <w:szCs w:val="24"/>
        </w:rPr>
        <w:t>sakomybę</w:t>
      </w:r>
      <w:r w:rsidRPr="00E64B61">
        <w:rPr>
          <w:szCs w:val="24"/>
        </w:rPr>
        <w:t>.</w:t>
      </w:r>
    </w:p>
    <w:p w:rsidR="000E45AC" w:rsidRDefault="000E45AC" w:rsidP="00F22569">
      <w:pPr>
        <w:spacing w:after="0" w:line="360" w:lineRule="auto"/>
        <w:ind w:firstLine="720"/>
        <w:jc w:val="both"/>
        <w:rPr>
          <w:noProof/>
        </w:rPr>
      </w:pPr>
      <w:r>
        <w:rPr>
          <w:noProof/>
        </w:rPr>
        <w:t>Kadangi P</w:t>
      </w:r>
      <w:r>
        <w:rPr>
          <w:noProof/>
        </w:rPr>
        <w:t>riemonei skiriamos Savivaldybės biudžeto lėšos, Aprašą tvirtina Savivaldybės taryba.</w:t>
      </w:r>
    </w:p>
    <w:p w:rsidR="000E45AC" w:rsidRPr="000E45AC" w:rsidRDefault="000E45AC" w:rsidP="00F22569">
      <w:pPr>
        <w:spacing w:after="0" w:line="360" w:lineRule="auto"/>
        <w:ind w:firstLine="720"/>
        <w:jc w:val="both"/>
        <w:rPr>
          <w:noProof/>
        </w:rPr>
      </w:pPr>
      <w:r w:rsidRPr="00567794">
        <w:t>Tikslas</w:t>
      </w:r>
      <w:r>
        <w:t xml:space="preserve"> –</w:t>
      </w:r>
      <w:r w:rsidRPr="00567794">
        <w:t xml:space="preserve"> </w:t>
      </w:r>
      <w:r>
        <w:t xml:space="preserve">patvirtinti </w:t>
      </w:r>
      <w:r w:rsidRPr="00326691">
        <w:rPr>
          <w:lang w:eastAsia="lt-LT"/>
        </w:rPr>
        <w:t>Molėtų rajono savivaldybės jaunimo inici</w:t>
      </w:r>
      <w:r>
        <w:rPr>
          <w:lang w:eastAsia="lt-LT"/>
        </w:rPr>
        <w:t>a</w:t>
      </w:r>
      <w:r>
        <w:rPr>
          <w:lang w:eastAsia="lt-LT"/>
        </w:rPr>
        <w:t>tyvų finansavimo tvarkos aprašą</w:t>
      </w:r>
      <w:r>
        <w:t>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C13C4" w:rsidRPr="00BC13C4" w:rsidRDefault="00BC13C4" w:rsidP="00FE6AE6">
      <w:pPr>
        <w:tabs>
          <w:tab w:val="left" w:pos="360"/>
          <w:tab w:val="left" w:pos="1674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ab/>
      </w:r>
      <w:r w:rsidR="00F22569">
        <w:rPr>
          <w:rFonts w:eastAsia="Times New Roman" w:cs="Times New Roman"/>
          <w:szCs w:val="24"/>
        </w:rPr>
        <w:t xml:space="preserve">       </w:t>
      </w:r>
      <w:r w:rsidR="00F22569" w:rsidRPr="005019F6">
        <w:t xml:space="preserve">Lietuvos Respublikos vietos savivaldos įstatymo </w:t>
      </w:r>
      <w:r w:rsidR="00F22569">
        <w:t xml:space="preserve">16 straipsnio 2 dalies 17 punktas, </w:t>
      </w:r>
      <w:r w:rsidR="00F22569">
        <w:t>Molėtų</w:t>
      </w:r>
      <w:r w:rsidR="00F22569" w:rsidRPr="00A876BA">
        <w:t xml:space="preserve"> rajon</w:t>
      </w:r>
      <w:r w:rsidR="00F22569">
        <w:t xml:space="preserve">o savivaldybės strateginio veiklos plano 2019–2021 </w:t>
      </w:r>
      <w:r w:rsidR="00F22569">
        <w:t>metams</w:t>
      </w:r>
      <w:r w:rsidR="00F22569" w:rsidRPr="006561D5">
        <w:t xml:space="preserve"> </w:t>
      </w:r>
      <w:r w:rsidR="00F22569">
        <w:t>5</w:t>
      </w:r>
      <w:r w:rsidR="00F22569" w:rsidRPr="00BF088F">
        <w:t xml:space="preserve"> </w:t>
      </w:r>
      <w:r w:rsidR="00F22569">
        <w:t xml:space="preserve">programos </w:t>
      </w:r>
      <w:r w:rsidR="00F22569">
        <w:t>1</w:t>
      </w:r>
      <w:r w:rsidR="00F22569" w:rsidRPr="00BF088F">
        <w:t xml:space="preserve"> tik</w:t>
      </w:r>
      <w:r w:rsidR="00F22569">
        <w:t>slo 1 uždavinio 9</w:t>
      </w:r>
      <w:r w:rsidR="00F22569">
        <w:t xml:space="preserve"> priemonė.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D11C9B" w:rsidRDefault="0093748C" w:rsidP="00D11C9B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F22569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Teigiama pasekmė – </w:t>
      </w:r>
      <w:r w:rsidR="00F22569">
        <w:rPr>
          <w:rFonts w:eastAsia="Times New Roman" w:cs="Times New Roman"/>
          <w:szCs w:val="24"/>
        </w:rPr>
        <w:t>bus skatinamos jaunimo iniciatyvos</w:t>
      </w:r>
      <w:r w:rsidR="00D11C9B">
        <w:rPr>
          <w:rFonts w:eastAsia="Times New Roman" w:cs="Times New Roman"/>
          <w:szCs w:val="24"/>
        </w:rPr>
        <w:t>.</w:t>
      </w:r>
    </w:p>
    <w:p w:rsidR="008621AF" w:rsidRPr="00BC13C4" w:rsidRDefault="008621AF" w:rsidP="00BC13C4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F22569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 Neigiamų pasekmių nenumatoma.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BC13C4" w:rsidRDefault="00F22569" w:rsidP="00BC13C4">
      <w:p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93748C">
        <w:rPr>
          <w:rFonts w:eastAsia="Times New Roman" w:cs="Times New Roman"/>
          <w:szCs w:val="24"/>
        </w:rPr>
        <w:t>Priimto sprendimo vykdymas.</w:t>
      </w:r>
    </w:p>
    <w:p w:rsidR="00BC13C4" w:rsidRPr="00BC13C4" w:rsidRDefault="00BC13C4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744792" w:rsidRPr="00F22569" w:rsidRDefault="00F22569" w:rsidP="00F22569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rFonts w:eastAsia="Times New Roman" w:cs="Times New Roman"/>
          <w:szCs w:val="24"/>
        </w:rPr>
        <w:tab/>
      </w:r>
      <w:r>
        <w:t>Savivaldybės biudžeto lėšos, numatomos kiekvienų metų biudžete.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:rsidR="00BC13C4" w:rsidRDefault="00F22569" w:rsidP="00BC13C4">
      <w:pPr>
        <w:tabs>
          <w:tab w:val="left" w:pos="36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</w:t>
      </w:r>
      <w:r w:rsidR="0093748C">
        <w:rPr>
          <w:rFonts w:eastAsia="Times New Roman" w:cs="Times New Roman"/>
          <w:szCs w:val="24"/>
        </w:rPr>
        <w:t>Molėtų rajono savivaldybės administracija.</w:t>
      </w:r>
    </w:p>
    <w:p w:rsidR="00744792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44792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BC13C4" w:rsidRDefault="00BC13C4" w:rsidP="00BC13C4">
      <w:bookmarkStart w:id="0" w:name="_GoBack"/>
      <w:bookmarkEnd w:id="0"/>
    </w:p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71A5D"/>
    <w:rsid w:val="000C5DC7"/>
    <w:rsid w:val="000E45AC"/>
    <w:rsid w:val="001048D6"/>
    <w:rsid w:val="001B2109"/>
    <w:rsid w:val="002F6E8D"/>
    <w:rsid w:val="004A69B7"/>
    <w:rsid w:val="00707CBF"/>
    <w:rsid w:val="00744792"/>
    <w:rsid w:val="00861DCC"/>
    <w:rsid w:val="008621AF"/>
    <w:rsid w:val="00901B3C"/>
    <w:rsid w:val="0093748C"/>
    <w:rsid w:val="009C654B"/>
    <w:rsid w:val="009D70B1"/>
    <w:rsid w:val="00B05DC9"/>
    <w:rsid w:val="00BC13C4"/>
    <w:rsid w:val="00C21F46"/>
    <w:rsid w:val="00D11C9B"/>
    <w:rsid w:val="00D24BB7"/>
    <w:rsid w:val="00D9526B"/>
    <w:rsid w:val="00E40864"/>
    <w:rsid w:val="00E61CEC"/>
    <w:rsid w:val="00F14800"/>
    <w:rsid w:val="00F22569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DCDA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Matkevičius Gintautas</cp:lastModifiedBy>
  <cp:revision>3</cp:revision>
  <cp:lastPrinted>2018-04-17T05:51:00Z</cp:lastPrinted>
  <dcterms:created xsi:type="dcterms:W3CDTF">2019-09-16T11:55:00Z</dcterms:created>
  <dcterms:modified xsi:type="dcterms:W3CDTF">2019-09-16T12:15:00Z</dcterms:modified>
</cp:coreProperties>
</file>