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82574" w:rsidRPr="00C82574">
        <w:rPr>
          <w:b/>
          <w:caps/>
        </w:rPr>
        <w:t>DĖL PAVEDIMO SAVIVALDYBĖS KONTROLIERIUI PARENGTI IŠVADĄ</w:t>
      </w:r>
      <w:r w:rsidR="00C82574">
        <w:rPr>
          <w:b/>
          <w:caps/>
        </w:rPr>
        <w:t> </w:t>
      </w:r>
      <w:r w:rsidR="00C82574">
        <w:rPr>
          <w:b/>
          <w:caps/>
        </w:rPr>
        <w:t> </w:t>
      </w:r>
      <w:r w:rsidR="00C82574">
        <w:rPr>
          <w:b/>
          <w:caps/>
        </w:rPr>
        <w:t> </w:t>
      </w:r>
      <w:r w:rsidR="00C82574">
        <w:rPr>
          <w:b/>
          <w:caps/>
        </w:rPr>
        <w:t> </w:t>
      </w:r>
      <w:r w:rsidR="00C82574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2574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82574" w:rsidRDefault="00C82574" w:rsidP="00C8257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16 straipsnio 2 dalies 28 punktu, 27 straipsnio 1 dalies 3 punktu ir </w:t>
      </w:r>
      <w:r w:rsidRPr="000F186E">
        <w:t>atsižvelg</w:t>
      </w:r>
      <w:r w:rsidR="00343419" w:rsidRPr="000F186E">
        <w:t>dama</w:t>
      </w:r>
      <w:r w:rsidRPr="000F186E">
        <w:t xml:space="preserve"> į</w:t>
      </w:r>
      <w:r>
        <w:t xml:space="preserve"> UAB „Molėtų vanduo“ 2019 m. rugsėjo 13 d. raštą Nr. M-3-3 „Dėl paskolos laidavimo“,</w:t>
      </w:r>
    </w:p>
    <w:p w:rsidR="00C82574" w:rsidRDefault="00C82574" w:rsidP="00C8257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</w:t>
      </w:r>
      <w:bookmarkStart w:id="6" w:name="_GoBack"/>
      <w:bookmarkEnd w:id="6"/>
      <w:r>
        <w:t xml:space="preserve">yba n u s p r e n d ž i a: </w:t>
      </w:r>
    </w:p>
    <w:p w:rsidR="00C82574" w:rsidRDefault="00C82574" w:rsidP="00C8257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Pavesti savivaldybės kontrolieriui iki 2019 m. spalio 21 d. parengti išvadą dėl garantijos suteikimo UAB „Molėtų </w:t>
      </w:r>
      <w:r w:rsidRPr="000F186E">
        <w:t>vanduo“ imti</w:t>
      </w:r>
      <w:r>
        <w:t xml:space="preserve"> 164224 eurų paskolą projekto „Vandentiekio ir nuotekų surinkimo plėtra Molėtų miesto aglomeracijoje“ finansavimui gauti pagal 2014-2020 m. Europos Sąjungos fondų investicijų veiksmų programos priemones: Nr. 05.3.2-VIPA-T-024 „Nuotekų surinkimo plėtra</w:t>
      </w:r>
      <w:r w:rsidRPr="000F186E">
        <w:t>“</w:t>
      </w:r>
      <w:r w:rsidR="00343419" w:rsidRPr="000F186E">
        <w:t>,</w:t>
      </w:r>
      <w:r>
        <w:t xml:space="preserve"> Nr. 05.3.2-FM-F-015 „Vandentvarkos fondas“ ir įvertinti UAB „Molėtų vanduo“ finansines galimybes imti paskolą bei Molėtų rajono savivaldybės galimybę prisiimti 164224 eurų dydžio garantiją kreditoriui, suteiksiančiam UAB </w:t>
      </w:r>
      <w:r>
        <w:rPr>
          <w:lang w:val="en-US"/>
        </w:rPr>
        <w:t>„</w:t>
      </w:r>
      <w:r>
        <w:t>Molėtų vanduo“ paskolą.</w:t>
      </w:r>
    </w:p>
    <w:p w:rsidR="003975CE" w:rsidRDefault="00C82574" w:rsidP="00C82574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D94292F1FA64B29877ADAAFCE31265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AB" w:rsidRDefault="004A74AB">
      <w:r>
        <w:separator/>
      </w:r>
    </w:p>
  </w:endnote>
  <w:endnote w:type="continuationSeparator" w:id="0">
    <w:p w:rsidR="004A74AB" w:rsidRDefault="004A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AB" w:rsidRDefault="004A74AB">
      <w:r>
        <w:separator/>
      </w:r>
    </w:p>
  </w:footnote>
  <w:footnote w:type="continuationSeparator" w:id="0">
    <w:p w:rsidR="004A74AB" w:rsidRDefault="004A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B"/>
    <w:rsid w:val="000F186E"/>
    <w:rsid w:val="001156B7"/>
    <w:rsid w:val="0012091C"/>
    <w:rsid w:val="00132437"/>
    <w:rsid w:val="00211F14"/>
    <w:rsid w:val="00305758"/>
    <w:rsid w:val="00341D56"/>
    <w:rsid w:val="00343419"/>
    <w:rsid w:val="00384B4D"/>
    <w:rsid w:val="003975CE"/>
    <w:rsid w:val="003A762C"/>
    <w:rsid w:val="004968FC"/>
    <w:rsid w:val="004A74AB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54EC"/>
    <w:rsid w:val="009B4614"/>
    <w:rsid w:val="009E70D9"/>
    <w:rsid w:val="00AE325A"/>
    <w:rsid w:val="00BA65BB"/>
    <w:rsid w:val="00BB70B1"/>
    <w:rsid w:val="00C16EA1"/>
    <w:rsid w:val="00C8257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A51F7C-E90B-457A-8876-5A8A8D53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94292F1FA64B29877ADAAFCE3126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2003F1-A8B8-43A7-A955-4AF3351AC7C9}"/>
      </w:docPartPr>
      <w:docPartBody>
        <w:p w:rsidR="00EA24FC" w:rsidRDefault="00EA24FC">
          <w:pPr>
            <w:pStyle w:val="CD94292F1FA64B29877ADAAFCE3126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C"/>
    <w:rsid w:val="00E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D94292F1FA64B29877ADAAFCE312654">
    <w:name w:val="CD94292F1FA64B29877ADAAFCE312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161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2019-09-16T11:31:00Z</dcterms:created>
  <dcterms:modified xsi:type="dcterms:W3CDTF">2019-09-16T11:31:00Z</dcterms:modified>
</cp:coreProperties>
</file>