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18614E">
              <w:rPr>
                <w:noProof/>
                <w:lang w:val="lt-LT"/>
              </w:rPr>
              <w:t>09-</w:t>
            </w:r>
            <w:r w:rsidR="00D80092">
              <w:rPr>
                <w:noProof/>
                <w:lang w:val="lt-LT"/>
              </w:rPr>
              <w:t>11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D80092">
              <w:rPr>
                <w:noProof/>
              </w:rPr>
              <w:t>25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5F6C7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smilgų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 xml:space="preserve">molėtų miesto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BF1539">
        <w:rPr>
          <w:lang w:val="lt-LT"/>
        </w:rPr>
        <w:t xml:space="preserve">„Dėl </w:t>
      </w:r>
      <w:r w:rsidR="005F6C7F">
        <w:rPr>
          <w:lang w:val="lt-LT"/>
        </w:rPr>
        <w:t>Smilgų gatvės, esančios Molėtų miesto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:rsidR="00981796" w:rsidRDefault="00182489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Molėtų rajono savivaldybės administracijos direktoriaus 2014</w:t>
      </w:r>
      <w:r w:rsidR="00981796">
        <w:rPr>
          <w:lang w:val="lt-LT"/>
        </w:rPr>
        <w:t xml:space="preserve">m. vasario 28 d. yra patvirtintas detalusis planas „Molėtų miesto </w:t>
      </w:r>
      <w:proofErr w:type="spellStart"/>
      <w:r w:rsidR="00981796">
        <w:rPr>
          <w:lang w:val="lt-LT"/>
        </w:rPr>
        <w:t>Žvyrakalnio</w:t>
      </w:r>
      <w:proofErr w:type="spellEnd"/>
      <w:r w:rsidR="00981796">
        <w:rPr>
          <w:lang w:val="lt-LT"/>
        </w:rPr>
        <w:t xml:space="preserve"> kvartalo detaliojo plano korektūra“, todėl reikalinga pakeisti Smilgų gatvės projektinė ašis.</w:t>
      </w:r>
      <w:r w:rsidR="0018614E">
        <w:rPr>
          <w:lang w:val="lt-LT"/>
        </w:rPr>
        <w:t xml:space="preserve"> </w:t>
      </w:r>
      <w:r w:rsidR="0018614E" w:rsidRPr="001C0F46">
        <w:rPr>
          <w:lang w:val="lt-LT"/>
        </w:rPr>
        <w:lastRenderedPageBreak/>
        <w:t>Molėtų rajono savivaldybė turi pa</w:t>
      </w:r>
      <w:r w:rsidR="00981796">
        <w:rPr>
          <w:lang w:val="lt-LT"/>
        </w:rPr>
        <w:t>rengti dokumentus dėl Smilgų gatvė</w:t>
      </w:r>
      <w:r w:rsidR="0018614E">
        <w:rPr>
          <w:lang w:val="lt-LT"/>
        </w:rPr>
        <w:t>s</w:t>
      </w:r>
      <w:r w:rsidR="00981796">
        <w:rPr>
          <w:lang w:val="lt-LT"/>
        </w:rPr>
        <w:t xml:space="preserve"> geografinių charakteristikų pakeitimo. </w:t>
      </w:r>
      <w:r w:rsidR="0018614E" w:rsidRPr="001C0F46">
        <w:rPr>
          <w:lang w:val="lt-LT"/>
        </w:rPr>
        <w:t>Molėtų rajono savivaldybės tar</w:t>
      </w:r>
      <w:r w:rsidR="0018614E">
        <w:rPr>
          <w:lang w:val="lt-LT"/>
        </w:rPr>
        <w:t xml:space="preserve">ybai patvirtinus sprendimą </w:t>
      </w: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Smilgų gatvės, esančios Molėtų miesto teritorijoje geografinių charakteristikų pakeitimo “</w:t>
      </w:r>
      <w:r w:rsidRPr="00981796">
        <w:rPr>
          <w:lang w:val="lt-LT"/>
        </w:rPr>
        <w:t xml:space="preserve"> </w:t>
      </w:r>
      <w:r>
        <w:rPr>
          <w:lang w:val="lt-LT"/>
        </w:rPr>
        <w:t>gatvės išdėstymas atitiks realią situaciją.</w:t>
      </w:r>
    </w:p>
    <w:p w:rsidR="0018614E" w:rsidRDefault="00981796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</w:p>
    <w:p w:rsidR="0018614E" w:rsidRDefault="0018614E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D80092">
        <w:rPr>
          <w:lang w:val="lt-LT"/>
        </w:rPr>
      </w:r>
      <w:r w:rsidR="00D80092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18614E" w:rsidRDefault="0018614E" w:rsidP="004603E7">
      <w:pPr>
        <w:rPr>
          <w:lang w:val="lt-LT"/>
        </w:rPr>
      </w:pPr>
    </w:p>
    <w:p w:rsidR="00981796" w:rsidRDefault="00981796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BF1539" w:rsidRDefault="00BF1539" w:rsidP="00BF1539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Dėl Smilgų gatvės, esančios Molėtų miesto teritorijoje</w:t>
      </w:r>
    </w:p>
    <w:p w:rsidR="00BF1539" w:rsidRDefault="00BF1539" w:rsidP="00BF1539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geografinių charakteristikų pakeitimo</w:t>
      </w:r>
    </w:p>
    <w:p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18614E" w:rsidRPr="00B66C8C" w:rsidRDefault="0018614E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BF1539">
        <w:rPr>
          <w:lang w:val="lt-LT"/>
        </w:rPr>
        <w:t xml:space="preserve">Molėtų rajono savivaldybės administracijos direktoriaus 2014m. vasario 28 d. yra patvirtintas detalusis planas „Molėtų miesto </w:t>
      </w:r>
      <w:proofErr w:type="spellStart"/>
      <w:r w:rsidR="00BF1539">
        <w:rPr>
          <w:lang w:val="lt-LT"/>
        </w:rPr>
        <w:t>Žvyrakalnio</w:t>
      </w:r>
      <w:proofErr w:type="spellEnd"/>
      <w:r w:rsidR="00BF1539">
        <w:rPr>
          <w:lang w:val="lt-LT"/>
        </w:rPr>
        <w:t xml:space="preserve"> kvartalo detaliojo plano korektūra“, todėl reikalinga pakeisti Smilgų gatvės projektinė ašis. </w:t>
      </w:r>
      <w:r w:rsidR="00BF1539" w:rsidRPr="001C0F46">
        <w:rPr>
          <w:lang w:val="lt-LT"/>
        </w:rPr>
        <w:t>Molėtų rajono savivaldybė turi pa</w:t>
      </w:r>
      <w:r w:rsidR="00BF1539">
        <w:rPr>
          <w:lang w:val="lt-LT"/>
        </w:rPr>
        <w:t xml:space="preserve">rengti dokumentus dėl Smilgų gatvės geografinių charakteristikų pakeitimo. </w:t>
      </w:r>
      <w:r w:rsidR="00BF1539" w:rsidRPr="001C0F46">
        <w:rPr>
          <w:lang w:val="lt-LT"/>
        </w:rPr>
        <w:t>Molėtų rajono savivaldybės tar</w:t>
      </w:r>
      <w:r w:rsidR="00BF1539">
        <w:rPr>
          <w:lang w:val="lt-LT"/>
        </w:rPr>
        <w:t>ybai patvirtinus sprendimą „Dėl Smilgų gatvės, esančios Molėtų miesto teritorijoje geografinių charakteristikų pakeitimo “</w:t>
      </w:r>
      <w:r w:rsidR="00BF1539" w:rsidRPr="00981796">
        <w:rPr>
          <w:lang w:val="lt-LT"/>
        </w:rPr>
        <w:t xml:space="preserve"> </w:t>
      </w:r>
      <w:r w:rsidR="00BF1539">
        <w:rPr>
          <w:lang w:val="lt-LT"/>
        </w:rPr>
        <w:t>gatvės išdėstymas atitiks realią situaciją.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BF1539">
        <w:rPr>
          <w:lang w:val="lt-LT"/>
        </w:rPr>
        <w:t>Teigiama pasekmė – gatvės išdėstymas atitiks realią situaciją</w:t>
      </w:r>
      <w:r w:rsidRPr="00BB64FC">
        <w:rPr>
          <w:lang w:val="lt-LT"/>
        </w:rPr>
        <w:t>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BF1539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Smilgų</w:t>
      </w:r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esančios Molėtų miesto</w:t>
      </w:r>
      <w:r w:rsidRPr="0093720D">
        <w:rPr>
          <w:lang w:val="lt-LT"/>
        </w:rPr>
        <w:t xml:space="preserve"> teritorijoje, geografines charakteristikas.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8614E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009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BF1539"/>
    <w:rsid w:val="00C2236C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0092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249FA14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53</TotalTime>
  <Pages>3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4115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6</cp:revision>
  <cp:lastPrinted>2001-06-05T13:05:00Z</cp:lastPrinted>
  <dcterms:created xsi:type="dcterms:W3CDTF">2019-09-09T07:57:00Z</dcterms:created>
  <dcterms:modified xsi:type="dcterms:W3CDTF">2019-09-11T13:01:00Z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