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97" w:rsidRDefault="003B664F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:rsidR="000A3560" w:rsidRPr="006C4D43" w:rsidRDefault="00FA597A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 w:rsidRPr="006C4D43">
        <w:rPr>
          <w:lang w:val="lt-LT"/>
        </w:rPr>
        <w:t>D</w:t>
      </w:r>
      <w:r w:rsidR="00E52902" w:rsidRPr="006C4D43">
        <w:rPr>
          <w:lang w:val="lt-LT"/>
        </w:rPr>
        <w:t>ėl</w:t>
      </w:r>
      <w:r w:rsidR="007A65D0" w:rsidRPr="007A65D0">
        <w:rPr>
          <w:lang w:val="lt-LT"/>
        </w:rPr>
        <w:t xml:space="preserve"> prašymo perduoti valstybės nekilnojamąjį turtą </w:t>
      </w:r>
      <w:r w:rsidR="007A65D0">
        <w:rPr>
          <w:lang w:val="lt-LT"/>
        </w:rPr>
        <w:t>M</w:t>
      </w:r>
      <w:r w:rsidR="007A65D0" w:rsidRPr="007A65D0">
        <w:rPr>
          <w:lang w:val="lt-LT"/>
        </w:rPr>
        <w:t>olėtų rajono savivaldybės nuosavybėn</w:t>
      </w:r>
    </w:p>
    <w:p w:rsidR="00FA597A" w:rsidRPr="006C4D43" w:rsidRDefault="00FA597A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EA6D1B" w:rsidRPr="006C4D43" w:rsidRDefault="00EA6D1B" w:rsidP="00E52902">
      <w:pPr>
        <w:spacing w:line="360" w:lineRule="auto"/>
        <w:jc w:val="both"/>
        <w:rPr>
          <w:lang w:val="lt-LT"/>
        </w:rPr>
      </w:pPr>
      <w:r w:rsidRPr="006C4D43">
        <w:rPr>
          <w:b/>
          <w:lang w:val="lt-LT"/>
        </w:rPr>
        <w:t>1. Parengto tarybos sprendimo projekto tikslai ir uždaviniai</w:t>
      </w:r>
      <w:r w:rsidRPr="006C4D43">
        <w:rPr>
          <w:lang w:val="lt-LT"/>
        </w:rPr>
        <w:t xml:space="preserve"> </w:t>
      </w:r>
    </w:p>
    <w:p w:rsidR="00A77BA7" w:rsidRPr="00027964" w:rsidRDefault="00A77BA7" w:rsidP="00A77BA7">
      <w:pPr>
        <w:spacing w:line="360" w:lineRule="auto"/>
        <w:ind w:firstLine="840"/>
        <w:jc w:val="both"/>
        <w:rPr>
          <w:lang w:val="lt-LT"/>
        </w:rPr>
      </w:pPr>
      <w:r w:rsidRPr="00027964">
        <w:rPr>
          <w:lang w:val="lt-LT"/>
        </w:rPr>
        <w:t xml:space="preserve">Molėtų r. sav., </w:t>
      </w:r>
      <w:r w:rsidR="00F716C7" w:rsidRPr="00027964">
        <w:rPr>
          <w:lang w:val="lt-LT"/>
        </w:rPr>
        <w:t>Inturkės</w:t>
      </w:r>
      <w:r w:rsidRPr="00027964">
        <w:rPr>
          <w:lang w:val="lt-LT"/>
        </w:rPr>
        <w:t xml:space="preserve"> sen., </w:t>
      </w:r>
      <w:proofErr w:type="spellStart"/>
      <w:r w:rsidR="00F716C7" w:rsidRPr="00027964">
        <w:rPr>
          <w:lang w:val="lt-LT"/>
        </w:rPr>
        <w:t>Bučeliškės</w:t>
      </w:r>
      <w:proofErr w:type="spellEnd"/>
      <w:r w:rsidRPr="00027964">
        <w:rPr>
          <w:lang w:val="lt-LT"/>
        </w:rPr>
        <w:t xml:space="preserve"> k. </w:t>
      </w:r>
      <w:r w:rsidR="00F716C7" w:rsidRPr="00027964">
        <w:rPr>
          <w:lang w:val="lt-LT"/>
        </w:rPr>
        <w:t xml:space="preserve">6 </w:t>
      </w:r>
      <w:r w:rsidRPr="00027964">
        <w:rPr>
          <w:lang w:val="lt-LT"/>
        </w:rPr>
        <w:t>yra valstybei nuosavybės teise priklausant</w:t>
      </w:r>
      <w:r w:rsidR="00F716C7" w:rsidRPr="00027964">
        <w:rPr>
          <w:lang w:val="lt-LT"/>
        </w:rPr>
        <w:t>y</w:t>
      </w:r>
      <w:r w:rsidRPr="00027964">
        <w:rPr>
          <w:lang w:val="lt-LT"/>
        </w:rPr>
        <w:t xml:space="preserve">s ir šiuo metu </w:t>
      </w:r>
      <w:r w:rsidR="00F716C7" w:rsidRPr="00027964">
        <w:rPr>
          <w:lang w:val="lt-LT" w:eastAsia="lt-LT"/>
        </w:rPr>
        <w:t>valstybės įmonės Utenos miškų urėdijos</w:t>
      </w:r>
      <w:r w:rsidR="00F716C7" w:rsidRPr="00027964">
        <w:rPr>
          <w:lang w:val="lt-LT"/>
        </w:rPr>
        <w:t xml:space="preserve"> </w:t>
      </w:r>
      <w:r w:rsidRPr="00027964">
        <w:rPr>
          <w:lang w:val="lt-LT"/>
        </w:rPr>
        <w:t>patikėjimo teise valdom</w:t>
      </w:r>
      <w:r w:rsidR="00F716C7" w:rsidRPr="00027964">
        <w:rPr>
          <w:lang w:val="lt-LT"/>
        </w:rPr>
        <w:t>i pastatai</w:t>
      </w:r>
      <w:r w:rsidRPr="00027964">
        <w:rPr>
          <w:lang w:val="lt-LT"/>
        </w:rPr>
        <w:t xml:space="preserve"> </w:t>
      </w:r>
      <w:r w:rsidR="00F716C7" w:rsidRPr="00027964">
        <w:rPr>
          <w:lang w:val="lt-LT"/>
        </w:rPr>
        <w:t xml:space="preserve">ir statiniai </w:t>
      </w:r>
      <w:r w:rsidRPr="00027964">
        <w:rPr>
          <w:lang w:val="lt-LT"/>
        </w:rPr>
        <w:t xml:space="preserve">– </w:t>
      </w:r>
      <w:r w:rsidR="00F716C7" w:rsidRPr="00027964">
        <w:rPr>
          <w:lang w:val="lt-LT"/>
        </w:rPr>
        <w:t>administracinis pastatas, transformatorinė, siurblinė, gręžinys ir 2 rezervuarai.</w:t>
      </w:r>
      <w:r w:rsidRPr="00027964">
        <w:rPr>
          <w:lang w:val="lt-LT"/>
        </w:rPr>
        <w:t xml:space="preserve"> </w:t>
      </w:r>
      <w:r w:rsidR="00A81084" w:rsidRPr="00027964">
        <w:rPr>
          <w:lang w:val="lt-LT" w:eastAsia="lt-LT"/>
        </w:rPr>
        <w:t xml:space="preserve">VĮ Utenos miškų urėdija 2015 m. lapkričio 27 d. raštu Nr. SK-824 “Dėl pastatų perdavimo” nurodo, kad šis turtas, likvidavus VĮ Utenos miškų urėdijos </w:t>
      </w:r>
      <w:proofErr w:type="spellStart"/>
      <w:r w:rsidR="00A81084" w:rsidRPr="00027964">
        <w:rPr>
          <w:lang w:val="lt-LT" w:eastAsia="lt-LT"/>
        </w:rPr>
        <w:t>Rudesos</w:t>
      </w:r>
      <w:proofErr w:type="spellEnd"/>
      <w:r w:rsidR="00A81084" w:rsidRPr="00027964">
        <w:rPr>
          <w:lang w:val="lt-LT" w:eastAsia="lt-LT"/>
        </w:rPr>
        <w:t xml:space="preserve"> girininkiją, tapo nebereikalingas urėdijos pagrindinėms funkcijoms vykdyti. Taip pat </w:t>
      </w:r>
      <w:r w:rsidR="00027964">
        <w:rPr>
          <w:lang w:val="lt-LT" w:eastAsia="lt-LT"/>
        </w:rPr>
        <w:t xml:space="preserve">Molėtų rajono savivaldybės meras gavo Labdaros ir paramos fondo „Nugalėtojų akademija“ (toliau – Fondas) 2015 m. spalio 21 d. raštą Nr. P 0617 „Dėl patalpų perėmimo“, kuriame Fondas prašo apsvarstyti galimybę perimti savivaldybės nuosavybėn aukščiau išvardintą turtą. Administraciniame pastate Fondas </w:t>
      </w:r>
      <w:r w:rsidR="00C35668">
        <w:rPr>
          <w:lang w:val="lt-LT" w:eastAsia="lt-LT"/>
        </w:rPr>
        <w:t>savo veiklai pagal panaudos sutartį, sudarytą vadovaujantis Lietuvos Respublikos Vyriausybės 2010 m. liepos 21 d. nutarimu Nr. 1119 „Dėl nekilnojamojo turto perdavimo pagal panaudos sutartį“, naudoja 916,19 kv. m ploto patalpas ir visą kitą aukščiau nurodytą turtą.</w:t>
      </w:r>
      <w:r w:rsidR="00257129">
        <w:rPr>
          <w:lang w:val="lt-LT" w:eastAsia="lt-LT"/>
        </w:rPr>
        <w:t xml:space="preserve"> Sutartis sudaryta 20 metų (iki 2030-08-15).</w:t>
      </w:r>
    </w:p>
    <w:p w:rsidR="000D2CDF" w:rsidRDefault="00AD3DCF" w:rsidP="00C63CF7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Perimt</w:t>
      </w:r>
      <w:r w:rsidR="00257129">
        <w:rPr>
          <w:lang w:val="lt-LT"/>
        </w:rPr>
        <w:t>us</w:t>
      </w:r>
      <w:r w:rsidR="00371C02">
        <w:rPr>
          <w:lang w:val="lt-LT"/>
        </w:rPr>
        <w:t xml:space="preserve"> </w:t>
      </w:r>
      <w:r w:rsidR="00257129" w:rsidRPr="00027964">
        <w:rPr>
          <w:lang w:val="lt-LT" w:eastAsia="lt-LT"/>
        </w:rPr>
        <w:t>Utenos miškų urėdijos</w:t>
      </w:r>
      <w:r w:rsidR="00257129" w:rsidRPr="00027964">
        <w:rPr>
          <w:lang w:val="lt-LT"/>
        </w:rPr>
        <w:t xml:space="preserve"> patikėjimo teise valdom</w:t>
      </w:r>
      <w:r w:rsidR="00257129">
        <w:rPr>
          <w:lang w:val="lt-LT"/>
        </w:rPr>
        <w:t>us</w:t>
      </w:r>
      <w:r w:rsidR="00257129" w:rsidRPr="00027964">
        <w:rPr>
          <w:lang w:val="lt-LT"/>
        </w:rPr>
        <w:t xml:space="preserve"> pastat</w:t>
      </w:r>
      <w:r w:rsidR="00257129">
        <w:rPr>
          <w:lang w:val="lt-LT"/>
        </w:rPr>
        <w:t>us</w:t>
      </w:r>
      <w:r w:rsidR="00257129" w:rsidRPr="00027964">
        <w:rPr>
          <w:lang w:val="lt-LT"/>
        </w:rPr>
        <w:t xml:space="preserve"> ir statini</w:t>
      </w:r>
      <w:r w:rsidR="00257129">
        <w:rPr>
          <w:lang w:val="lt-LT"/>
        </w:rPr>
        <w:t>us</w:t>
      </w:r>
      <w:r w:rsidR="00257129" w:rsidRPr="00027964">
        <w:rPr>
          <w:lang w:val="lt-LT"/>
        </w:rPr>
        <w:t xml:space="preserve"> </w:t>
      </w:r>
      <w:r w:rsidR="00371C02">
        <w:rPr>
          <w:lang w:val="lt-LT"/>
        </w:rPr>
        <w:t>planuojama perduoti</w:t>
      </w:r>
      <w:r w:rsidR="00B65E4A">
        <w:rPr>
          <w:lang w:val="lt-LT"/>
        </w:rPr>
        <w:t xml:space="preserve"> </w:t>
      </w:r>
      <w:r w:rsidR="00257129">
        <w:rPr>
          <w:lang w:val="lt-LT"/>
        </w:rPr>
        <w:t>Fondui pagal panaudos sutartį toliau vykdyti</w:t>
      </w:r>
      <w:r w:rsidR="00B65E4A">
        <w:rPr>
          <w:lang w:val="lt-LT"/>
        </w:rPr>
        <w:t xml:space="preserve"> </w:t>
      </w:r>
      <w:r w:rsidR="00257129">
        <w:rPr>
          <w:lang w:val="lt-LT"/>
        </w:rPr>
        <w:t>priklausomų asmenų (alkoholikų, narkomanų)</w:t>
      </w:r>
      <w:r w:rsidR="00D57F3C">
        <w:rPr>
          <w:lang w:val="lt-LT"/>
        </w:rPr>
        <w:t xml:space="preserve"> socialinę ir psichologinę reabilitaciją.</w:t>
      </w:r>
      <w:r w:rsidR="00257129">
        <w:rPr>
          <w:lang w:val="lt-LT"/>
        </w:rPr>
        <w:t xml:space="preserve"> </w:t>
      </w:r>
      <w:r w:rsidR="00D57F3C">
        <w:rPr>
          <w:lang w:val="lt-LT"/>
        </w:rPr>
        <w:t xml:space="preserve">Laisvas patalpas Molėtų rajono savivaldybė naudos </w:t>
      </w:r>
      <w:r w:rsidR="00C63CF7">
        <w:rPr>
          <w:lang w:val="lt-LT"/>
        </w:rPr>
        <w:t>s</w:t>
      </w:r>
      <w:r w:rsidR="00C63CF7">
        <w:rPr>
          <w:lang w:val="lt-LT"/>
        </w:rPr>
        <w:t>ocialinių paslaugų teikimui</w:t>
      </w:r>
      <w:r w:rsidR="00D57F3C">
        <w:rPr>
          <w:lang w:val="lt-LT"/>
        </w:rPr>
        <w:t>.</w:t>
      </w:r>
    </w:p>
    <w:p w:rsidR="00D57F3C" w:rsidRPr="00D57F3C" w:rsidRDefault="0037056E" w:rsidP="00C63CF7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C7DB3">
        <w:rPr>
          <w:rFonts w:ascii="Times New Roman" w:hAnsi="Times New Roman" w:cs="Times New Roman"/>
          <w:sz w:val="24"/>
          <w:szCs w:val="24"/>
        </w:rPr>
        <w:t>Šio spr</w:t>
      </w:r>
      <w:r w:rsidR="00FA597A" w:rsidRPr="001C7DB3">
        <w:rPr>
          <w:rFonts w:ascii="Times New Roman" w:hAnsi="Times New Roman" w:cs="Times New Roman"/>
          <w:sz w:val="24"/>
          <w:szCs w:val="24"/>
        </w:rPr>
        <w:t xml:space="preserve">endimo tikslas </w:t>
      </w:r>
      <w:r w:rsidR="002E1A3B" w:rsidRPr="001C7DB3">
        <w:rPr>
          <w:rFonts w:ascii="Times New Roman" w:hAnsi="Times New Roman" w:cs="Times New Roman"/>
          <w:sz w:val="24"/>
          <w:szCs w:val="24"/>
        </w:rPr>
        <w:t xml:space="preserve">- </w:t>
      </w:r>
      <w:r w:rsidR="001C7DB3">
        <w:rPr>
          <w:rFonts w:ascii="Times New Roman" w:hAnsi="Times New Roman" w:cs="Times New Roman"/>
          <w:sz w:val="24"/>
          <w:szCs w:val="24"/>
        </w:rPr>
        <w:t>p</w:t>
      </w:r>
      <w:r w:rsidR="001C7DB3" w:rsidRPr="001C7DB3">
        <w:rPr>
          <w:rFonts w:ascii="Times New Roman" w:hAnsi="Times New Roman" w:cs="Times New Roman"/>
          <w:sz w:val="24"/>
          <w:szCs w:val="24"/>
        </w:rPr>
        <w:t xml:space="preserve">rašyti Lietuvos Respublikos Vyriausybės perduoti neatlygintinai Molėtų </w:t>
      </w:r>
      <w:r w:rsidR="001C7DB3" w:rsidRPr="00C63CF7">
        <w:rPr>
          <w:rFonts w:ascii="Times New Roman" w:hAnsi="Times New Roman" w:cs="Times New Roman"/>
          <w:sz w:val="24"/>
          <w:szCs w:val="24"/>
        </w:rPr>
        <w:t xml:space="preserve">rajono savivaldybės nuosavybėn savarankiškųjų funkcijų – </w:t>
      </w:r>
      <w:r w:rsidR="00C63CF7" w:rsidRPr="00C63CF7">
        <w:rPr>
          <w:rFonts w:ascii="Times New Roman" w:hAnsi="Times New Roman" w:cs="Times New Roman"/>
          <w:sz w:val="24"/>
          <w:szCs w:val="24"/>
          <w:lang w:eastAsia="lt-LT"/>
        </w:rPr>
        <w:t>socialinių paslaugų planavim</w:t>
      </w:r>
      <w:r w:rsidR="00405897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="00C63CF7" w:rsidRPr="00C63CF7">
        <w:rPr>
          <w:rFonts w:ascii="Times New Roman" w:hAnsi="Times New Roman" w:cs="Times New Roman"/>
          <w:sz w:val="24"/>
          <w:szCs w:val="24"/>
          <w:lang w:eastAsia="lt-LT"/>
        </w:rPr>
        <w:t xml:space="preserve"> ir teikim</w:t>
      </w:r>
      <w:r w:rsidR="00405897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="00C63CF7" w:rsidRPr="00C63CF7">
        <w:rPr>
          <w:rFonts w:ascii="Times New Roman" w:hAnsi="Times New Roman" w:cs="Times New Roman"/>
          <w:sz w:val="24"/>
          <w:szCs w:val="24"/>
          <w:lang w:eastAsia="lt-LT"/>
        </w:rPr>
        <w:t>, socialinių</w:t>
      </w:r>
      <w:r w:rsidR="00C63CF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63CF7" w:rsidRPr="00C63CF7">
        <w:rPr>
          <w:rFonts w:ascii="Times New Roman" w:hAnsi="Times New Roman" w:cs="Times New Roman"/>
          <w:sz w:val="24"/>
          <w:szCs w:val="24"/>
          <w:lang w:eastAsia="lt-LT"/>
        </w:rPr>
        <w:t>paslaugų įstaigų steigim</w:t>
      </w:r>
      <w:r w:rsidR="00405897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="00C63CF7" w:rsidRPr="00C63CF7">
        <w:rPr>
          <w:rFonts w:ascii="Times New Roman" w:hAnsi="Times New Roman" w:cs="Times New Roman"/>
          <w:sz w:val="24"/>
          <w:szCs w:val="24"/>
          <w:lang w:eastAsia="lt-LT"/>
        </w:rPr>
        <w:t>, išlaikym</w:t>
      </w:r>
      <w:r w:rsidR="00405897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="00C63CF7" w:rsidRPr="00C63CF7">
        <w:rPr>
          <w:rFonts w:ascii="Times New Roman" w:hAnsi="Times New Roman" w:cs="Times New Roman"/>
          <w:sz w:val="24"/>
          <w:szCs w:val="24"/>
          <w:lang w:eastAsia="lt-LT"/>
        </w:rPr>
        <w:t xml:space="preserve"> ir bendradarbiavim</w:t>
      </w:r>
      <w:r w:rsidR="00405897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="00C63CF7" w:rsidRPr="00C63CF7">
        <w:rPr>
          <w:rFonts w:ascii="Times New Roman" w:hAnsi="Times New Roman" w:cs="Times New Roman"/>
          <w:sz w:val="24"/>
          <w:szCs w:val="24"/>
          <w:lang w:eastAsia="lt-LT"/>
        </w:rPr>
        <w:t xml:space="preserve"> su</w:t>
      </w:r>
      <w:r w:rsidR="00C63CF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63CF7" w:rsidRPr="00C63CF7">
        <w:rPr>
          <w:rFonts w:ascii="Times New Roman" w:hAnsi="Times New Roman" w:cs="Times New Roman"/>
          <w:sz w:val="24"/>
          <w:szCs w:val="24"/>
          <w:lang w:eastAsia="lt-LT"/>
        </w:rPr>
        <w:t>nevyriausybinėmis organizacijomis</w:t>
      </w:r>
      <w:r w:rsidR="00C63CF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C7DB3" w:rsidRPr="00405897">
        <w:rPr>
          <w:rFonts w:ascii="Times New Roman" w:hAnsi="Times New Roman" w:cs="Times New Roman"/>
          <w:sz w:val="24"/>
          <w:szCs w:val="24"/>
          <w:lang w:eastAsia="lt-LT"/>
        </w:rPr>
        <w:t>– įgyvendinimui valstybei nuosavybės teise priklausantį nekilnojamąjį turtą</w:t>
      </w:r>
      <w:r w:rsidR="001C7DB3" w:rsidRPr="00D57F3C">
        <w:rPr>
          <w:rFonts w:ascii="Times New Roman" w:hAnsi="Times New Roman" w:cs="Times New Roman"/>
          <w:sz w:val="24"/>
          <w:szCs w:val="24"/>
          <w:lang w:eastAsia="lt-LT"/>
        </w:rPr>
        <w:t xml:space="preserve"> –</w:t>
      </w:r>
      <w:r w:rsidR="00D57F3C">
        <w:rPr>
          <w:rFonts w:ascii="Times New Roman" w:hAnsi="Times New Roman" w:cs="Times New Roman"/>
          <w:sz w:val="24"/>
          <w:szCs w:val="24"/>
        </w:rPr>
        <w:t xml:space="preserve"> </w:t>
      </w:r>
      <w:r w:rsidR="00D57F3C" w:rsidRPr="00D57F3C">
        <w:rPr>
          <w:rFonts w:ascii="Times New Roman" w:hAnsi="Times New Roman" w:cs="Times New Roman"/>
          <w:sz w:val="24"/>
          <w:szCs w:val="24"/>
        </w:rPr>
        <w:t>administracinį pastatą, transformatorinę, siurblinę, gręžinį ir 2 rezervuarus</w:t>
      </w:r>
      <w:r w:rsidR="001C7DB3" w:rsidRPr="00D57F3C">
        <w:rPr>
          <w:rFonts w:ascii="Times New Roman" w:hAnsi="Times New Roman" w:cs="Times New Roman"/>
          <w:sz w:val="24"/>
          <w:szCs w:val="24"/>
          <w:lang w:eastAsia="lt-LT"/>
        </w:rPr>
        <w:t>, esan</w:t>
      </w:r>
      <w:r w:rsidR="00D57F3C">
        <w:rPr>
          <w:rFonts w:ascii="Times New Roman" w:hAnsi="Times New Roman" w:cs="Times New Roman"/>
          <w:sz w:val="24"/>
          <w:szCs w:val="24"/>
          <w:lang w:eastAsia="lt-LT"/>
        </w:rPr>
        <w:t xml:space="preserve">čius </w:t>
      </w:r>
      <w:r w:rsidR="00D57F3C" w:rsidRPr="00D57F3C">
        <w:rPr>
          <w:rFonts w:ascii="Times New Roman" w:hAnsi="Times New Roman" w:cs="Times New Roman"/>
          <w:sz w:val="24"/>
          <w:szCs w:val="24"/>
        </w:rPr>
        <w:t xml:space="preserve">Molėtų r. sav., Inturkės sen., </w:t>
      </w:r>
      <w:proofErr w:type="spellStart"/>
      <w:r w:rsidR="00D57F3C" w:rsidRPr="00D57F3C">
        <w:rPr>
          <w:rFonts w:ascii="Times New Roman" w:hAnsi="Times New Roman" w:cs="Times New Roman"/>
          <w:sz w:val="24"/>
          <w:szCs w:val="24"/>
        </w:rPr>
        <w:t>Bučeliškės</w:t>
      </w:r>
      <w:proofErr w:type="spellEnd"/>
      <w:r w:rsidR="00D57F3C" w:rsidRPr="00D57F3C">
        <w:rPr>
          <w:rFonts w:ascii="Times New Roman" w:hAnsi="Times New Roman" w:cs="Times New Roman"/>
          <w:sz w:val="24"/>
          <w:szCs w:val="24"/>
        </w:rPr>
        <w:t xml:space="preserve"> k. 6</w:t>
      </w:r>
      <w:r w:rsidR="00D57F3C">
        <w:rPr>
          <w:rFonts w:ascii="Times New Roman" w:hAnsi="Times New Roman" w:cs="Times New Roman"/>
          <w:sz w:val="24"/>
          <w:szCs w:val="24"/>
        </w:rPr>
        <w:t>.</w:t>
      </w:r>
      <w:r w:rsidR="00D57F3C" w:rsidRPr="00D57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A3B" w:rsidRPr="00D57F3C" w:rsidRDefault="00EA6D1B" w:rsidP="00D57F3C">
      <w:pPr>
        <w:pStyle w:val="HTMLiankstoformatuota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F3C">
        <w:rPr>
          <w:rFonts w:ascii="Times New Roman" w:hAnsi="Times New Roman" w:cs="Times New Roman"/>
          <w:b/>
          <w:sz w:val="24"/>
          <w:szCs w:val="24"/>
        </w:rPr>
        <w:t>2. Šiuo metu esantis teisinis reglamentavimas</w:t>
      </w:r>
    </w:p>
    <w:p w:rsidR="001C7DB3" w:rsidRDefault="001C7DB3" w:rsidP="00C63CF7">
      <w:pPr>
        <w:spacing w:line="360" w:lineRule="auto"/>
        <w:ind w:firstLine="709"/>
        <w:jc w:val="both"/>
        <w:rPr>
          <w:lang w:val="lt-LT"/>
        </w:rPr>
      </w:pPr>
      <w:r w:rsidRPr="001C7DB3">
        <w:rPr>
          <w:lang w:val="lt-LT"/>
        </w:rPr>
        <w:t xml:space="preserve">Lietuvos Respublikos vietos savivaldos įstatymo 6 straipsnio </w:t>
      </w:r>
      <w:r w:rsidR="00405897">
        <w:rPr>
          <w:lang w:val="lt-LT"/>
        </w:rPr>
        <w:t>12</w:t>
      </w:r>
      <w:r w:rsidRPr="001C7DB3">
        <w:rPr>
          <w:lang w:val="lt-LT"/>
        </w:rPr>
        <w:t xml:space="preserve"> punkt</w:t>
      </w:r>
      <w:r>
        <w:rPr>
          <w:lang w:val="lt-LT"/>
        </w:rPr>
        <w:t>a</w:t>
      </w:r>
      <w:r w:rsidR="00405897">
        <w:rPr>
          <w:lang w:val="lt-LT"/>
        </w:rPr>
        <w:t>s</w:t>
      </w:r>
      <w:r>
        <w:rPr>
          <w:lang w:val="lt-LT"/>
        </w:rPr>
        <w:t>;</w:t>
      </w:r>
    </w:p>
    <w:p w:rsidR="00215972" w:rsidRDefault="001C7DB3" w:rsidP="00C63CF7">
      <w:pPr>
        <w:spacing w:line="360" w:lineRule="auto"/>
        <w:ind w:firstLine="709"/>
        <w:jc w:val="both"/>
        <w:rPr>
          <w:lang w:val="lt-LT"/>
        </w:rPr>
      </w:pPr>
      <w:r w:rsidRPr="001C7DB3">
        <w:rPr>
          <w:lang w:val="lt-LT"/>
        </w:rPr>
        <w:t>Lietuvos Respublikos valstybės ir savivaldybių turto valdymo, naudojimo ir disponavimo juo įstatymo 20 straipsnio 1 dalies 5 punkt</w:t>
      </w:r>
      <w:r w:rsidR="00215972">
        <w:rPr>
          <w:lang w:val="lt-LT"/>
        </w:rPr>
        <w:t>as;</w:t>
      </w:r>
    </w:p>
    <w:p w:rsidR="001C7DB3" w:rsidRPr="00215972" w:rsidRDefault="00215972" w:rsidP="00C63CF7">
      <w:pPr>
        <w:spacing w:line="360" w:lineRule="auto"/>
        <w:ind w:firstLine="709"/>
        <w:jc w:val="both"/>
        <w:rPr>
          <w:lang w:val="lt-LT"/>
        </w:rPr>
      </w:pPr>
      <w:r w:rsidRPr="00215972">
        <w:rPr>
          <w:lang w:val="lt-LT"/>
        </w:rPr>
        <w:t>Valstybės turto perdavimo valdyti, naudoti ir disponuoti juo patikėjimo teise tvarkos aprašo, patvirtinto Lietuvos Respublikos Vyriausybės 2001 m. sausio 5 d. nutarimu Nr. 16 „Dėl valstybės turto perdavimo valdyti, naudoti ir disponuoti juo patikėjimo teise tvarkos ap</w:t>
      </w:r>
      <w:r>
        <w:rPr>
          <w:lang w:val="lt-LT"/>
        </w:rPr>
        <w:t>rašo patvirtinimo“, 11.1. punktas.</w:t>
      </w:r>
      <w:bookmarkStart w:id="0" w:name="_GoBack"/>
      <w:bookmarkEnd w:id="0"/>
      <w:r w:rsidR="001C7DB3" w:rsidRPr="00215972">
        <w:rPr>
          <w:lang w:val="lt-LT"/>
        </w:rPr>
        <w:t xml:space="preserve"> </w:t>
      </w:r>
    </w:p>
    <w:p w:rsidR="002E1A3B" w:rsidRPr="006C4D43" w:rsidRDefault="00EA6D1B" w:rsidP="002E1A3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6C4D43">
        <w:rPr>
          <w:b/>
          <w:lang w:val="lt-LT"/>
        </w:rPr>
        <w:t>3. Galimos teigiamos ir neigiamos pasekmės priėmus siūlomą tarybos sprendimo projektą</w:t>
      </w:r>
      <w:r w:rsidR="000A3560" w:rsidRPr="006C4D43">
        <w:rPr>
          <w:lang w:val="lt-LT"/>
        </w:rPr>
        <w:t xml:space="preserve"> </w:t>
      </w:r>
    </w:p>
    <w:p w:rsidR="00B30BEC" w:rsidRPr="006C4D43" w:rsidRDefault="000A3560" w:rsidP="00C63C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C4D43">
        <w:rPr>
          <w:lang w:val="lt-LT"/>
        </w:rPr>
        <w:t>T</w:t>
      </w:r>
      <w:r w:rsidR="00FA597A" w:rsidRPr="006C4D43">
        <w:rPr>
          <w:lang w:val="lt-LT"/>
        </w:rPr>
        <w:t xml:space="preserve">eigiamos pasekmės – </w:t>
      </w:r>
      <w:r w:rsidR="009115DC">
        <w:rPr>
          <w:lang w:val="lt-LT"/>
        </w:rPr>
        <w:t>per</w:t>
      </w:r>
      <w:r w:rsidR="00405897">
        <w:rPr>
          <w:lang w:val="lt-LT"/>
        </w:rPr>
        <w:t>imtą valstybės turtą savivaldybė</w:t>
      </w:r>
      <w:r w:rsidR="009115DC">
        <w:rPr>
          <w:lang w:val="lt-LT"/>
        </w:rPr>
        <w:t xml:space="preserve"> </w:t>
      </w:r>
      <w:r w:rsidR="00405897">
        <w:rPr>
          <w:lang w:val="lt-LT"/>
        </w:rPr>
        <w:t>perduo</w:t>
      </w:r>
      <w:r w:rsidR="00405897">
        <w:rPr>
          <w:lang w:val="lt-LT"/>
        </w:rPr>
        <w:t>s</w:t>
      </w:r>
      <w:r w:rsidR="00405897">
        <w:rPr>
          <w:lang w:val="lt-LT"/>
        </w:rPr>
        <w:t xml:space="preserve"> Fondui pagal panaudos sutartį</w:t>
      </w:r>
      <w:r w:rsidR="00405897">
        <w:rPr>
          <w:lang w:val="lt-LT"/>
        </w:rPr>
        <w:t xml:space="preserve"> ir Fondas</w:t>
      </w:r>
      <w:r w:rsidR="00405897">
        <w:rPr>
          <w:lang w:val="lt-LT"/>
        </w:rPr>
        <w:t xml:space="preserve"> toliau </w:t>
      </w:r>
      <w:r w:rsidR="00405897">
        <w:rPr>
          <w:lang w:val="lt-LT"/>
        </w:rPr>
        <w:t xml:space="preserve">galės </w:t>
      </w:r>
      <w:r w:rsidR="00405897">
        <w:rPr>
          <w:lang w:val="lt-LT"/>
        </w:rPr>
        <w:t>vykdyti priklausomų asmenų (alkoholikų, narkomanų) socialinę ir psichologinę reabilitaciją</w:t>
      </w:r>
      <w:r w:rsidR="00BB29D7">
        <w:rPr>
          <w:lang w:val="lt-LT" w:eastAsia="lt-LT"/>
        </w:rPr>
        <w:t>.</w:t>
      </w:r>
    </w:p>
    <w:p w:rsidR="00EA6D1B" w:rsidRPr="006C4D43" w:rsidRDefault="00EA6D1B" w:rsidP="00C63CF7">
      <w:pPr>
        <w:spacing w:line="360" w:lineRule="auto"/>
        <w:ind w:right="-1" w:firstLine="709"/>
        <w:jc w:val="both"/>
        <w:rPr>
          <w:lang w:val="lt-LT"/>
        </w:rPr>
      </w:pPr>
      <w:r w:rsidRPr="006C4D43">
        <w:rPr>
          <w:lang w:val="lt-LT"/>
        </w:rPr>
        <w:lastRenderedPageBreak/>
        <w:t>Neigiamų pasekmių nėra.</w:t>
      </w:r>
    </w:p>
    <w:p w:rsidR="002E1A3B" w:rsidRPr="006C4D43" w:rsidRDefault="00EA6D1B" w:rsidP="002E1A3B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6C4D43">
        <w:rPr>
          <w:b/>
          <w:lang w:val="lt-LT"/>
        </w:rPr>
        <w:t xml:space="preserve">4. Priemonės sprendimui </w:t>
      </w:r>
      <w:r w:rsidR="002E1A3B" w:rsidRPr="006C4D43">
        <w:rPr>
          <w:b/>
          <w:lang w:val="lt-LT"/>
        </w:rPr>
        <w:t>įgyvendinti</w:t>
      </w:r>
      <w:r w:rsidRPr="006C4D43">
        <w:rPr>
          <w:b/>
          <w:lang w:val="lt-LT"/>
        </w:rPr>
        <w:t xml:space="preserve"> </w:t>
      </w:r>
    </w:p>
    <w:p w:rsidR="00EA6D1B" w:rsidRPr="006C4D43" w:rsidRDefault="009115DC" w:rsidP="002E1A3B">
      <w:pPr>
        <w:tabs>
          <w:tab w:val="num" w:pos="0"/>
          <w:tab w:val="left" w:pos="720"/>
        </w:tabs>
        <w:spacing w:line="360" w:lineRule="auto"/>
        <w:ind w:firstLine="840"/>
        <w:jc w:val="both"/>
        <w:rPr>
          <w:lang w:val="lt-LT"/>
        </w:rPr>
      </w:pPr>
      <w:r>
        <w:rPr>
          <w:lang w:val="lt-LT"/>
        </w:rPr>
        <w:t>-</w:t>
      </w:r>
    </w:p>
    <w:p w:rsidR="002E1A3B" w:rsidRPr="006C4D43" w:rsidRDefault="00EA6D1B" w:rsidP="002E1A3B">
      <w:pPr>
        <w:spacing w:line="360" w:lineRule="auto"/>
        <w:jc w:val="both"/>
        <w:rPr>
          <w:b/>
          <w:lang w:val="lt-LT"/>
        </w:rPr>
      </w:pPr>
      <w:r w:rsidRPr="006C4D43">
        <w:rPr>
          <w:b/>
          <w:lang w:val="lt-LT"/>
        </w:rPr>
        <w:t>5. Lėšų poreikis ir jų šaltiniai (prireikus s</w:t>
      </w:r>
      <w:r w:rsidR="002E1A3B" w:rsidRPr="006C4D43">
        <w:rPr>
          <w:b/>
          <w:lang w:val="lt-LT"/>
        </w:rPr>
        <w:t>kaičiavimai ir išlaidų sąmatos)</w:t>
      </w:r>
      <w:r w:rsidRPr="006C4D43">
        <w:rPr>
          <w:b/>
          <w:lang w:val="lt-LT"/>
        </w:rPr>
        <w:t xml:space="preserve"> </w:t>
      </w:r>
    </w:p>
    <w:p w:rsidR="00EA6D1B" w:rsidRPr="006C4D43" w:rsidRDefault="00B30BEC" w:rsidP="002E1A3B">
      <w:pPr>
        <w:spacing w:line="360" w:lineRule="auto"/>
        <w:ind w:firstLine="840"/>
        <w:jc w:val="both"/>
        <w:rPr>
          <w:lang w:val="lt-LT"/>
        </w:rPr>
      </w:pPr>
      <w:r w:rsidRPr="006C4D43">
        <w:rPr>
          <w:lang w:val="lt-LT"/>
        </w:rPr>
        <w:t>Nėra.</w:t>
      </w:r>
    </w:p>
    <w:p w:rsidR="002E1A3B" w:rsidRPr="006C4D43" w:rsidRDefault="002E1A3B" w:rsidP="002E1A3B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6C4D43">
        <w:rPr>
          <w:b/>
          <w:lang w:val="lt-LT"/>
        </w:rPr>
        <w:t>6.Vykdytojai, įvykdymo terminai</w:t>
      </w:r>
    </w:p>
    <w:p w:rsidR="00B30BEC" w:rsidRPr="006C4D43" w:rsidRDefault="00EA6D1B" w:rsidP="002E1A3B">
      <w:pPr>
        <w:tabs>
          <w:tab w:val="left" w:pos="720"/>
          <w:tab w:val="num" w:pos="3960"/>
        </w:tabs>
        <w:spacing w:line="360" w:lineRule="auto"/>
        <w:ind w:firstLine="840"/>
        <w:rPr>
          <w:lang w:val="lt-LT"/>
        </w:rPr>
      </w:pPr>
      <w:r w:rsidRPr="006C4D43">
        <w:rPr>
          <w:lang w:val="lt-LT"/>
        </w:rPr>
        <w:t>Molėtų rajono savivaldybės administracij</w:t>
      </w:r>
      <w:r w:rsidR="002E1A3B" w:rsidRPr="006C4D43">
        <w:rPr>
          <w:lang w:val="lt-LT"/>
        </w:rPr>
        <w:t>a</w:t>
      </w:r>
      <w:r w:rsidR="00B30BEC" w:rsidRPr="006C4D43">
        <w:rPr>
          <w:lang w:val="lt-LT"/>
        </w:rPr>
        <w:t>.</w:t>
      </w:r>
    </w:p>
    <w:p w:rsidR="00B30BEC" w:rsidRPr="006C4D43" w:rsidRDefault="00B30BEC" w:rsidP="0037056E">
      <w:pPr>
        <w:tabs>
          <w:tab w:val="left" w:pos="720"/>
          <w:tab w:val="num" w:pos="3960"/>
        </w:tabs>
        <w:spacing w:line="360" w:lineRule="auto"/>
        <w:rPr>
          <w:lang w:val="lt-LT"/>
        </w:rPr>
      </w:pPr>
    </w:p>
    <w:p w:rsidR="006C4D43" w:rsidRPr="006C4D43" w:rsidRDefault="006C4D43" w:rsidP="006C4D43">
      <w:pPr>
        <w:tabs>
          <w:tab w:val="left" w:pos="1674"/>
        </w:tabs>
        <w:jc w:val="both"/>
        <w:rPr>
          <w:lang w:val="lt-LT"/>
        </w:rPr>
      </w:pPr>
      <w:r w:rsidRPr="006C4D43">
        <w:rPr>
          <w:lang w:val="lt-LT"/>
        </w:rPr>
        <w:t xml:space="preserve">Parengė </w:t>
      </w:r>
    </w:p>
    <w:p w:rsidR="006C4D43" w:rsidRPr="006C4D43" w:rsidRDefault="006C4D43" w:rsidP="006C4D43">
      <w:pPr>
        <w:tabs>
          <w:tab w:val="left" w:pos="1674"/>
        </w:tabs>
        <w:jc w:val="both"/>
        <w:rPr>
          <w:lang w:val="lt-LT"/>
        </w:rPr>
      </w:pPr>
    </w:p>
    <w:p w:rsidR="006C4D43" w:rsidRDefault="009115DC" w:rsidP="006C4D43">
      <w:pPr>
        <w:tabs>
          <w:tab w:val="left" w:pos="1674"/>
        </w:tabs>
        <w:rPr>
          <w:lang w:val="lt-LT"/>
        </w:rPr>
      </w:pPr>
      <w:r>
        <w:rPr>
          <w:lang w:val="lt-LT"/>
        </w:rPr>
        <w:t>Aldona Rusteikienė</w:t>
      </w:r>
    </w:p>
    <w:p w:rsidR="009115DC" w:rsidRPr="006C4D43" w:rsidRDefault="009115DC" w:rsidP="006C4D43">
      <w:pPr>
        <w:tabs>
          <w:tab w:val="left" w:pos="1674"/>
        </w:tabs>
        <w:rPr>
          <w:lang w:val="lt-LT"/>
        </w:rPr>
      </w:pPr>
      <w:r>
        <w:rPr>
          <w:lang w:val="lt-LT"/>
        </w:rPr>
        <w:t>Turto skyriaus vedėja</w:t>
      </w:r>
    </w:p>
    <w:p w:rsidR="00602326" w:rsidRDefault="00602326"/>
    <w:sectPr w:rsidR="00602326" w:rsidSect="002E1A3B">
      <w:pgSz w:w="11906" w:h="16838"/>
      <w:pgMar w:top="719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19FB"/>
    <w:rsid w:val="00003ED2"/>
    <w:rsid w:val="000151A0"/>
    <w:rsid w:val="00022819"/>
    <w:rsid w:val="00023D63"/>
    <w:rsid w:val="00027964"/>
    <w:rsid w:val="00030605"/>
    <w:rsid w:val="000469BB"/>
    <w:rsid w:val="00050830"/>
    <w:rsid w:val="00065CF3"/>
    <w:rsid w:val="0007351D"/>
    <w:rsid w:val="00077CE1"/>
    <w:rsid w:val="00082C69"/>
    <w:rsid w:val="0009480D"/>
    <w:rsid w:val="000A3560"/>
    <w:rsid w:val="000C5E6C"/>
    <w:rsid w:val="000D13D9"/>
    <w:rsid w:val="000D2CDF"/>
    <w:rsid w:val="000E0C27"/>
    <w:rsid w:val="000E74E8"/>
    <w:rsid w:val="000F3322"/>
    <w:rsid w:val="00105996"/>
    <w:rsid w:val="001078A8"/>
    <w:rsid w:val="00111571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5EA4"/>
    <w:rsid w:val="001A0CB0"/>
    <w:rsid w:val="001A28BE"/>
    <w:rsid w:val="001B0806"/>
    <w:rsid w:val="001B118E"/>
    <w:rsid w:val="001B7320"/>
    <w:rsid w:val="001C2D5E"/>
    <w:rsid w:val="001C6D57"/>
    <w:rsid w:val="001C7DB3"/>
    <w:rsid w:val="001D24B0"/>
    <w:rsid w:val="001E15CD"/>
    <w:rsid w:val="00200A7F"/>
    <w:rsid w:val="0021485E"/>
    <w:rsid w:val="00215972"/>
    <w:rsid w:val="00217D27"/>
    <w:rsid w:val="00221699"/>
    <w:rsid w:val="00232E98"/>
    <w:rsid w:val="002442E1"/>
    <w:rsid w:val="00247D3E"/>
    <w:rsid w:val="00255762"/>
    <w:rsid w:val="00257129"/>
    <w:rsid w:val="00266FC1"/>
    <w:rsid w:val="0027662A"/>
    <w:rsid w:val="002837C5"/>
    <w:rsid w:val="00285212"/>
    <w:rsid w:val="00291179"/>
    <w:rsid w:val="00296EAC"/>
    <w:rsid w:val="002A5FF9"/>
    <w:rsid w:val="002C086D"/>
    <w:rsid w:val="002C51A2"/>
    <w:rsid w:val="002E0410"/>
    <w:rsid w:val="002E1A3B"/>
    <w:rsid w:val="002F3244"/>
    <w:rsid w:val="00330098"/>
    <w:rsid w:val="0033080A"/>
    <w:rsid w:val="00331184"/>
    <w:rsid w:val="003354C9"/>
    <w:rsid w:val="00336E14"/>
    <w:rsid w:val="00342C26"/>
    <w:rsid w:val="0034509D"/>
    <w:rsid w:val="00345564"/>
    <w:rsid w:val="00361593"/>
    <w:rsid w:val="0037056E"/>
    <w:rsid w:val="00371312"/>
    <w:rsid w:val="00371C02"/>
    <w:rsid w:val="0037242B"/>
    <w:rsid w:val="003743B9"/>
    <w:rsid w:val="003762B3"/>
    <w:rsid w:val="00376568"/>
    <w:rsid w:val="00376CED"/>
    <w:rsid w:val="00377CF3"/>
    <w:rsid w:val="0038435E"/>
    <w:rsid w:val="00386688"/>
    <w:rsid w:val="00387CD0"/>
    <w:rsid w:val="003941C5"/>
    <w:rsid w:val="003A4CF0"/>
    <w:rsid w:val="003B0061"/>
    <w:rsid w:val="003B664F"/>
    <w:rsid w:val="003D3113"/>
    <w:rsid w:val="003D4FB0"/>
    <w:rsid w:val="003E6298"/>
    <w:rsid w:val="003F40A8"/>
    <w:rsid w:val="00403406"/>
    <w:rsid w:val="00405897"/>
    <w:rsid w:val="00430F66"/>
    <w:rsid w:val="00446A7F"/>
    <w:rsid w:val="00463E84"/>
    <w:rsid w:val="004800C6"/>
    <w:rsid w:val="00494E78"/>
    <w:rsid w:val="004A60D4"/>
    <w:rsid w:val="004A72B5"/>
    <w:rsid w:val="004B5F31"/>
    <w:rsid w:val="004C1119"/>
    <w:rsid w:val="004D6C1C"/>
    <w:rsid w:val="005036E8"/>
    <w:rsid w:val="00504DDC"/>
    <w:rsid w:val="005074BD"/>
    <w:rsid w:val="005158FF"/>
    <w:rsid w:val="00530797"/>
    <w:rsid w:val="0056009F"/>
    <w:rsid w:val="005703D1"/>
    <w:rsid w:val="0058528E"/>
    <w:rsid w:val="00590C6F"/>
    <w:rsid w:val="005A295D"/>
    <w:rsid w:val="005A7C80"/>
    <w:rsid w:val="005B0798"/>
    <w:rsid w:val="005B3CF0"/>
    <w:rsid w:val="005B6BEE"/>
    <w:rsid w:val="005B6DE9"/>
    <w:rsid w:val="005C1562"/>
    <w:rsid w:val="005C289A"/>
    <w:rsid w:val="005C50CA"/>
    <w:rsid w:val="005C78D3"/>
    <w:rsid w:val="005D2C56"/>
    <w:rsid w:val="005D7756"/>
    <w:rsid w:val="005E6682"/>
    <w:rsid w:val="005F3019"/>
    <w:rsid w:val="005F4F51"/>
    <w:rsid w:val="00602326"/>
    <w:rsid w:val="006049EE"/>
    <w:rsid w:val="00610539"/>
    <w:rsid w:val="00621DF2"/>
    <w:rsid w:val="006360CB"/>
    <w:rsid w:val="006460D0"/>
    <w:rsid w:val="006574E0"/>
    <w:rsid w:val="00680BAD"/>
    <w:rsid w:val="0068536A"/>
    <w:rsid w:val="0068645D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23579"/>
    <w:rsid w:val="00733EAD"/>
    <w:rsid w:val="00743F12"/>
    <w:rsid w:val="00763B88"/>
    <w:rsid w:val="00770282"/>
    <w:rsid w:val="00772835"/>
    <w:rsid w:val="007729CF"/>
    <w:rsid w:val="007827C8"/>
    <w:rsid w:val="0078303C"/>
    <w:rsid w:val="00784FC3"/>
    <w:rsid w:val="00793E0C"/>
    <w:rsid w:val="00795CA1"/>
    <w:rsid w:val="007A1A95"/>
    <w:rsid w:val="007A3AB6"/>
    <w:rsid w:val="007A65D0"/>
    <w:rsid w:val="007A7A1D"/>
    <w:rsid w:val="007B56F4"/>
    <w:rsid w:val="007B60AE"/>
    <w:rsid w:val="007C245F"/>
    <w:rsid w:val="007E7D5A"/>
    <w:rsid w:val="007F3193"/>
    <w:rsid w:val="00802BE9"/>
    <w:rsid w:val="00803AC7"/>
    <w:rsid w:val="00807AF4"/>
    <w:rsid w:val="00815CA8"/>
    <w:rsid w:val="00821301"/>
    <w:rsid w:val="00821372"/>
    <w:rsid w:val="00826790"/>
    <w:rsid w:val="00831406"/>
    <w:rsid w:val="00837E2C"/>
    <w:rsid w:val="00861115"/>
    <w:rsid w:val="0086471D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15DC"/>
    <w:rsid w:val="009134C2"/>
    <w:rsid w:val="00922A84"/>
    <w:rsid w:val="00932173"/>
    <w:rsid w:val="0093311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B794C"/>
    <w:rsid w:val="009C23E5"/>
    <w:rsid w:val="009D2954"/>
    <w:rsid w:val="009D4565"/>
    <w:rsid w:val="009E3449"/>
    <w:rsid w:val="009F57FC"/>
    <w:rsid w:val="00A17C7D"/>
    <w:rsid w:val="00A17E8F"/>
    <w:rsid w:val="00A2658A"/>
    <w:rsid w:val="00A36D9B"/>
    <w:rsid w:val="00A41EFD"/>
    <w:rsid w:val="00A725A5"/>
    <w:rsid w:val="00A748AF"/>
    <w:rsid w:val="00A77BA7"/>
    <w:rsid w:val="00A81084"/>
    <w:rsid w:val="00A92367"/>
    <w:rsid w:val="00AA298A"/>
    <w:rsid w:val="00AB5842"/>
    <w:rsid w:val="00AC1B56"/>
    <w:rsid w:val="00AD2BB1"/>
    <w:rsid w:val="00AD3DCF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65E4A"/>
    <w:rsid w:val="00B707BF"/>
    <w:rsid w:val="00B7183B"/>
    <w:rsid w:val="00B71A6F"/>
    <w:rsid w:val="00B935D2"/>
    <w:rsid w:val="00B95E85"/>
    <w:rsid w:val="00BA17D2"/>
    <w:rsid w:val="00BB29D7"/>
    <w:rsid w:val="00BC698D"/>
    <w:rsid w:val="00BE0F5B"/>
    <w:rsid w:val="00BF0D4C"/>
    <w:rsid w:val="00BF40D0"/>
    <w:rsid w:val="00C02094"/>
    <w:rsid w:val="00C12FBF"/>
    <w:rsid w:val="00C14C15"/>
    <w:rsid w:val="00C21A1A"/>
    <w:rsid w:val="00C35668"/>
    <w:rsid w:val="00C63CF7"/>
    <w:rsid w:val="00C70089"/>
    <w:rsid w:val="00C757B6"/>
    <w:rsid w:val="00C75CA6"/>
    <w:rsid w:val="00C76767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4761"/>
    <w:rsid w:val="00CE4B2F"/>
    <w:rsid w:val="00D02B2F"/>
    <w:rsid w:val="00D24088"/>
    <w:rsid w:val="00D37B9E"/>
    <w:rsid w:val="00D419ED"/>
    <w:rsid w:val="00D424CC"/>
    <w:rsid w:val="00D42B34"/>
    <w:rsid w:val="00D43512"/>
    <w:rsid w:val="00D476F1"/>
    <w:rsid w:val="00D544B4"/>
    <w:rsid w:val="00D57F3C"/>
    <w:rsid w:val="00D60BD5"/>
    <w:rsid w:val="00D637B9"/>
    <w:rsid w:val="00D64EFF"/>
    <w:rsid w:val="00D73090"/>
    <w:rsid w:val="00D76C74"/>
    <w:rsid w:val="00D863DB"/>
    <w:rsid w:val="00DA25C0"/>
    <w:rsid w:val="00DB01A5"/>
    <w:rsid w:val="00DB7F29"/>
    <w:rsid w:val="00DC0D83"/>
    <w:rsid w:val="00DC43F1"/>
    <w:rsid w:val="00DD0C1A"/>
    <w:rsid w:val="00DF29BD"/>
    <w:rsid w:val="00E02E1B"/>
    <w:rsid w:val="00E051EC"/>
    <w:rsid w:val="00E07C2E"/>
    <w:rsid w:val="00E130C0"/>
    <w:rsid w:val="00E147B0"/>
    <w:rsid w:val="00E2258D"/>
    <w:rsid w:val="00E2735E"/>
    <w:rsid w:val="00E313DA"/>
    <w:rsid w:val="00E37A1E"/>
    <w:rsid w:val="00E402A4"/>
    <w:rsid w:val="00E510AC"/>
    <w:rsid w:val="00E52902"/>
    <w:rsid w:val="00E617AE"/>
    <w:rsid w:val="00E812D8"/>
    <w:rsid w:val="00E85FDF"/>
    <w:rsid w:val="00EA0092"/>
    <w:rsid w:val="00EA144C"/>
    <w:rsid w:val="00EA6D1B"/>
    <w:rsid w:val="00EB1D69"/>
    <w:rsid w:val="00EB677F"/>
    <w:rsid w:val="00EB747C"/>
    <w:rsid w:val="00EC02DF"/>
    <w:rsid w:val="00EC18BC"/>
    <w:rsid w:val="00EC3ECF"/>
    <w:rsid w:val="00ED7371"/>
    <w:rsid w:val="00EE2D88"/>
    <w:rsid w:val="00EF1C8F"/>
    <w:rsid w:val="00EF6A0E"/>
    <w:rsid w:val="00F02BBD"/>
    <w:rsid w:val="00F03588"/>
    <w:rsid w:val="00F0782B"/>
    <w:rsid w:val="00F2642A"/>
    <w:rsid w:val="00F4074C"/>
    <w:rsid w:val="00F409F8"/>
    <w:rsid w:val="00F4506D"/>
    <w:rsid w:val="00F45F3D"/>
    <w:rsid w:val="00F536BE"/>
    <w:rsid w:val="00F54655"/>
    <w:rsid w:val="00F56723"/>
    <w:rsid w:val="00F6070A"/>
    <w:rsid w:val="00F60F9D"/>
    <w:rsid w:val="00F716C7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1EBCA-03E7-482E-A55B-73717F8E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376568"/>
    <w:pPr>
      <w:tabs>
        <w:tab w:val="left" w:pos="1080"/>
      </w:tabs>
      <w:jc w:val="both"/>
    </w:pPr>
    <w:rPr>
      <w:lang w:val="lt-LT"/>
    </w:rPr>
  </w:style>
  <w:style w:type="paragraph" w:styleId="Pagrindiniotekstotrauka3">
    <w:name w:val="Body Text Indent 3"/>
    <w:basedOn w:val="prastasis"/>
    <w:rsid w:val="00376568"/>
    <w:pPr>
      <w:tabs>
        <w:tab w:val="left" w:pos="0"/>
        <w:tab w:val="left" w:pos="1674"/>
      </w:tabs>
      <w:ind w:hanging="1395"/>
    </w:pPr>
    <w:rPr>
      <w:lang w:val="lt-LT"/>
    </w:rPr>
  </w:style>
  <w:style w:type="paragraph" w:styleId="HTMLiankstoformatuotas">
    <w:name w:val="HTML Preformatted"/>
    <w:basedOn w:val="prastasis"/>
    <w:link w:val="HTMLiankstoformatuotasDiagrama"/>
    <w:rsid w:val="001C7DB3"/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link w:val="HTMLiankstoformatuotas"/>
    <w:rsid w:val="001C7DB3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5</cp:revision>
  <cp:lastPrinted>2014-12-09T08:18:00Z</cp:lastPrinted>
  <dcterms:created xsi:type="dcterms:W3CDTF">2015-11-29T14:54:00Z</dcterms:created>
  <dcterms:modified xsi:type="dcterms:W3CDTF">2015-11-30T06:43:00Z</dcterms:modified>
</cp:coreProperties>
</file>