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854B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171911" w14:textId="77777777" w:rsidR="00504780" w:rsidRPr="0093412A" w:rsidRDefault="00504780" w:rsidP="00794C2F">
      <w:pPr>
        <w:spacing w:before="120" w:after="120"/>
        <w:jc w:val="center"/>
        <w:rPr>
          <w:b/>
          <w:spacing w:val="20"/>
          <w:w w:val="110"/>
        </w:rPr>
      </w:pPr>
    </w:p>
    <w:p w14:paraId="0729958B" w14:textId="77777777" w:rsidR="00C16EA1" w:rsidRDefault="00C16EA1" w:rsidP="00561916">
      <w:pPr>
        <w:spacing w:after="120"/>
        <w:jc w:val="center"/>
        <w:rPr>
          <w:b/>
          <w:spacing w:val="20"/>
          <w:w w:val="110"/>
          <w:sz w:val="28"/>
        </w:rPr>
      </w:pPr>
      <w:r>
        <w:rPr>
          <w:b/>
          <w:spacing w:val="20"/>
          <w:w w:val="110"/>
          <w:sz w:val="28"/>
        </w:rPr>
        <w:t>SPRENDIMAS</w:t>
      </w:r>
    </w:p>
    <w:p w14:paraId="615AAC6B" w14:textId="77777777" w:rsidR="00496BAD" w:rsidRPr="00496BAD" w:rsidRDefault="004F285B" w:rsidP="00954775">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6BAD" w:rsidRPr="00496BAD">
        <w:rPr>
          <w:b/>
          <w:caps/>
        </w:rPr>
        <w:t xml:space="preserve">DĖL AUTOMOBILINIŲ PARDUOTUVIŲ, IŠ KURIŲ APTARNAUJAMI </w:t>
      </w:r>
      <w:r w:rsidR="00496BAD">
        <w:rPr>
          <w:b/>
          <w:caps/>
        </w:rPr>
        <w:t>Molėtų</w:t>
      </w:r>
      <w:r w:rsidR="00496BAD" w:rsidRPr="00496BAD">
        <w:rPr>
          <w:b/>
          <w:caps/>
        </w:rPr>
        <w:t xml:space="preserve"> RAJONO SAVIVALDYBĖS TERITORIJOJE ESANČIŲ KAIMŲ IR  MIESTELIŲ GYVENTOJAI, MAŽMENINĖS PREKYBOS ALKOHOLINIAIS GĖRIMAIS IR TABAKO GAMINIAIS TVARKOS APRAŠO PATVIRTINIMO</w:t>
      </w:r>
    </w:p>
    <w:p w14:paraId="6E95642D" w14:textId="77777777" w:rsidR="00C16EA1" w:rsidRDefault="004F285B" w:rsidP="00954775">
      <w:pPr>
        <w:jc w:val="center"/>
        <w:rPr>
          <w:b/>
          <w:caps/>
        </w:rPr>
      </w:pPr>
      <w:r>
        <w:rPr>
          <w:b/>
          <w:caps/>
        </w:rPr>
        <w:fldChar w:fldCharType="end"/>
      </w:r>
      <w:bookmarkEnd w:id="1"/>
      <w:r w:rsidR="00C16EA1">
        <w:rPr>
          <w:b/>
          <w:caps/>
        </w:rPr>
        <w:br/>
      </w:r>
    </w:p>
    <w:p w14:paraId="74311458" w14:textId="77777777"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10281">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6BA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9E679DE" w14:textId="77777777" w:rsidR="00C16EA1" w:rsidRDefault="00C16EA1">
      <w:pPr>
        <w:spacing w:before="60" w:after="60"/>
        <w:jc w:val="center"/>
      </w:pPr>
      <w:r>
        <w:t>Molėtai</w:t>
      </w:r>
    </w:p>
    <w:p w14:paraId="39DE03E7" w14:textId="77777777"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5488EF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BA219C3" w14:textId="77777777" w:rsidR="001C5565" w:rsidRDefault="001C5565" w:rsidP="001C5565">
      <w:pPr>
        <w:pStyle w:val="Default"/>
      </w:pPr>
    </w:p>
    <w:p w14:paraId="34C31ADE" w14:textId="40636A79" w:rsidR="0067177A" w:rsidRDefault="00496BAD" w:rsidP="00C17D9E">
      <w:pPr>
        <w:spacing w:line="360" w:lineRule="auto"/>
        <w:ind w:firstLine="709"/>
        <w:jc w:val="both"/>
      </w:pPr>
      <w:r w:rsidRPr="00832B84">
        <w:rPr>
          <w:kern w:val="16"/>
        </w:rPr>
        <w:t>Vadovaudamasi Lietuvos Respublikos vietos savivaldos įstatymo 16</w:t>
      </w:r>
      <w:r>
        <w:rPr>
          <w:kern w:val="16"/>
        </w:rPr>
        <w:t xml:space="preserve"> straipsnio </w:t>
      </w:r>
      <w:r w:rsidR="00516744">
        <w:rPr>
          <w:kern w:val="16"/>
        </w:rPr>
        <w:t>4 dalimi</w:t>
      </w:r>
      <w:r w:rsidRPr="00832B84">
        <w:rPr>
          <w:kern w:val="16"/>
        </w:rPr>
        <w:t xml:space="preserve">, Lietuvos Respublikos alkoholio kontrolės įstatymo 18 straipsnio 1 dalies 2 punktu ir 30 straipsniu, Lietuvos Respublikos tabako, tabako gaminių ir su jais susijusių gaminių kontrolės įstatymo 11 straipsnio 3 dalimi, </w:t>
      </w:r>
    </w:p>
    <w:p w14:paraId="3BEA8600" w14:textId="77777777" w:rsidR="00496BAD" w:rsidRPr="0067177A" w:rsidRDefault="004F3BA2" w:rsidP="00C17D9E">
      <w:pPr>
        <w:spacing w:line="360" w:lineRule="auto"/>
        <w:ind w:firstLine="709"/>
        <w:jc w:val="both"/>
        <w:rPr>
          <w:kern w:val="16"/>
        </w:rPr>
      </w:pPr>
      <w:r>
        <w:t>Molėtų</w:t>
      </w:r>
      <w:r w:rsidR="00496BAD" w:rsidRPr="00832B84">
        <w:rPr>
          <w:kern w:val="16"/>
        </w:rPr>
        <w:t xml:space="preserve"> rajono  savivaldybės  taryb</w:t>
      </w:r>
      <w:r w:rsidR="00496BAD">
        <w:rPr>
          <w:kern w:val="16"/>
        </w:rPr>
        <w:t>a  n u s p r e n d ž  i a</w:t>
      </w:r>
      <w:r w:rsidR="0067177A">
        <w:rPr>
          <w:kern w:val="16"/>
        </w:rPr>
        <w:t xml:space="preserve"> p</w:t>
      </w:r>
      <w:r w:rsidR="00496BAD">
        <w:t>atvirtinti</w:t>
      </w:r>
      <w:r w:rsidR="00496BAD" w:rsidRPr="00D26201">
        <w:t xml:space="preserve"> </w:t>
      </w:r>
      <w:r w:rsidR="00496BAD">
        <w:t>automobilinių parduotuvių</w:t>
      </w:r>
      <w:r w:rsidR="00496BAD" w:rsidRPr="00F40A40">
        <w:t xml:space="preserve">, </w:t>
      </w:r>
      <w:r w:rsidR="00496BAD">
        <w:t xml:space="preserve">iš kurių </w:t>
      </w:r>
      <w:r w:rsidR="00496BAD" w:rsidRPr="00F40A40">
        <w:t>aptarnauja</w:t>
      </w:r>
      <w:r w:rsidR="00496BAD">
        <w:t xml:space="preserve">mi </w:t>
      </w:r>
      <w:r>
        <w:t>Molėtų</w:t>
      </w:r>
      <w:r w:rsidR="00496BAD">
        <w:t xml:space="preserve"> rajono savivaldybės teritorijoje esančių kaimų ir miestelių </w:t>
      </w:r>
      <w:r w:rsidR="00496BAD" w:rsidRPr="00F40A40">
        <w:t>gyventoj</w:t>
      </w:r>
      <w:r w:rsidR="00496BAD">
        <w:t>ai</w:t>
      </w:r>
      <w:r w:rsidR="00496BAD" w:rsidRPr="00F40A40">
        <w:t xml:space="preserve">, </w:t>
      </w:r>
      <w:r w:rsidR="00496BAD">
        <w:t xml:space="preserve">mažmeninės prekybos alkoholiniais gėrimais ir tabako gaminiais </w:t>
      </w:r>
      <w:r w:rsidR="00496BAD" w:rsidRPr="00F40A40">
        <w:t>tvarkos apraš</w:t>
      </w:r>
      <w:r w:rsidR="00496BAD">
        <w:t>ą</w:t>
      </w:r>
      <w:r w:rsidR="00496BAD" w:rsidRPr="00D26201">
        <w:t xml:space="preserve"> (pridedama).</w:t>
      </w:r>
    </w:p>
    <w:p w14:paraId="7D6D5F52" w14:textId="77777777" w:rsidR="00331CC0" w:rsidRDefault="00331CC0" w:rsidP="00981E61">
      <w:pPr>
        <w:tabs>
          <w:tab w:val="left" w:pos="1674"/>
        </w:tabs>
        <w:spacing w:line="360" w:lineRule="auto"/>
      </w:pPr>
    </w:p>
    <w:p w14:paraId="67EED9A7" w14:textId="77777777" w:rsidR="00331CC0" w:rsidRDefault="00331CC0">
      <w:pPr>
        <w:tabs>
          <w:tab w:val="left" w:pos="1674"/>
        </w:tabs>
        <w:sectPr w:rsidR="00331CC0">
          <w:type w:val="continuous"/>
          <w:pgSz w:w="11906" w:h="16838" w:code="9"/>
          <w:pgMar w:top="1134" w:right="567" w:bottom="1134" w:left="1701" w:header="851" w:footer="454" w:gutter="0"/>
          <w:cols w:space="708"/>
          <w:formProt w:val="0"/>
          <w:docGrid w:linePitch="360"/>
        </w:sectPr>
      </w:pPr>
    </w:p>
    <w:p w14:paraId="5120C817" w14:textId="77777777"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14:paraId="71A8EDD3" w14:textId="77777777" w:rsidR="007951EA" w:rsidRDefault="007951EA" w:rsidP="007951EA">
      <w:pPr>
        <w:tabs>
          <w:tab w:val="left" w:pos="680"/>
          <w:tab w:val="left" w:pos="1674"/>
        </w:tabs>
        <w:spacing w:line="360" w:lineRule="auto"/>
      </w:pPr>
    </w:p>
    <w:p w14:paraId="78B89E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DB20980" w14:textId="77777777" w:rsidR="00C951E6" w:rsidRDefault="00510281" w:rsidP="007951EA">
      <w:pPr>
        <w:tabs>
          <w:tab w:val="left" w:pos="7513"/>
        </w:tabs>
      </w:pPr>
      <w:r>
        <w:lastRenderedPageBreak/>
        <w:t>Parengė</w:t>
      </w:r>
    </w:p>
    <w:p w14:paraId="12234F4A" w14:textId="77777777" w:rsidR="00122411" w:rsidRDefault="0035060A" w:rsidP="007951EA">
      <w:pPr>
        <w:tabs>
          <w:tab w:val="left" w:pos="7513"/>
        </w:tabs>
      </w:pPr>
      <w:r>
        <w:t xml:space="preserve"> </w:t>
      </w:r>
    </w:p>
    <w:p w14:paraId="6FA590EA" w14:textId="77777777" w:rsidR="00122411" w:rsidRDefault="00496BAD" w:rsidP="007951EA">
      <w:pPr>
        <w:tabs>
          <w:tab w:val="left" w:pos="7513"/>
        </w:tabs>
      </w:pPr>
      <w:r>
        <w:t>Aldona Rusteikienė</w:t>
      </w:r>
      <w:r w:rsidR="0035060A">
        <w:t xml:space="preserve"> </w:t>
      </w:r>
    </w:p>
    <w:p w14:paraId="3DB54257" w14:textId="77777777" w:rsidR="007951EA" w:rsidRDefault="00510281" w:rsidP="007951EA">
      <w:pPr>
        <w:tabs>
          <w:tab w:val="left" w:pos="7513"/>
        </w:tabs>
      </w:pPr>
      <w:r>
        <w:t xml:space="preserve">Turto skyriaus </w:t>
      </w:r>
      <w:r w:rsidR="00496BAD">
        <w:t>vedėja</w:t>
      </w:r>
    </w:p>
    <w:p w14:paraId="72337B4A" w14:textId="77777777" w:rsidR="00C17D9E" w:rsidRDefault="00C17D9E" w:rsidP="007951EA">
      <w:pPr>
        <w:tabs>
          <w:tab w:val="left" w:pos="7513"/>
        </w:tabs>
      </w:pPr>
    </w:p>
    <w:p w14:paraId="3C0DCC88" w14:textId="77777777" w:rsidR="00C17D9E" w:rsidRDefault="00C17D9E" w:rsidP="007951EA">
      <w:pPr>
        <w:tabs>
          <w:tab w:val="left" w:pos="7513"/>
        </w:tabs>
      </w:pPr>
    </w:p>
    <w:p w14:paraId="40F881B1" w14:textId="77777777" w:rsidR="00516744" w:rsidRDefault="00516744" w:rsidP="007951EA">
      <w:pPr>
        <w:tabs>
          <w:tab w:val="left" w:pos="7513"/>
        </w:tabs>
      </w:pPr>
    </w:p>
    <w:p w14:paraId="1894460F" w14:textId="77777777" w:rsidR="00516744" w:rsidRDefault="00516744" w:rsidP="007951EA">
      <w:pPr>
        <w:tabs>
          <w:tab w:val="left" w:pos="7513"/>
        </w:tabs>
      </w:pPr>
    </w:p>
    <w:p w14:paraId="0B50705D" w14:textId="77777777" w:rsidR="00516744" w:rsidRDefault="00516744" w:rsidP="007951EA">
      <w:pPr>
        <w:tabs>
          <w:tab w:val="left" w:pos="7513"/>
        </w:tabs>
      </w:pPr>
    </w:p>
    <w:p w14:paraId="27F35B21" w14:textId="77777777" w:rsidR="00516744" w:rsidRDefault="00516744" w:rsidP="007951EA">
      <w:pPr>
        <w:tabs>
          <w:tab w:val="left" w:pos="7513"/>
        </w:tabs>
      </w:pPr>
    </w:p>
    <w:p w14:paraId="3DFBD56F" w14:textId="77777777" w:rsidR="00516744" w:rsidRDefault="00516744" w:rsidP="007951EA">
      <w:pPr>
        <w:tabs>
          <w:tab w:val="left" w:pos="7513"/>
        </w:tabs>
      </w:pPr>
    </w:p>
    <w:p w14:paraId="0137D201" w14:textId="77777777" w:rsidR="00516744" w:rsidRDefault="00516744" w:rsidP="007951EA">
      <w:pPr>
        <w:tabs>
          <w:tab w:val="left" w:pos="7513"/>
        </w:tabs>
      </w:pPr>
    </w:p>
    <w:p w14:paraId="6DBA01C9" w14:textId="77777777" w:rsidR="00DE53FA" w:rsidRDefault="00DE53FA" w:rsidP="007951EA">
      <w:pPr>
        <w:tabs>
          <w:tab w:val="left" w:pos="7513"/>
        </w:tabs>
      </w:pPr>
    </w:p>
    <w:p w14:paraId="13E35E8E" w14:textId="77777777" w:rsidR="00DE53FA" w:rsidRDefault="00DE53FA" w:rsidP="007951EA">
      <w:pPr>
        <w:tabs>
          <w:tab w:val="left" w:pos="7513"/>
        </w:tabs>
      </w:pPr>
    </w:p>
    <w:p w14:paraId="14AF1BAB" w14:textId="77777777" w:rsidR="00DE53FA" w:rsidRDefault="00DE53FA" w:rsidP="007951EA">
      <w:pPr>
        <w:tabs>
          <w:tab w:val="left" w:pos="7513"/>
        </w:tabs>
      </w:pPr>
    </w:p>
    <w:p w14:paraId="55801933" w14:textId="77777777" w:rsidR="00516744" w:rsidRDefault="00516744" w:rsidP="007951EA">
      <w:pPr>
        <w:tabs>
          <w:tab w:val="left" w:pos="7513"/>
        </w:tabs>
      </w:pPr>
    </w:p>
    <w:p w14:paraId="2E539325" w14:textId="77777777" w:rsidR="00516744" w:rsidRDefault="00516744" w:rsidP="007951EA">
      <w:pPr>
        <w:tabs>
          <w:tab w:val="left" w:pos="7513"/>
        </w:tabs>
      </w:pPr>
    </w:p>
    <w:p w14:paraId="3F71395E" w14:textId="77777777" w:rsidR="00251EF4" w:rsidRDefault="00251EF4" w:rsidP="00251EF4">
      <w:pPr>
        <w:tabs>
          <w:tab w:val="left" w:pos="7513"/>
        </w:tabs>
      </w:pPr>
    </w:p>
    <w:p w14:paraId="75B29866" w14:textId="77777777" w:rsidR="00251EF4" w:rsidRDefault="00251EF4" w:rsidP="00251EF4">
      <w:pPr>
        <w:spacing w:line="360" w:lineRule="auto"/>
        <w:jc w:val="both"/>
      </w:pPr>
      <w:r>
        <w:lastRenderedPageBreak/>
        <w:t xml:space="preserve">                                                                                    PATVIRTINTA</w:t>
      </w:r>
    </w:p>
    <w:p w14:paraId="5F8D654F" w14:textId="77777777" w:rsidR="00251EF4" w:rsidRDefault="00251EF4" w:rsidP="00251EF4">
      <w:pPr>
        <w:spacing w:line="360" w:lineRule="auto"/>
        <w:ind w:left="4320" w:firstLine="720"/>
        <w:jc w:val="both"/>
      </w:pPr>
      <w:r>
        <w:t>Molėtų rajono savivaldybės tarybos</w:t>
      </w:r>
    </w:p>
    <w:p w14:paraId="4E746309" w14:textId="77777777" w:rsidR="00251EF4" w:rsidRDefault="00251EF4" w:rsidP="00251EF4">
      <w:pPr>
        <w:spacing w:line="360" w:lineRule="auto"/>
        <w:ind w:left="5040"/>
        <w:jc w:val="both"/>
      </w:pPr>
      <w:r>
        <w:t xml:space="preserve">2015 m. gruodžio   d. sprendimu Nr. </w:t>
      </w:r>
    </w:p>
    <w:p w14:paraId="62083A37" w14:textId="77777777" w:rsidR="00251EF4" w:rsidRDefault="00251EF4" w:rsidP="00251EF4">
      <w:pPr>
        <w:pStyle w:val="Antrats"/>
        <w:tabs>
          <w:tab w:val="left" w:pos="1296"/>
        </w:tabs>
        <w:spacing w:line="360" w:lineRule="auto"/>
      </w:pPr>
    </w:p>
    <w:p w14:paraId="70AE4A09" w14:textId="77777777" w:rsidR="00251EF4" w:rsidRDefault="00251EF4" w:rsidP="00251EF4">
      <w:pPr>
        <w:spacing w:line="360" w:lineRule="auto"/>
        <w:jc w:val="center"/>
        <w:rPr>
          <w:b/>
        </w:rPr>
      </w:pPr>
      <w:r>
        <w:rPr>
          <w:b/>
        </w:rPr>
        <w:t xml:space="preserve">AUTOMOBILINIŲ PARDUOTUVIŲ, IŠ KURIŲ APTARNAUJAMI MOLĖTŲ RAJONO SAVIVALDYBĖS TERITORIJOJE ESANČIŲ KAIMŲ IR (AR) MIESTELIŲ GYVENTOJAI, MAŽMENINĖS PREKYBOS ALKOHOLINIAIS GĖRIMAIS IR TABAKO GAMINIAIS </w:t>
      </w:r>
      <w:r>
        <w:rPr>
          <w:b/>
          <w:spacing w:val="-5"/>
        </w:rPr>
        <w:t>TVARKOS APRAŠAS</w:t>
      </w:r>
    </w:p>
    <w:p w14:paraId="695B3759" w14:textId="77777777" w:rsidR="00251EF4" w:rsidRDefault="00251EF4" w:rsidP="00251EF4">
      <w:pPr>
        <w:spacing w:line="360" w:lineRule="auto"/>
      </w:pPr>
      <w:r>
        <w:rPr>
          <w:b/>
          <w:bCs/>
        </w:rPr>
        <w:t> </w:t>
      </w:r>
    </w:p>
    <w:p w14:paraId="6B6749BD" w14:textId="77777777" w:rsidR="00251EF4" w:rsidRDefault="00251EF4" w:rsidP="00251EF4">
      <w:pPr>
        <w:spacing w:line="360" w:lineRule="auto"/>
        <w:jc w:val="center"/>
        <w:rPr>
          <w:b/>
          <w:bCs/>
        </w:rPr>
      </w:pPr>
      <w:r>
        <w:rPr>
          <w:b/>
          <w:bCs/>
        </w:rPr>
        <w:t>I SKYRIUS</w:t>
      </w:r>
    </w:p>
    <w:p w14:paraId="7484D3E3" w14:textId="77777777" w:rsidR="00251EF4" w:rsidRDefault="00251EF4" w:rsidP="00251EF4">
      <w:pPr>
        <w:spacing w:line="360" w:lineRule="auto"/>
        <w:jc w:val="center"/>
      </w:pPr>
      <w:r>
        <w:rPr>
          <w:b/>
          <w:bCs/>
        </w:rPr>
        <w:t xml:space="preserve"> BENDROSIOS  NUOSTATOS</w:t>
      </w:r>
    </w:p>
    <w:p w14:paraId="26C1B1F7" w14:textId="77777777" w:rsidR="00251EF4" w:rsidRDefault="00251EF4" w:rsidP="00251EF4">
      <w:pPr>
        <w:spacing w:line="360" w:lineRule="auto"/>
      </w:pPr>
      <w:r>
        <w:rPr>
          <w:b/>
          <w:bCs/>
        </w:rPr>
        <w:t> </w:t>
      </w:r>
    </w:p>
    <w:p w14:paraId="6FD50600" w14:textId="77777777" w:rsidR="00251EF4" w:rsidRDefault="00251EF4" w:rsidP="00251EF4">
      <w:pPr>
        <w:spacing w:line="360" w:lineRule="auto"/>
        <w:ind w:firstLine="720"/>
        <w:jc w:val="both"/>
      </w:pPr>
      <w:r>
        <w:t>1. Automobilinių parduotuvių, iš kurių aptarnaujami Molėtų rajono savivaldybės teritorijoje esančių kaimų ir miestelių gyventojai, mažmeninės prekybos alkoholiniais gėrimais ir tabako gaminiais tvarkos aprašas (toliau – Aprašas)</w:t>
      </w:r>
      <w:r>
        <w:rPr>
          <w:spacing w:val="-17"/>
        </w:rPr>
        <w:t>  nustato</w:t>
      </w:r>
      <w:r>
        <w:t xml:space="preserve"> automobilinių parduotuvių, iš kurių aptarnaujami Molėtų rajono savivaldybės teritorijoje esančių kaimų ir miestelių gyventojai</w:t>
      </w:r>
      <w:r>
        <w:rPr>
          <w:sz w:val="22"/>
          <w:szCs w:val="22"/>
        </w:rPr>
        <w:t>, alumi, alaus mišiniais su nealkoholiniais gėrimais, natūralios fermentacijos sidru, kurių tūrinė etilo alkoholio koncentracija neviršija 7,5 procento</w:t>
      </w:r>
      <w:r>
        <w:t xml:space="preserve"> (toliau – alumi, alaus mišiniais ir sidru, ir tabako gaminiais, tvarką. </w:t>
      </w:r>
    </w:p>
    <w:p w14:paraId="5A5433D2" w14:textId="77777777" w:rsidR="00251EF4" w:rsidRDefault="00251EF4" w:rsidP="00251EF4">
      <w:pPr>
        <w:spacing w:line="360" w:lineRule="auto"/>
        <w:ind w:firstLine="720"/>
        <w:jc w:val="both"/>
      </w:pPr>
      <w:r>
        <w:t xml:space="preserve">2. Automobilinė parduotuvė – registruota transporto priemonė, įrengta kaip maisto ir ne maisto prekių pardavimo vieta, iš kurios rajono Savivaldybės tarybos nustatyta tvarka aptarnaujami miestelių ir kaimų gyventojai. Ši ir kitos Apraše vartojamos sąvokos atitinka Lietuvos Respublikos alkoholio kontrolės įstatyme, Lietuvos Respublikos tabako, tabako gaminių ir su jais susijusių gaminių kontrolės įstatyme, Lietuvos Respublikos Vyriausybės patvirtintose Didmeninės ir mažmeninės prekybos alkoholio produktais licencijavimo taisyklėse ir Lietuvos Respublikos Vyriausybės patvirtintose Didmeninės ir mažmeninės prekybos tabako gaminiais licencijavimo taisyklėse nurodytas sąvokas. </w:t>
      </w:r>
    </w:p>
    <w:p w14:paraId="6B54E903" w14:textId="77777777" w:rsidR="00251EF4" w:rsidRDefault="00251EF4" w:rsidP="00251EF4">
      <w:pPr>
        <w:spacing w:line="360" w:lineRule="auto"/>
        <w:ind w:firstLine="720"/>
        <w:jc w:val="both"/>
      </w:pPr>
      <w:r>
        <w:rPr>
          <w:spacing w:val="-3"/>
        </w:rPr>
        <w:t xml:space="preserve">3. Iš automobilinių parduotuvių mažmeninę prekybą </w:t>
      </w:r>
      <w:r>
        <w:t>alumi, alaus mišiniais ir sidru,</w:t>
      </w:r>
      <w:r>
        <w:rPr>
          <w:spacing w:val="-3"/>
        </w:rPr>
        <w:t xml:space="preserve"> ir tabako gaminiais gali vykdyti </w:t>
      </w:r>
      <w:r>
        <w:rPr>
          <w:spacing w:val="4"/>
        </w:rPr>
        <w:t>tik įmonės, turinčios</w:t>
      </w:r>
      <w:r>
        <w:t xml:space="preserve"> licencijas, išduotas Molėtų rajono savivaldybės administracijos direktoriaus, vadovaujantis Lietuvos Respublikos alkoholio kontrolės įstatymu, Lietuvos Respublikos tabako, tabako gaminių ir su jais susijusių gaminių kontrolės įstatymu, Lietuvos Respublikos Vyriausybės </w:t>
      </w:r>
      <w:smartTag w:uri="urn:schemas-microsoft-com:office:smarttags" w:element="metricconverter">
        <w:smartTagPr>
          <w:attr w:name="ProductID" w:val="2004 m"/>
        </w:smartTagPr>
        <w:r>
          <w:t>2004 m</w:t>
        </w:r>
      </w:smartTag>
      <w:r>
        <w:t>. gegužės 20 d. nutarimu Nr. 618 „Dėl didmeninės ir mažmeninės prekybos alkoholio produktais licencijavimo taisyklių patvirtinimo“, 2012 m. gruodžio 5 d. nutarimu Nr. 1450 „Dėl didmeninės ir mažmeninės prekybos tabako gaminiais licencijavimo taisyklių patvirtinimo ir kai kurių Lietuvos Respublikos Vyriausybės nutarimų pripažinimo netekusiais galios“.</w:t>
      </w:r>
    </w:p>
    <w:p w14:paraId="337BFD3F" w14:textId="77777777" w:rsidR="00251EF4" w:rsidRDefault="00251EF4" w:rsidP="00251EF4">
      <w:pPr>
        <w:spacing w:line="360" w:lineRule="auto"/>
        <w:ind w:firstLine="720"/>
        <w:jc w:val="both"/>
      </w:pPr>
      <w:r>
        <w:lastRenderedPageBreak/>
        <w:t xml:space="preserve">4. </w:t>
      </w:r>
      <w:r>
        <w:rPr>
          <w:spacing w:val="-2"/>
        </w:rPr>
        <w:t>Įmonė,  turinti Molėtų rajono savivaldybės administracijos direktoriaus išduotą (-</w:t>
      </w:r>
      <w:proofErr w:type="spellStart"/>
      <w:r>
        <w:rPr>
          <w:spacing w:val="-2"/>
        </w:rPr>
        <w:t>as</w:t>
      </w:r>
      <w:proofErr w:type="spellEnd"/>
      <w:r>
        <w:rPr>
          <w:spacing w:val="-2"/>
        </w:rPr>
        <w:t>) licenciją (-</w:t>
      </w:r>
      <w:proofErr w:type="spellStart"/>
      <w:r>
        <w:rPr>
          <w:spacing w:val="-2"/>
        </w:rPr>
        <w:t>as</w:t>
      </w:r>
      <w:proofErr w:type="spellEnd"/>
      <w:r>
        <w:rPr>
          <w:spacing w:val="-2"/>
        </w:rPr>
        <w:t xml:space="preserve">) verstis mažmenine prekyba </w:t>
      </w:r>
      <w:r>
        <w:t xml:space="preserve">alumi, alaus mišiniais ir sidru, </w:t>
      </w:r>
      <w:r>
        <w:rPr>
          <w:spacing w:val="-2"/>
        </w:rPr>
        <w:t>ir (ar) licenciją (-</w:t>
      </w:r>
      <w:proofErr w:type="spellStart"/>
      <w:r>
        <w:rPr>
          <w:spacing w:val="-2"/>
        </w:rPr>
        <w:t>as</w:t>
      </w:r>
      <w:proofErr w:type="spellEnd"/>
      <w:r>
        <w:rPr>
          <w:spacing w:val="-2"/>
        </w:rPr>
        <w:t xml:space="preserve">) verstis mažmenine prekyba tabako gaminiais iš automobilinių parduotuvių, gali aptarnauti tik Molėtų rajono savivaldybės teritorijoje esančių kaimų ir (ar) miestelių </w:t>
      </w:r>
      <w:r>
        <w:rPr>
          <w:spacing w:val="-8"/>
        </w:rPr>
        <w:t>gyventojus.</w:t>
      </w:r>
    </w:p>
    <w:p w14:paraId="36AF15C1" w14:textId="77777777" w:rsidR="00251EF4" w:rsidRDefault="00251EF4" w:rsidP="00251EF4">
      <w:pPr>
        <w:spacing w:line="360" w:lineRule="auto"/>
        <w:ind w:firstLine="720"/>
        <w:jc w:val="both"/>
      </w:pPr>
      <w:r>
        <w:rPr>
          <w:spacing w:val="-17"/>
        </w:rPr>
        <w:t xml:space="preserve">5. </w:t>
      </w:r>
      <w:r>
        <w:rPr>
          <w:spacing w:val="-3"/>
        </w:rPr>
        <w:t xml:space="preserve">Licencijos suteikia teisę prekiauti </w:t>
      </w:r>
      <w:r>
        <w:t xml:space="preserve">alumi, alaus mišiniais ir sidru, </w:t>
      </w:r>
      <w:r>
        <w:rPr>
          <w:spacing w:val="-3"/>
        </w:rPr>
        <w:t>ir tabako gaminiais tik tose Molėtų</w:t>
      </w:r>
      <w:r>
        <w:rPr>
          <w:spacing w:val="-2"/>
        </w:rPr>
        <w:t xml:space="preserve"> rajono savivaldybės</w:t>
      </w:r>
      <w:r>
        <w:rPr>
          <w:spacing w:val="-3"/>
        </w:rPr>
        <w:t xml:space="preserve"> teritorijoje esančių kaimų ir miestelių vietose, kurios  </w:t>
      </w:r>
      <w:r>
        <w:t>įrašytos į licencijas.</w:t>
      </w:r>
    </w:p>
    <w:p w14:paraId="75E26BF8" w14:textId="77777777" w:rsidR="00251EF4" w:rsidRDefault="00251EF4" w:rsidP="00251EF4">
      <w:pPr>
        <w:spacing w:line="360" w:lineRule="auto"/>
      </w:pPr>
      <w:r>
        <w:t> </w:t>
      </w:r>
    </w:p>
    <w:p w14:paraId="0A5507A7" w14:textId="77777777" w:rsidR="00251EF4" w:rsidRDefault="00251EF4" w:rsidP="00251EF4">
      <w:pPr>
        <w:spacing w:line="360" w:lineRule="auto"/>
        <w:jc w:val="center"/>
        <w:rPr>
          <w:b/>
          <w:bCs/>
          <w:spacing w:val="5"/>
        </w:rPr>
      </w:pPr>
      <w:r>
        <w:rPr>
          <w:b/>
          <w:bCs/>
          <w:spacing w:val="5"/>
        </w:rPr>
        <w:t>II SKYRIUS</w:t>
      </w:r>
    </w:p>
    <w:p w14:paraId="7B133D33" w14:textId="77777777" w:rsidR="00251EF4" w:rsidRDefault="00251EF4" w:rsidP="00251EF4">
      <w:pPr>
        <w:spacing w:line="360" w:lineRule="auto"/>
        <w:jc w:val="center"/>
      </w:pPr>
      <w:r>
        <w:rPr>
          <w:b/>
          <w:bCs/>
          <w:spacing w:val="5"/>
        </w:rPr>
        <w:t xml:space="preserve"> PREKYBOS IŠ AUTOMOBILINIŲ PARDUOTUVIŲ</w:t>
      </w:r>
      <w:r>
        <w:rPr>
          <w:b/>
        </w:rPr>
        <w:t xml:space="preserve"> ALUMI, ALAUS MIŠINIAIS IR SIDRU, IR TABAKO GAMINIAIS</w:t>
      </w:r>
      <w:r>
        <w:rPr>
          <w:b/>
          <w:bCs/>
          <w:spacing w:val="5"/>
        </w:rPr>
        <w:t xml:space="preserve"> REIKALAVIMAI</w:t>
      </w:r>
    </w:p>
    <w:p w14:paraId="2C1FBBD3" w14:textId="77777777" w:rsidR="00251EF4" w:rsidRDefault="00251EF4" w:rsidP="00251EF4">
      <w:pPr>
        <w:spacing w:line="360" w:lineRule="auto"/>
        <w:jc w:val="center"/>
      </w:pPr>
    </w:p>
    <w:p w14:paraId="58754F83" w14:textId="77777777" w:rsidR="00251EF4" w:rsidRDefault="00251EF4" w:rsidP="00251EF4">
      <w:pPr>
        <w:spacing w:line="360" w:lineRule="auto"/>
        <w:ind w:firstLine="720"/>
        <w:jc w:val="both"/>
      </w:pPr>
      <w:r>
        <w:t>6. Įmonė, turinti licenciją (-</w:t>
      </w:r>
      <w:proofErr w:type="spellStart"/>
      <w:r>
        <w:t>as</w:t>
      </w:r>
      <w:proofErr w:type="spellEnd"/>
      <w:r>
        <w:t>) verstis mažmenine prekyba iš automobilinės parduotuvės alumi, alaus mišiniais ir sidru, ir licenciją (-</w:t>
      </w:r>
      <w:proofErr w:type="spellStart"/>
      <w:r>
        <w:t>as</w:t>
      </w:r>
      <w:proofErr w:type="spellEnd"/>
      <w:r>
        <w:t>) verstis mažmenine prekyba tabako gaminiais:</w:t>
      </w:r>
    </w:p>
    <w:p w14:paraId="277847D5" w14:textId="77777777" w:rsidR="00251EF4" w:rsidRDefault="00251EF4" w:rsidP="00251EF4">
      <w:pPr>
        <w:spacing w:line="360" w:lineRule="auto"/>
        <w:ind w:firstLine="720"/>
        <w:jc w:val="both"/>
      </w:pPr>
      <w:r>
        <w:rPr>
          <w:spacing w:val="-3"/>
        </w:rPr>
        <w:t>6.1. gali aptarnauti Molėtų</w:t>
      </w:r>
      <w:r>
        <w:rPr>
          <w:spacing w:val="-2"/>
        </w:rPr>
        <w:t xml:space="preserve"> rajono savivaldybės</w:t>
      </w:r>
      <w:r>
        <w:rPr>
          <w:spacing w:val="-3"/>
        </w:rPr>
        <w:t xml:space="preserve"> teritorijoje esančių kaimų ir  miestelių gyventojus tik tose vietose, kurios  </w:t>
      </w:r>
      <w:r>
        <w:t>įrašytos į licenciją (-</w:t>
      </w:r>
      <w:proofErr w:type="spellStart"/>
      <w:r>
        <w:t>as</w:t>
      </w:r>
      <w:proofErr w:type="spellEnd"/>
      <w:r>
        <w:t>);</w:t>
      </w:r>
    </w:p>
    <w:p w14:paraId="4C6877CA" w14:textId="77777777" w:rsidR="00251EF4" w:rsidRDefault="00251EF4" w:rsidP="00251EF4">
      <w:pPr>
        <w:spacing w:line="360" w:lineRule="auto"/>
        <w:ind w:firstLine="720"/>
        <w:jc w:val="both"/>
      </w:pPr>
      <w:r>
        <w:rPr>
          <w:spacing w:val="-3"/>
        </w:rPr>
        <w:t>6.2. licencijos (-ų) originalą (-</w:t>
      </w:r>
      <w:proofErr w:type="spellStart"/>
      <w:r>
        <w:rPr>
          <w:spacing w:val="-3"/>
        </w:rPr>
        <w:t>us</w:t>
      </w:r>
      <w:proofErr w:type="spellEnd"/>
      <w:r>
        <w:rPr>
          <w:spacing w:val="-3"/>
        </w:rPr>
        <w:t>)  privalo laikyti automobilinėje (-</w:t>
      </w:r>
      <w:proofErr w:type="spellStart"/>
      <w:r>
        <w:rPr>
          <w:spacing w:val="-3"/>
        </w:rPr>
        <w:t>se</w:t>
      </w:r>
      <w:proofErr w:type="spellEnd"/>
      <w:r>
        <w:rPr>
          <w:spacing w:val="-3"/>
        </w:rPr>
        <w:t>) parduotuvėje (-</w:t>
      </w:r>
      <w:proofErr w:type="spellStart"/>
      <w:r>
        <w:rPr>
          <w:spacing w:val="-3"/>
        </w:rPr>
        <w:t>ėse</w:t>
      </w:r>
      <w:proofErr w:type="spellEnd"/>
      <w:r>
        <w:rPr>
          <w:spacing w:val="-3"/>
        </w:rPr>
        <w:t>);</w:t>
      </w:r>
    </w:p>
    <w:p w14:paraId="5EC8702D" w14:textId="31A79F15" w:rsidR="00251EF4" w:rsidRDefault="00251EF4" w:rsidP="00251EF4">
      <w:pPr>
        <w:tabs>
          <w:tab w:val="left" w:pos="180"/>
          <w:tab w:val="left" w:pos="1674"/>
        </w:tabs>
        <w:spacing w:line="360" w:lineRule="auto"/>
        <w:ind w:firstLine="720"/>
        <w:jc w:val="both"/>
      </w:pPr>
      <w:r>
        <w:t xml:space="preserve">6.3. privalo griežtai laikytis Aprašo 3 punkte nurodytų teisės aktų, Kasos aparatų naudojimo taisyklių, patvirtintų Valstybinės mokesčių inspekcijos prie Lietuvos Respublikos finansų ministerijos viršininko 2003 m. rugsėjo 18 d. įsakymu Nr. V-255 „Dėl Kasos aparatų naudojimo taisyklių patvirtinimo“, Lietuvos higienos normų reikalavimų, Molėtų rajono savivaldybės prekybos ir paslaugų teikimo viešosiose vietose taisyklių, patvirtintų Molėtų rajono savivaldybės tarybos 2015 m. balandžio 30 d. sprendimu Nr. B1-109 ,,Dėl  Molėtų rajono savivaldybės prekybos ir paslaugų teikimo viešosiose </w:t>
      </w:r>
      <w:r w:rsidR="00F97AAF">
        <w:t>vietose taisyklių“, reikalavimų;</w:t>
      </w:r>
    </w:p>
    <w:p w14:paraId="4A84487C" w14:textId="3F41016D" w:rsidR="00251EF4" w:rsidRDefault="00251EF4" w:rsidP="00251EF4">
      <w:pPr>
        <w:tabs>
          <w:tab w:val="left" w:pos="567"/>
        </w:tabs>
        <w:spacing w:line="360" w:lineRule="auto"/>
        <w:ind w:firstLine="720"/>
        <w:jc w:val="both"/>
      </w:pPr>
      <w:bookmarkStart w:id="7" w:name="part_c44686b1479d453197de4b871e9999e1"/>
      <w:bookmarkEnd w:id="7"/>
      <w:r>
        <w:rPr>
          <w:spacing w:val="-5"/>
        </w:rPr>
        <w:t>6.4. privalo užtikrinti  pakavimo atliekų surinkimą prekybos vietoje;</w:t>
      </w:r>
    </w:p>
    <w:p w14:paraId="4FDDAA97" w14:textId="315E6C04" w:rsidR="00251EF4" w:rsidRDefault="00251EF4" w:rsidP="00251EF4">
      <w:pPr>
        <w:spacing w:line="360" w:lineRule="auto"/>
        <w:ind w:firstLine="720"/>
        <w:jc w:val="both"/>
        <w:rPr>
          <w:spacing w:val="-5"/>
        </w:rPr>
      </w:pPr>
      <w:r>
        <w:rPr>
          <w:spacing w:val="1"/>
        </w:rPr>
        <w:t xml:space="preserve">6.5. gali prekiauti </w:t>
      </w:r>
      <w:r>
        <w:t xml:space="preserve">alumi, alaus mišiniais ir sidru tik </w:t>
      </w:r>
      <w:r>
        <w:rPr>
          <w:spacing w:val="1"/>
        </w:rPr>
        <w:t xml:space="preserve">gaunamu iš įmonių, kurios turi licencijas gaminti, importuoti  į </w:t>
      </w:r>
      <w:r>
        <w:rPr>
          <w:spacing w:val="-5"/>
        </w:rPr>
        <w:t>Lietuvos  Respubliką ar verstis didmenine prekyba alkoholiniais gėrima</w:t>
      </w:r>
      <w:r w:rsidR="00F97AAF">
        <w:rPr>
          <w:spacing w:val="-5"/>
        </w:rPr>
        <w:t>is teisės aktų nustatyta tvarka;</w:t>
      </w:r>
    </w:p>
    <w:p w14:paraId="05E65221" w14:textId="77708A02" w:rsidR="00251EF4" w:rsidRDefault="00251EF4" w:rsidP="00251EF4">
      <w:pPr>
        <w:spacing w:line="360" w:lineRule="auto"/>
        <w:ind w:firstLine="720"/>
        <w:jc w:val="both"/>
      </w:pPr>
      <w:r>
        <w:rPr>
          <w:spacing w:val="-5"/>
        </w:rPr>
        <w:t>6.6. g</w:t>
      </w:r>
      <w:r>
        <w:rPr>
          <w:spacing w:val="1"/>
        </w:rPr>
        <w:t>ali prekiauti tabako gaminiais, kurie yra įsigyti iš įmonių, turinčių licencijas verstis tabako gaminių gamyba arba didmenine prekyba tabako gaminiais Lietuvos Respublikoje arba pačių importuotais ar įvežtais iš kitų valstybių teisės aktų nustatyta tvarka</w:t>
      </w:r>
      <w:r w:rsidR="00F97AAF">
        <w:rPr>
          <w:spacing w:val="1"/>
        </w:rPr>
        <w:t>;</w:t>
      </w:r>
    </w:p>
    <w:p w14:paraId="6FE96559" w14:textId="77777777" w:rsidR="00251EF4" w:rsidRDefault="00251EF4" w:rsidP="00251EF4">
      <w:pPr>
        <w:spacing w:line="360" w:lineRule="auto"/>
        <w:ind w:firstLine="720"/>
        <w:jc w:val="both"/>
      </w:pPr>
      <w:r>
        <w:t>6.7. privalo turėti išduotą prekybai iš automobilinės parduotuvės leidimą, Prekybos ir paslaugų teikimo Molėtų rajono savivaldybės viešosiose vietose nuostatų, patvirtintų Molėtų rajono savivaldybės tarybos 2015 m. balandžio 30 d. sprendimu Nr. B1-109 ,,Dėl Molėtų rajono savivaldybės prekybos ir paslaugų teikimo viešosiose vietose vietinės rinkliavos nuostatų patvirtinimo“, nustatyta tvarka.</w:t>
      </w:r>
    </w:p>
    <w:p w14:paraId="67E1EB5C" w14:textId="77777777" w:rsidR="00251EF4" w:rsidRDefault="00251EF4" w:rsidP="00251EF4">
      <w:pPr>
        <w:tabs>
          <w:tab w:val="left" w:pos="709"/>
        </w:tabs>
        <w:spacing w:line="360" w:lineRule="auto"/>
        <w:ind w:firstLine="720"/>
        <w:jc w:val="both"/>
      </w:pPr>
      <w:r>
        <w:rPr>
          <w:spacing w:val="-6"/>
        </w:rPr>
        <w:t>7. Vykdant prekybą iš automobilinių parduotuvių taikomi draudimai nustatyti įstatymais.</w:t>
      </w:r>
    </w:p>
    <w:p w14:paraId="610F1524" w14:textId="77777777" w:rsidR="00251EF4" w:rsidRDefault="00251EF4" w:rsidP="00251EF4">
      <w:pPr>
        <w:tabs>
          <w:tab w:val="left" w:pos="709"/>
        </w:tabs>
        <w:spacing w:line="360" w:lineRule="auto"/>
        <w:ind w:firstLine="709"/>
        <w:jc w:val="both"/>
      </w:pPr>
    </w:p>
    <w:p w14:paraId="1AAAF56D" w14:textId="77777777" w:rsidR="00251EF4" w:rsidRDefault="00251EF4" w:rsidP="00251EF4">
      <w:pPr>
        <w:spacing w:line="360" w:lineRule="auto"/>
      </w:pPr>
      <w:r>
        <w:t> </w:t>
      </w:r>
    </w:p>
    <w:p w14:paraId="2B9606EE" w14:textId="77777777" w:rsidR="00251EF4" w:rsidRDefault="00251EF4" w:rsidP="00251EF4">
      <w:pPr>
        <w:spacing w:line="360" w:lineRule="auto"/>
        <w:jc w:val="center"/>
        <w:rPr>
          <w:b/>
          <w:bCs/>
        </w:rPr>
      </w:pPr>
      <w:r>
        <w:rPr>
          <w:b/>
          <w:bCs/>
        </w:rPr>
        <w:t>III SKYRIUS</w:t>
      </w:r>
    </w:p>
    <w:p w14:paraId="35949202" w14:textId="77777777" w:rsidR="00251EF4" w:rsidRDefault="00251EF4" w:rsidP="00251EF4">
      <w:pPr>
        <w:spacing w:line="360" w:lineRule="auto"/>
        <w:jc w:val="center"/>
      </w:pPr>
      <w:r>
        <w:rPr>
          <w:b/>
          <w:bCs/>
        </w:rPr>
        <w:t xml:space="preserve"> </w:t>
      </w:r>
      <w:r>
        <w:rPr>
          <w:b/>
          <w:bCs/>
          <w:spacing w:val="5"/>
        </w:rPr>
        <w:t>PREKYBOS IŠ AUTOMOBILINIŲ PARDUOTUVIŲ</w:t>
      </w:r>
      <w:r>
        <w:rPr>
          <w:b/>
        </w:rPr>
        <w:t xml:space="preserve"> ALUMI, ALAUS MIŠINIAIS IR SIDRU, IR TABAKO GAMINIAIS</w:t>
      </w:r>
      <w:r>
        <w:rPr>
          <w:b/>
          <w:bCs/>
          <w:spacing w:val="5"/>
        </w:rPr>
        <w:t xml:space="preserve"> </w:t>
      </w:r>
      <w:r>
        <w:rPr>
          <w:b/>
          <w:bCs/>
        </w:rPr>
        <w:t xml:space="preserve">KONTROLĖ IR ATSAKOMYBĖ </w:t>
      </w:r>
    </w:p>
    <w:p w14:paraId="1FB21D63" w14:textId="77777777" w:rsidR="00251EF4" w:rsidRDefault="00251EF4" w:rsidP="00251EF4">
      <w:pPr>
        <w:spacing w:line="360" w:lineRule="auto"/>
      </w:pPr>
      <w:r>
        <w:t> </w:t>
      </w:r>
    </w:p>
    <w:p w14:paraId="0F1E1D75" w14:textId="77777777" w:rsidR="00251EF4" w:rsidRDefault="00251EF4" w:rsidP="00251EF4">
      <w:pPr>
        <w:spacing w:line="360" w:lineRule="auto"/>
        <w:ind w:firstLine="720"/>
        <w:jc w:val="both"/>
      </w:pPr>
      <w:r>
        <w:t>8. Įmonių, turinčių licencijas, veiklą pagal savo kompetenciją kontroliuoja ir prižiūri, kaip jose laikomasi prekybos ir licencijuojamos veiklos sąlygų, Valstybinė mokesčių inspekcija, muitinė, policija, Valstybinės maisto ir veterinarijos tarnyba, kitos valstybės institucijos, savivaldybių vykdomosios institucijos, Narkotikų, tabako ir alkoholio kontrolės departamentas teisės aktų nustatyta tvarka.</w:t>
      </w:r>
    </w:p>
    <w:p w14:paraId="115CD7B7" w14:textId="77777777" w:rsidR="00251EF4" w:rsidRDefault="00251EF4" w:rsidP="00251EF4">
      <w:pPr>
        <w:spacing w:line="360" w:lineRule="auto"/>
        <w:ind w:firstLine="720"/>
        <w:jc w:val="both"/>
      </w:pPr>
      <w:r>
        <w:t>9. Už pažeidimus asmenys atsako įstatymų nustatyta tvarka.</w:t>
      </w:r>
    </w:p>
    <w:p w14:paraId="31CC4286" w14:textId="2636FEDB" w:rsidR="00251EF4" w:rsidRDefault="00251EF4" w:rsidP="00251EF4">
      <w:pPr>
        <w:spacing w:line="360" w:lineRule="auto"/>
        <w:ind w:firstLine="720"/>
        <w:jc w:val="both"/>
      </w:pPr>
      <w:r>
        <w:t xml:space="preserve">10. Šio Aprašo įgyvendinimo kontrolę vykdo Molėtų rajono savivaldybės administracijos valstybės tarnautojai teisės aktų nustatyta tvarka, Valstybės kontrolė, Molėtų rajono savivaldybės kontrolės ir audito tarnyba. </w:t>
      </w:r>
      <w:bookmarkStart w:id="8" w:name="_GoBack"/>
      <w:bookmarkEnd w:id="8"/>
    </w:p>
    <w:p w14:paraId="0420ED9E" w14:textId="77777777" w:rsidR="00251EF4" w:rsidRDefault="00251EF4" w:rsidP="00251EF4">
      <w:pPr>
        <w:spacing w:line="360" w:lineRule="auto"/>
      </w:pPr>
      <w:r>
        <w:rPr>
          <w:b/>
          <w:bCs/>
        </w:rPr>
        <w:t> </w:t>
      </w:r>
    </w:p>
    <w:p w14:paraId="7E487F31" w14:textId="77777777" w:rsidR="00251EF4" w:rsidRDefault="00251EF4" w:rsidP="00251EF4">
      <w:pPr>
        <w:spacing w:line="360" w:lineRule="auto"/>
        <w:jc w:val="center"/>
        <w:rPr>
          <w:b/>
          <w:bCs/>
        </w:rPr>
      </w:pPr>
      <w:r>
        <w:rPr>
          <w:b/>
          <w:bCs/>
        </w:rPr>
        <w:t>IV SKYRIUS</w:t>
      </w:r>
    </w:p>
    <w:p w14:paraId="3E446EDD" w14:textId="77777777" w:rsidR="00251EF4" w:rsidRDefault="00251EF4" w:rsidP="00251EF4">
      <w:pPr>
        <w:spacing w:line="360" w:lineRule="auto"/>
        <w:jc w:val="center"/>
      </w:pPr>
      <w:r>
        <w:rPr>
          <w:b/>
          <w:bCs/>
        </w:rPr>
        <w:t xml:space="preserve"> BAIGIAMOSIOS NUOSTATOS</w:t>
      </w:r>
    </w:p>
    <w:p w14:paraId="625DFC0F" w14:textId="77777777" w:rsidR="00251EF4" w:rsidRDefault="00251EF4" w:rsidP="00251EF4">
      <w:pPr>
        <w:spacing w:line="360" w:lineRule="auto"/>
      </w:pPr>
      <w:r>
        <w:t> </w:t>
      </w:r>
    </w:p>
    <w:p w14:paraId="4A9BBB3E" w14:textId="77777777" w:rsidR="00251EF4" w:rsidRDefault="00251EF4" w:rsidP="00251EF4">
      <w:pPr>
        <w:spacing w:line="360" w:lineRule="auto"/>
        <w:ind w:firstLine="709"/>
        <w:jc w:val="both"/>
      </w:pPr>
      <w:r>
        <w:t>11. Šis Aprašas gali būti keičiamas ir pildomas Molėtų rajono savivaldybės tarybos sprendimu.</w:t>
      </w:r>
    </w:p>
    <w:p w14:paraId="536B13A9" w14:textId="77777777" w:rsidR="00251EF4" w:rsidRDefault="00251EF4" w:rsidP="00251EF4">
      <w:pPr>
        <w:spacing w:line="360" w:lineRule="auto"/>
        <w:jc w:val="center"/>
      </w:pPr>
      <w:r>
        <w:t>__________________________</w:t>
      </w:r>
    </w:p>
    <w:p w14:paraId="4DDE27F0" w14:textId="77777777" w:rsidR="00251EF4" w:rsidRDefault="00251EF4" w:rsidP="00251EF4">
      <w:pPr>
        <w:pStyle w:val="Pagrindinistekstas"/>
        <w:tabs>
          <w:tab w:val="left" w:pos="709"/>
        </w:tabs>
        <w:spacing w:line="360" w:lineRule="auto"/>
        <w:rPr>
          <w:sz w:val="22"/>
          <w:szCs w:val="22"/>
        </w:rPr>
      </w:pPr>
    </w:p>
    <w:p w14:paraId="5EAF1174" w14:textId="77777777" w:rsidR="00251EF4" w:rsidRDefault="00251EF4" w:rsidP="00251EF4">
      <w:pPr>
        <w:tabs>
          <w:tab w:val="left" w:pos="7513"/>
        </w:tabs>
        <w:spacing w:line="360" w:lineRule="auto"/>
      </w:pPr>
    </w:p>
    <w:p w14:paraId="6DBEDBA5" w14:textId="77777777" w:rsidR="005D273F" w:rsidRDefault="005D273F" w:rsidP="007951EA">
      <w:pPr>
        <w:tabs>
          <w:tab w:val="left" w:pos="7513"/>
        </w:tabs>
      </w:pPr>
    </w:p>
    <w:sectPr w:rsidR="005D273F" w:rsidSect="0035060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D5FF" w14:textId="77777777" w:rsidR="004F4BCC" w:rsidRDefault="004F4BCC">
      <w:r>
        <w:separator/>
      </w:r>
    </w:p>
  </w:endnote>
  <w:endnote w:type="continuationSeparator" w:id="0">
    <w:p w14:paraId="6A7C472D" w14:textId="77777777" w:rsidR="004F4BCC" w:rsidRDefault="004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3C65" w14:textId="77777777" w:rsidR="004F4BCC" w:rsidRDefault="004F4BCC">
      <w:r>
        <w:separator/>
      </w:r>
    </w:p>
  </w:footnote>
  <w:footnote w:type="continuationSeparator" w:id="0">
    <w:p w14:paraId="3422B9DC" w14:textId="77777777" w:rsidR="004F4BCC" w:rsidRDefault="004F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D92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C38863" w14:textId="77777777"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DD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AAF">
      <w:rPr>
        <w:rStyle w:val="Puslapionumeris"/>
        <w:noProof/>
      </w:rPr>
      <w:t>3</w:t>
    </w:r>
    <w:r>
      <w:rPr>
        <w:rStyle w:val="Puslapionumeris"/>
      </w:rPr>
      <w:fldChar w:fldCharType="end"/>
    </w:r>
  </w:p>
  <w:p w14:paraId="60119724" w14:textId="77777777"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297B" w14:textId="77777777" w:rsidR="00C16EA1" w:rsidRDefault="00384B4D">
    <w:pPr>
      <w:pStyle w:val="Antrats"/>
      <w:jc w:val="center"/>
    </w:pPr>
    <w:r>
      <w:rPr>
        <w:noProof/>
        <w:lang w:eastAsia="lt-LT"/>
      </w:rPr>
      <w:drawing>
        <wp:inline distT="0" distB="0" distL="0" distR="0" wp14:anchorId="077CC83A" wp14:editId="591A15D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84B8D"/>
    <w:rsid w:val="000D2CAD"/>
    <w:rsid w:val="000D3E87"/>
    <w:rsid w:val="000D6CB0"/>
    <w:rsid w:val="001156B7"/>
    <w:rsid w:val="0012091C"/>
    <w:rsid w:val="00122411"/>
    <w:rsid w:val="00125C3E"/>
    <w:rsid w:val="00132437"/>
    <w:rsid w:val="0013561A"/>
    <w:rsid w:val="001502C1"/>
    <w:rsid w:val="00150C21"/>
    <w:rsid w:val="001537BC"/>
    <w:rsid w:val="00190D38"/>
    <w:rsid w:val="001C5565"/>
    <w:rsid w:val="001D3B23"/>
    <w:rsid w:val="00211F14"/>
    <w:rsid w:val="00251EF4"/>
    <w:rsid w:val="00255318"/>
    <w:rsid w:val="002732DF"/>
    <w:rsid w:val="00305758"/>
    <w:rsid w:val="00314A32"/>
    <w:rsid w:val="00325FCA"/>
    <w:rsid w:val="00331CC0"/>
    <w:rsid w:val="00341D56"/>
    <w:rsid w:val="0035060A"/>
    <w:rsid w:val="0038267B"/>
    <w:rsid w:val="00384B4D"/>
    <w:rsid w:val="003975CE"/>
    <w:rsid w:val="003A762C"/>
    <w:rsid w:val="003C0B9C"/>
    <w:rsid w:val="00414BEB"/>
    <w:rsid w:val="00417B1C"/>
    <w:rsid w:val="00442880"/>
    <w:rsid w:val="0044507B"/>
    <w:rsid w:val="00457557"/>
    <w:rsid w:val="004968FC"/>
    <w:rsid w:val="00496BAD"/>
    <w:rsid w:val="004C2B5B"/>
    <w:rsid w:val="004E4A44"/>
    <w:rsid w:val="004E7CDC"/>
    <w:rsid w:val="004F285B"/>
    <w:rsid w:val="004F3BA2"/>
    <w:rsid w:val="004F4BCC"/>
    <w:rsid w:val="00503B36"/>
    <w:rsid w:val="00504780"/>
    <w:rsid w:val="00510281"/>
    <w:rsid w:val="00514DD3"/>
    <w:rsid w:val="00516744"/>
    <w:rsid w:val="00525D48"/>
    <w:rsid w:val="00547BE2"/>
    <w:rsid w:val="0056072E"/>
    <w:rsid w:val="00561916"/>
    <w:rsid w:val="005A4424"/>
    <w:rsid w:val="005B4F05"/>
    <w:rsid w:val="005C41CF"/>
    <w:rsid w:val="005D273F"/>
    <w:rsid w:val="005E3F8F"/>
    <w:rsid w:val="005F38B6"/>
    <w:rsid w:val="00610467"/>
    <w:rsid w:val="006213AE"/>
    <w:rsid w:val="00641294"/>
    <w:rsid w:val="0067177A"/>
    <w:rsid w:val="00691936"/>
    <w:rsid w:val="006B4A56"/>
    <w:rsid w:val="006D6BAB"/>
    <w:rsid w:val="006F6855"/>
    <w:rsid w:val="0074251E"/>
    <w:rsid w:val="00773F19"/>
    <w:rsid w:val="00776F64"/>
    <w:rsid w:val="00791EA2"/>
    <w:rsid w:val="00794407"/>
    <w:rsid w:val="00794C2F"/>
    <w:rsid w:val="007951EA"/>
    <w:rsid w:val="00796155"/>
    <w:rsid w:val="00796C66"/>
    <w:rsid w:val="007A3F5C"/>
    <w:rsid w:val="007D09CD"/>
    <w:rsid w:val="007E4516"/>
    <w:rsid w:val="00815C6F"/>
    <w:rsid w:val="00823F9A"/>
    <w:rsid w:val="00846AF4"/>
    <w:rsid w:val="00853BFA"/>
    <w:rsid w:val="00872337"/>
    <w:rsid w:val="008A401C"/>
    <w:rsid w:val="008E007E"/>
    <w:rsid w:val="009150F7"/>
    <w:rsid w:val="0093412A"/>
    <w:rsid w:val="00954775"/>
    <w:rsid w:val="00981E61"/>
    <w:rsid w:val="0098535B"/>
    <w:rsid w:val="0099623A"/>
    <w:rsid w:val="00996FB2"/>
    <w:rsid w:val="009B208F"/>
    <w:rsid w:val="009B4614"/>
    <w:rsid w:val="009E70D9"/>
    <w:rsid w:val="009F1B7E"/>
    <w:rsid w:val="00A4466D"/>
    <w:rsid w:val="00A55AF3"/>
    <w:rsid w:val="00A808AA"/>
    <w:rsid w:val="00A875F2"/>
    <w:rsid w:val="00AE325A"/>
    <w:rsid w:val="00AE7543"/>
    <w:rsid w:val="00B432F3"/>
    <w:rsid w:val="00B54F53"/>
    <w:rsid w:val="00B61FCD"/>
    <w:rsid w:val="00B779B7"/>
    <w:rsid w:val="00BA633B"/>
    <w:rsid w:val="00BA65BB"/>
    <w:rsid w:val="00BB70B1"/>
    <w:rsid w:val="00BD74C0"/>
    <w:rsid w:val="00BE7DB2"/>
    <w:rsid w:val="00C16EA1"/>
    <w:rsid w:val="00C17D9E"/>
    <w:rsid w:val="00C5375C"/>
    <w:rsid w:val="00C57AB0"/>
    <w:rsid w:val="00C638C2"/>
    <w:rsid w:val="00C93C3D"/>
    <w:rsid w:val="00C951E6"/>
    <w:rsid w:val="00CC1DF9"/>
    <w:rsid w:val="00D012FA"/>
    <w:rsid w:val="00D03D5A"/>
    <w:rsid w:val="00D2247D"/>
    <w:rsid w:val="00D30701"/>
    <w:rsid w:val="00D36AE2"/>
    <w:rsid w:val="00D8136A"/>
    <w:rsid w:val="00D96858"/>
    <w:rsid w:val="00DB7660"/>
    <w:rsid w:val="00DC6469"/>
    <w:rsid w:val="00DE53FA"/>
    <w:rsid w:val="00E032E8"/>
    <w:rsid w:val="00E1131C"/>
    <w:rsid w:val="00E14B43"/>
    <w:rsid w:val="00E22A79"/>
    <w:rsid w:val="00E256BC"/>
    <w:rsid w:val="00E9503B"/>
    <w:rsid w:val="00ED0E1D"/>
    <w:rsid w:val="00EE645F"/>
    <w:rsid w:val="00F54307"/>
    <w:rsid w:val="00F97556"/>
    <w:rsid w:val="00F97AAF"/>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1B0D3E"/>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846AF4"/>
    <w:rPr>
      <w:rFonts w:ascii="Segoe UI" w:hAnsi="Segoe UI" w:cs="Segoe UI"/>
      <w:sz w:val="18"/>
      <w:szCs w:val="18"/>
    </w:rPr>
  </w:style>
  <w:style w:type="character" w:customStyle="1" w:styleId="DebesliotekstasDiagrama">
    <w:name w:val="Debesėlio tekstas Diagrama"/>
    <w:basedOn w:val="Numatytasispastraiposriftas"/>
    <w:link w:val="Debesliotekstas"/>
    <w:rsid w:val="00846AF4"/>
    <w:rPr>
      <w:rFonts w:ascii="Segoe UI" w:hAnsi="Segoe UI" w:cs="Segoe UI"/>
      <w:sz w:val="18"/>
      <w:szCs w:val="18"/>
      <w:lang w:eastAsia="en-US"/>
    </w:rPr>
  </w:style>
  <w:style w:type="paragraph" w:customStyle="1" w:styleId="slonormalnospace">
    <w:name w:val="slonormalnospace"/>
    <w:basedOn w:val="prastasis"/>
    <w:rsid w:val="003C0B9C"/>
    <w:pPr>
      <w:spacing w:before="100" w:beforeAutospacing="1" w:after="100" w:afterAutospacing="1"/>
    </w:pPr>
    <w:rPr>
      <w:lang w:eastAsia="lt-LT"/>
    </w:rPr>
  </w:style>
  <w:style w:type="paragraph" w:customStyle="1" w:styleId="Default">
    <w:name w:val="Default"/>
    <w:rsid w:val="001C5565"/>
    <w:pPr>
      <w:autoSpaceDE w:val="0"/>
      <w:autoSpaceDN w:val="0"/>
      <w:adjustRightInd w:val="0"/>
    </w:pPr>
    <w:rPr>
      <w:color w:val="000000"/>
      <w:sz w:val="24"/>
      <w:szCs w:val="24"/>
    </w:rPr>
  </w:style>
  <w:style w:type="paragraph" w:styleId="Pagrindinistekstas">
    <w:name w:val="Body Text"/>
    <w:basedOn w:val="prastasis"/>
    <w:link w:val="PagrindinistekstasDiagrama"/>
    <w:unhideWhenUsed/>
    <w:rsid w:val="005D273F"/>
    <w:pPr>
      <w:jc w:val="both"/>
    </w:pPr>
    <w:rPr>
      <w:szCs w:val="20"/>
    </w:rPr>
  </w:style>
  <w:style w:type="character" w:customStyle="1" w:styleId="PagrindinistekstasDiagrama">
    <w:name w:val="Pagrindinis tekstas Diagrama"/>
    <w:basedOn w:val="Numatytasispastraiposriftas"/>
    <w:link w:val="Pagrindinistekstas"/>
    <w:rsid w:val="005D273F"/>
    <w:rPr>
      <w:sz w:val="24"/>
      <w:lang w:eastAsia="en-US"/>
    </w:rPr>
  </w:style>
  <w:style w:type="character" w:customStyle="1" w:styleId="AntratsDiagrama">
    <w:name w:val="Antraštės Diagrama"/>
    <w:link w:val="Antrats"/>
    <w:locked/>
    <w:rsid w:val="005D273F"/>
    <w:rPr>
      <w:sz w:val="24"/>
      <w:szCs w:val="24"/>
      <w:lang w:eastAsia="en-US"/>
    </w:rPr>
  </w:style>
  <w:style w:type="character" w:styleId="Komentaronuoroda">
    <w:name w:val="annotation reference"/>
    <w:basedOn w:val="Numatytasispastraiposriftas"/>
    <w:rsid w:val="00954775"/>
    <w:rPr>
      <w:sz w:val="16"/>
      <w:szCs w:val="16"/>
    </w:rPr>
  </w:style>
  <w:style w:type="paragraph" w:styleId="Komentarotekstas">
    <w:name w:val="annotation text"/>
    <w:basedOn w:val="prastasis"/>
    <w:link w:val="KomentarotekstasDiagrama"/>
    <w:rsid w:val="00954775"/>
    <w:rPr>
      <w:sz w:val="20"/>
      <w:szCs w:val="20"/>
    </w:rPr>
  </w:style>
  <w:style w:type="character" w:customStyle="1" w:styleId="KomentarotekstasDiagrama">
    <w:name w:val="Komentaro tekstas Diagrama"/>
    <w:basedOn w:val="Numatytasispastraiposriftas"/>
    <w:link w:val="Komentarotekstas"/>
    <w:rsid w:val="00954775"/>
    <w:rPr>
      <w:lang w:eastAsia="en-US"/>
    </w:rPr>
  </w:style>
  <w:style w:type="paragraph" w:styleId="Komentarotema">
    <w:name w:val="annotation subject"/>
    <w:basedOn w:val="Komentarotekstas"/>
    <w:next w:val="Komentarotekstas"/>
    <w:link w:val="KomentarotemaDiagrama"/>
    <w:rsid w:val="00954775"/>
    <w:rPr>
      <w:b/>
      <w:bCs/>
    </w:rPr>
  </w:style>
  <w:style w:type="character" w:customStyle="1" w:styleId="KomentarotemaDiagrama">
    <w:name w:val="Komentaro tema Diagrama"/>
    <w:basedOn w:val="KomentarotekstasDiagrama"/>
    <w:link w:val="Komentarotema"/>
    <w:rsid w:val="009547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9766">
      <w:bodyDiv w:val="1"/>
      <w:marLeft w:val="0"/>
      <w:marRight w:val="0"/>
      <w:marTop w:val="0"/>
      <w:marBottom w:val="0"/>
      <w:divBdr>
        <w:top w:val="none" w:sz="0" w:space="0" w:color="auto"/>
        <w:left w:val="none" w:sz="0" w:space="0" w:color="auto"/>
        <w:bottom w:val="none" w:sz="0" w:space="0" w:color="auto"/>
        <w:right w:val="none" w:sz="0" w:space="0" w:color="auto"/>
      </w:divBdr>
    </w:div>
    <w:div w:id="1453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357EE4"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524E0"/>
    <w:rsid w:val="000618D8"/>
    <w:rsid w:val="00065516"/>
    <w:rsid w:val="0008278C"/>
    <w:rsid w:val="000F09CA"/>
    <w:rsid w:val="001029D7"/>
    <w:rsid w:val="00257F40"/>
    <w:rsid w:val="00272C20"/>
    <w:rsid w:val="002C2698"/>
    <w:rsid w:val="0032481F"/>
    <w:rsid w:val="00357EE4"/>
    <w:rsid w:val="0036352E"/>
    <w:rsid w:val="0038623C"/>
    <w:rsid w:val="003E6A4B"/>
    <w:rsid w:val="00466DDA"/>
    <w:rsid w:val="004C4B79"/>
    <w:rsid w:val="004F304F"/>
    <w:rsid w:val="00516190"/>
    <w:rsid w:val="005A3F4B"/>
    <w:rsid w:val="00625733"/>
    <w:rsid w:val="006A5C4A"/>
    <w:rsid w:val="006C68C7"/>
    <w:rsid w:val="006D4B8B"/>
    <w:rsid w:val="007E2792"/>
    <w:rsid w:val="007E75E6"/>
    <w:rsid w:val="008158AA"/>
    <w:rsid w:val="008E68D1"/>
    <w:rsid w:val="00A228AF"/>
    <w:rsid w:val="00AB21D4"/>
    <w:rsid w:val="00B302B1"/>
    <w:rsid w:val="00B50C61"/>
    <w:rsid w:val="00BC715F"/>
    <w:rsid w:val="00C231FC"/>
    <w:rsid w:val="00D127CC"/>
    <w:rsid w:val="00D94D65"/>
    <w:rsid w:val="00EB37D8"/>
    <w:rsid w:val="00F274B8"/>
    <w:rsid w:val="00F57640"/>
    <w:rsid w:val="00FA5798"/>
    <w:rsid w:val="00FD11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ECFD-7142-4275-B88F-2112E30D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4</TotalTime>
  <Pages>4</Pages>
  <Words>4675</Words>
  <Characters>2665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Aleksiejūnienė Vanda</cp:lastModifiedBy>
  <cp:revision>5</cp:revision>
  <cp:lastPrinted>2015-08-18T11:50:00Z</cp:lastPrinted>
  <dcterms:created xsi:type="dcterms:W3CDTF">2015-12-03T07:50:00Z</dcterms:created>
  <dcterms:modified xsi:type="dcterms:W3CDTF">2015-12-04T13:20:00Z</dcterms:modified>
</cp:coreProperties>
</file>