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BD5F14" w:rsidP="00FA25D1">
      <w:pPr>
        <w:tabs>
          <w:tab w:val="num" w:pos="0"/>
          <w:tab w:val="left" w:pos="720"/>
        </w:tabs>
        <w:spacing w:line="360" w:lineRule="auto"/>
        <w:ind w:firstLineChars="720" w:firstLine="1728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:rsidR="00BD5F14" w:rsidRPr="00BD5F14" w:rsidRDefault="00BD5F14" w:rsidP="00FA25D1">
      <w:pPr>
        <w:tabs>
          <w:tab w:val="num" w:pos="0"/>
          <w:tab w:val="left" w:pos="720"/>
        </w:tabs>
        <w:spacing w:line="360" w:lineRule="auto"/>
        <w:ind w:firstLineChars="720" w:firstLine="1728"/>
        <w:rPr>
          <w:lang w:val="lt-LT"/>
        </w:rPr>
      </w:pPr>
    </w:p>
    <w:p w:rsidR="00F7548F" w:rsidRPr="00B8588C" w:rsidRDefault="00F7548F" w:rsidP="00FA25D1">
      <w:pPr>
        <w:tabs>
          <w:tab w:val="left" w:pos="0"/>
          <w:tab w:val="num" w:pos="3960"/>
        </w:tabs>
        <w:spacing w:line="360" w:lineRule="auto"/>
        <w:ind w:firstLine="851"/>
        <w:jc w:val="center"/>
        <w:rPr>
          <w:lang w:val="lt-LT"/>
        </w:rPr>
      </w:pPr>
      <w:r w:rsidRPr="00B8588C">
        <w:rPr>
          <w:lang w:val="lt-LT"/>
        </w:rPr>
        <w:t xml:space="preserve">Dėl </w:t>
      </w:r>
      <w:r w:rsidR="000166E9" w:rsidRPr="00B8588C">
        <w:rPr>
          <w:lang w:val="lt-LT"/>
        </w:rPr>
        <w:t xml:space="preserve">automobilinių parduotuvių, iš kurių aptarnaujami Molėtų rajono savivaldybės teritorijoje esančių kaimų ir miestelių gyventojai, mažmeninės prekybos alkoholiniais </w:t>
      </w:r>
      <w:r w:rsidR="00FA25D1" w:rsidRPr="00B8588C">
        <w:rPr>
          <w:lang w:val="lt-LT"/>
        </w:rPr>
        <w:t xml:space="preserve">               </w:t>
      </w:r>
      <w:r w:rsidR="000166E9" w:rsidRPr="00B8588C">
        <w:rPr>
          <w:lang w:val="lt-LT"/>
        </w:rPr>
        <w:t>gėrimais ir tabako gaminiais tvarkos aprašo patvirtinimo</w:t>
      </w:r>
    </w:p>
    <w:p w:rsidR="00BD5F14" w:rsidRPr="00BD5F14" w:rsidRDefault="00BD5F14" w:rsidP="00FA25D1">
      <w:pPr>
        <w:tabs>
          <w:tab w:val="left" w:pos="720"/>
          <w:tab w:val="num" w:pos="3960"/>
        </w:tabs>
        <w:spacing w:line="360" w:lineRule="auto"/>
        <w:ind w:firstLineChars="720" w:firstLine="1735"/>
        <w:jc w:val="center"/>
        <w:rPr>
          <w:b/>
          <w:lang w:val="lt-LT"/>
        </w:rPr>
      </w:pPr>
    </w:p>
    <w:p w:rsidR="00DE0352" w:rsidRPr="005A7DCF" w:rsidRDefault="007F3552" w:rsidP="00821A49">
      <w:pPr>
        <w:pStyle w:val="Sraopastraipa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142"/>
        <w:jc w:val="both"/>
        <w:rPr>
          <w:b/>
          <w:lang w:val="lt-LT"/>
        </w:rPr>
      </w:pPr>
      <w:r w:rsidRPr="00BD5F14">
        <w:rPr>
          <w:b/>
          <w:lang w:val="lt-LT"/>
        </w:rPr>
        <w:t>Parengto tarybos sprendim</w:t>
      </w:r>
      <w:r w:rsidR="005A7DCF">
        <w:rPr>
          <w:b/>
          <w:lang w:val="lt-LT"/>
        </w:rPr>
        <w:t>o projekto tikslai ir uždaviniai</w:t>
      </w:r>
    </w:p>
    <w:p w:rsidR="00DF5D1E" w:rsidRDefault="004F5262" w:rsidP="00821A49">
      <w:pPr>
        <w:tabs>
          <w:tab w:val="left" w:pos="426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D3472">
        <w:rPr>
          <w:kern w:val="16"/>
          <w:lang w:val="lt-LT"/>
        </w:rPr>
        <w:t>Lietuvos Respublikos tabako, tabako gaminių ir su jais susijusių gaminių kontrolės įstatymo 11 straipsnio 3 dali</w:t>
      </w:r>
      <w:r w:rsidR="00821A49">
        <w:rPr>
          <w:kern w:val="16"/>
          <w:lang w:val="lt-LT"/>
        </w:rPr>
        <w:t>s</w:t>
      </w:r>
      <w:r>
        <w:rPr>
          <w:kern w:val="16"/>
          <w:lang w:val="lt-LT"/>
        </w:rPr>
        <w:t xml:space="preserve"> ir</w:t>
      </w:r>
      <w:r>
        <w:rPr>
          <w:lang w:val="lt-LT"/>
        </w:rPr>
        <w:t xml:space="preserve"> </w:t>
      </w:r>
      <w:r w:rsidR="00657D08">
        <w:rPr>
          <w:lang w:val="lt-LT"/>
        </w:rPr>
        <w:t xml:space="preserve">Lietuvos Respublikos alkoholio kontrolės įstatymo 18 straipsnio 1 dalies </w:t>
      </w:r>
      <w:r>
        <w:rPr>
          <w:lang w:val="lt-LT"/>
        </w:rPr>
        <w:t>2</w:t>
      </w:r>
      <w:r w:rsidR="00657D08">
        <w:rPr>
          <w:lang w:val="lt-LT"/>
        </w:rPr>
        <w:t xml:space="preserve"> punkt</w:t>
      </w:r>
      <w:r w:rsidR="00821A49">
        <w:rPr>
          <w:lang w:val="lt-LT"/>
        </w:rPr>
        <w:t>as</w:t>
      </w:r>
      <w:r w:rsidR="00657D08">
        <w:rPr>
          <w:lang w:val="lt-LT"/>
        </w:rPr>
        <w:t>,</w:t>
      </w:r>
      <w:r w:rsidR="00821A49">
        <w:rPr>
          <w:lang w:val="lt-LT"/>
        </w:rPr>
        <w:t xml:space="preserve"> reglamentuoja, kad </w:t>
      </w:r>
      <w:r w:rsidR="00657D08">
        <w:rPr>
          <w:lang w:val="lt-LT"/>
        </w:rPr>
        <w:t xml:space="preserve">savivaldybės taryba </w:t>
      </w:r>
      <w:r w:rsidR="00657D08" w:rsidRPr="00821A49">
        <w:rPr>
          <w:lang w:val="lt-LT"/>
        </w:rPr>
        <w:t>nustato</w:t>
      </w:r>
      <w:r w:rsidR="00657D08">
        <w:rPr>
          <w:lang w:val="lt-LT"/>
        </w:rPr>
        <w:t xml:space="preserve"> </w:t>
      </w:r>
      <w:r w:rsidR="00DF5D1E" w:rsidRPr="00DF5D1E">
        <w:rPr>
          <w:lang w:val="lt-LT"/>
        </w:rPr>
        <w:t>automobilinių parduotuvių, iš kurių aptarnaujami Molėtų rajono savivaldybės teritorijoje esančių kaimų ir miestelių gyventojai, mažmeninės prekybos alkoholiniais gėrimais ir tabako gaminiais tvarkos aprašą.</w:t>
      </w:r>
    </w:p>
    <w:p w:rsidR="0086444A" w:rsidRPr="00907504" w:rsidRDefault="00060DC8" w:rsidP="00821A49">
      <w:pPr>
        <w:tabs>
          <w:tab w:val="left" w:pos="426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Parengto sprendimo projekto tikslas </w:t>
      </w:r>
      <w:r w:rsidRPr="00821A49">
        <w:rPr>
          <w:lang w:val="lt-LT"/>
        </w:rPr>
        <w:t>– nustatyti ir patvirtinti</w:t>
      </w:r>
      <w:r>
        <w:rPr>
          <w:lang w:val="lt-LT"/>
        </w:rPr>
        <w:t xml:space="preserve"> </w:t>
      </w:r>
      <w:r w:rsidRPr="00DF5D1E">
        <w:rPr>
          <w:lang w:val="lt-LT"/>
        </w:rPr>
        <w:t xml:space="preserve">automobilinių parduotuvių, iš kurių aptarnaujami Molėtų rajono savivaldybės teritorijoje esančių kaimų ir miestelių gyventojai, mažmeninės prekybos alkoholiniais gėrimais ir </w:t>
      </w:r>
      <w:r w:rsidR="00FA25D1">
        <w:rPr>
          <w:lang w:val="lt-LT"/>
        </w:rPr>
        <w:t>tabako gaminiais tvarkos aprašą</w:t>
      </w:r>
      <w:r w:rsidR="00821A49">
        <w:rPr>
          <w:lang w:val="lt-LT"/>
        </w:rPr>
        <w:t>.</w:t>
      </w:r>
    </w:p>
    <w:p w:rsidR="00746386" w:rsidRPr="002D3472" w:rsidRDefault="00746386" w:rsidP="00A20861">
      <w:pPr>
        <w:spacing w:line="360" w:lineRule="auto"/>
        <w:jc w:val="both"/>
        <w:rPr>
          <w:b/>
          <w:lang w:val="lt-LT"/>
        </w:rPr>
      </w:pPr>
      <w:r w:rsidRPr="002D3472">
        <w:rPr>
          <w:b/>
          <w:lang w:val="lt-LT"/>
        </w:rPr>
        <w:t xml:space="preserve">2. </w:t>
      </w:r>
      <w:r w:rsidR="007F3552" w:rsidRPr="002D3472">
        <w:rPr>
          <w:b/>
          <w:lang w:val="lt-LT"/>
        </w:rPr>
        <w:t>Šiuo metu esantis teisinis reglamentavimas</w:t>
      </w:r>
    </w:p>
    <w:p w:rsidR="002D3472" w:rsidRDefault="002D3472" w:rsidP="00821A49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kern w:val="16"/>
          <w:lang w:val="lt-LT"/>
        </w:rPr>
      </w:pPr>
      <w:r w:rsidRPr="002D3472">
        <w:rPr>
          <w:kern w:val="16"/>
          <w:lang w:val="lt-LT"/>
        </w:rPr>
        <w:t>Lietuvos Respublikos vietos savivaldos įstatymo 6 straipsnio 39 punktas, 16 straipsnio 2 dalies 36 punkt</w:t>
      </w:r>
      <w:r>
        <w:rPr>
          <w:kern w:val="16"/>
          <w:lang w:val="lt-LT"/>
        </w:rPr>
        <w:t>as;</w:t>
      </w:r>
    </w:p>
    <w:p w:rsidR="002D3472" w:rsidRDefault="002D3472" w:rsidP="00821A49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kern w:val="16"/>
          <w:lang w:val="lt-LT"/>
        </w:rPr>
      </w:pPr>
      <w:r w:rsidRPr="002D3472">
        <w:rPr>
          <w:kern w:val="16"/>
          <w:lang w:val="lt-LT"/>
        </w:rPr>
        <w:t xml:space="preserve"> Lietuvos Respublikos alkoholio kontrolės įstatymo 18 straipsnio 1 dalies 2 punkt</w:t>
      </w:r>
      <w:r>
        <w:rPr>
          <w:kern w:val="16"/>
          <w:lang w:val="lt-LT"/>
        </w:rPr>
        <w:t>as ir 30 straipsnis;</w:t>
      </w:r>
    </w:p>
    <w:p w:rsidR="002D3472" w:rsidRDefault="002D3472" w:rsidP="00821A49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kern w:val="16"/>
          <w:lang w:val="lt-LT"/>
        </w:rPr>
      </w:pPr>
      <w:r w:rsidRPr="002D3472">
        <w:rPr>
          <w:kern w:val="16"/>
          <w:lang w:val="lt-LT"/>
        </w:rPr>
        <w:t>Lietuvos Respublikos tabako, tabako gaminių ir su jais susijusių gaminių kontrolės įstatymo 11 straipsnio 3 dali</w:t>
      </w:r>
      <w:r>
        <w:rPr>
          <w:kern w:val="16"/>
          <w:lang w:val="lt-LT"/>
        </w:rPr>
        <w:t>s</w:t>
      </w:r>
      <w:r w:rsidR="00060DC8">
        <w:rPr>
          <w:kern w:val="16"/>
          <w:lang w:val="lt-LT"/>
        </w:rPr>
        <w:t>;</w:t>
      </w:r>
    </w:p>
    <w:p w:rsidR="002D3472" w:rsidRDefault="002D3472" w:rsidP="00821A49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kern w:val="16"/>
          <w:lang w:val="lt-LT"/>
        </w:rPr>
      </w:pPr>
      <w:r w:rsidRPr="002D3472">
        <w:rPr>
          <w:kern w:val="16"/>
          <w:lang w:val="lt-LT"/>
        </w:rPr>
        <w:t>Didmeninės ir mažmeninės prekybos alkoholio p</w:t>
      </w:r>
      <w:r>
        <w:rPr>
          <w:kern w:val="16"/>
          <w:lang w:val="lt-LT"/>
        </w:rPr>
        <w:t>roduktais licencijavimo taisyklės, patvirtintos</w:t>
      </w:r>
      <w:r w:rsidRPr="002D3472">
        <w:rPr>
          <w:kern w:val="16"/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2D3472">
          <w:rPr>
            <w:kern w:val="16"/>
            <w:lang w:val="lt-LT"/>
          </w:rPr>
          <w:t>2004 m</w:t>
        </w:r>
      </w:smartTag>
      <w:r w:rsidRPr="002D3472">
        <w:rPr>
          <w:kern w:val="16"/>
          <w:lang w:val="lt-LT"/>
        </w:rPr>
        <w:t xml:space="preserve">. gegužės 20 d. nutarimu Nr. 618 „Dėl Didmeninės ir mažmeninės prekybos alkoholio produktais licencijavimo </w:t>
      </w:r>
      <w:r>
        <w:rPr>
          <w:kern w:val="16"/>
          <w:lang w:val="lt-LT"/>
        </w:rPr>
        <w:t>taisyklių patvirtinimo“, 20.3 ir 20.11 papunkčiai</w:t>
      </w:r>
      <w:r w:rsidR="00060DC8">
        <w:rPr>
          <w:kern w:val="16"/>
          <w:lang w:val="lt-LT"/>
        </w:rPr>
        <w:t>;</w:t>
      </w:r>
    </w:p>
    <w:p w:rsidR="002D3472" w:rsidRPr="002D3472" w:rsidRDefault="002D3472" w:rsidP="00821A49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color w:val="000000"/>
          <w:lang w:val="lt-LT"/>
        </w:rPr>
      </w:pPr>
      <w:r w:rsidRPr="002D3472">
        <w:rPr>
          <w:kern w:val="16"/>
          <w:lang w:val="lt-LT"/>
        </w:rPr>
        <w:t>Didmeninės ir mažmeninės prekybos tabako g</w:t>
      </w:r>
      <w:r>
        <w:rPr>
          <w:kern w:val="16"/>
          <w:lang w:val="lt-LT"/>
        </w:rPr>
        <w:t xml:space="preserve">aminiais licencijavimo taisyklės, patvirtintos </w:t>
      </w:r>
      <w:r w:rsidRPr="002D3472">
        <w:rPr>
          <w:kern w:val="16"/>
          <w:lang w:val="lt-LT"/>
        </w:rPr>
        <w:t xml:space="preserve">2012 m. gruodžio 5 d. nutarimu Nr. 1450 „Dėl didmeninės ir mažmeninės prekybos tabako gaminiais licencijavimo taisyklių patvirtinimo ir kai kurių Lietuvos Respublikos Vyriausybės </w:t>
      </w:r>
      <w:r w:rsidRPr="002D3472">
        <w:rPr>
          <w:lang w:val="lt-LT"/>
        </w:rPr>
        <w:t>nutarimų pripažinimo netekusiais galios“</w:t>
      </w:r>
      <w:r w:rsidR="00060DC8">
        <w:rPr>
          <w:lang w:val="lt-LT"/>
        </w:rPr>
        <w:t>, 2.2. papunktis.</w:t>
      </w:r>
    </w:p>
    <w:p w:rsidR="00746386" w:rsidRPr="002D3472" w:rsidRDefault="00746386" w:rsidP="00A20861">
      <w:pPr>
        <w:tabs>
          <w:tab w:val="num" w:pos="0"/>
        </w:tabs>
        <w:spacing w:line="360" w:lineRule="auto"/>
        <w:jc w:val="both"/>
        <w:rPr>
          <w:b/>
          <w:lang w:val="lt-LT"/>
        </w:rPr>
      </w:pPr>
      <w:r w:rsidRPr="002D3472">
        <w:rPr>
          <w:b/>
          <w:lang w:val="lt-LT"/>
        </w:rPr>
        <w:t xml:space="preserve">3. </w:t>
      </w:r>
      <w:r w:rsidR="007F3552" w:rsidRPr="002D3472">
        <w:rPr>
          <w:b/>
          <w:lang w:val="lt-LT"/>
        </w:rPr>
        <w:t xml:space="preserve">Galimos teigiamos ir neigiamos pasekmės </w:t>
      </w:r>
      <w:r w:rsidR="00484E52" w:rsidRPr="002D3472">
        <w:rPr>
          <w:b/>
          <w:lang w:val="lt-LT"/>
        </w:rPr>
        <w:t>pr</w:t>
      </w:r>
      <w:r w:rsidR="007F3552" w:rsidRPr="002D3472">
        <w:rPr>
          <w:b/>
          <w:lang w:val="lt-LT"/>
        </w:rPr>
        <w:t>iėmus siūlomą tarybos sprendimo projektą</w:t>
      </w:r>
      <w:r w:rsidRPr="002D3472">
        <w:rPr>
          <w:b/>
          <w:lang w:val="lt-LT"/>
        </w:rPr>
        <w:t xml:space="preserve"> </w:t>
      </w:r>
    </w:p>
    <w:p w:rsidR="0060764C" w:rsidRPr="002D3472" w:rsidRDefault="0098475E" w:rsidP="00821A49">
      <w:pPr>
        <w:spacing w:line="360" w:lineRule="auto"/>
        <w:ind w:firstLine="720"/>
        <w:jc w:val="both"/>
        <w:rPr>
          <w:lang w:val="lt-LT"/>
        </w:rPr>
      </w:pPr>
      <w:r w:rsidRPr="002D3472">
        <w:rPr>
          <w:lang w:val="lt-LT"/>
        </w:rPr>
        <w:t>Teigiamos pasekmės –</w:t>
      </w:r>
      <w:r w:rsidR="007A4160">
        <w:rPr>
          <w:lang w:val="lt-LT"/>
        </w:rPr>
        <w:t xml:space="preserve"> </w:t>
      </w:r>
      <w:r w:rsidR="00821A49">
        <w:rPr>
          <w:lang w:val="lt-LT"/>
        </w:rPr>
        <w:t>Patvirtintas tvarkos aprašas reglamentuotas</w:t>
      </w:r>
      <w:r w:rsidR="00671907">
        <w:rPr>
          <w:lang w:val="lt-LT"/>
        </w:rPr>
        <w:t>.</w:t>
      </w:r>
    </w:p>
    <w:p w:rsidR="004F6A3A" w:rsidRPr="002D3472" w:rsidRDefault="00750EE3" w:rsidP="00821A49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D3472">
        <w:rPr>
          <w:lang w:val="lt-LT"/>
        </w:rPr>
        <w:t>Neigiam</w:t>
      </w:r>
      <w:r w:rsidR="001019FE" w:rsidRPr="002D3472">
        <w:rPr>
          <w:lang w:val="lt-LT"/>
        </w:rPr>
        <w:t xml:space="preserve">os </w:t>
      </w:r>
      <w:r w:rsidRPr="002D3472">
        <w:rPr>
          <w:lang w:val="lt-LT"/>
        </w:rPr>
        <w:t>pasekm</w:t>
      </w:r>
      <w:r w:rsidR="001019FE" w:rsidRPr="002D3472">
        <w:rPr>
          <w:lang w:val="lt-LT"/>
        </w:rPr>
        <w:t>ės</w:t>
      </w:r>
      <w:r w:rsidR="00484E52" w:rsidRPr="002D3472">
        <w:rPr>
          <w:lang w:val="lt-LT"/>
        </w:rPr>
        <w:t xml:space="preserve"> </w:t>
      </w:r>
      <w:r w:rsidR="001019FE" w:rsidRPr="002D3472">
        <w:rPr>
          <w:lang w:val="lt-LT"/>
        </w:rPr>
        <w:t>–</w:t>
      </w:r>
      <w:r w:rsidR="00484E52" w:rsidRPr="002D3472">
        <w:rPr>
          <w:lang w:val="lt-LT"/>
        </w:rPr>
        <w:t xml:space="preserve"> </w:t>
      </w:r>
      <w:r w:rsidR="007A4160">
        <w:rPr>
          <w:lang w:val="lt-LT"/>
        </w:rPr>
        <w:t>nėra.</w:t>
      </w:r>
    </w:p>
    <w:p w:rsidR="00821A49" w:rsidRDefault="00746386" w:rsidP="00A20861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2D3472">
        <w:rPr>
          <w:b/>
          <w:lang w:val="lt-LT"/>
        </w:rPr>
        <w:t xml:space="preserve">4. Priemonės </w:t>
      </w:r>
      <w:r w:rsidR="007F3552" w:rsidRPr="002D3472">
        <w:rPr>
          <w:b/>
          <w:lang w:val="lt-LT"/>
        </w:rPr>
        <w:t>sprendimui</w:t>
      </w:r>
      <w:r w:rsidR="00324347" w:rsidRPr="002D3472">
        <w:rPr>
          <w:b/>
          <w:lang w:val="lt-LT"/>
        </w:rPr>
        <w:t xml:space="preserve"> įgyvendinti</w:t>
      </w:r>
      <w:r w:rsidR="005B59C0" w:rsidRPr="002D3472">
        <w:rPr>
          <w:b/>
          <w:lang w:val="lt-LT"/>
        </w:rPr>
        <w:t xml:space="preserve"> </w:t>
      </w:r>
    </w:p>
    <w:p w:rsidR="00A20861" w:rsidRDefault="00A20861" w:rsidP="00A20861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>-</w:t>
      </w:r>
      <w:bookmarkStart w:id="0" w:name="_GoBack"/>
      <w:bookmarkEnd w:id="0"/>
    </w:p>
    <w:p w:rsidR="008443D6" w:rsidRPr="00BD5F14" w:rsidRDefault="00746386" w:rsidP="00A2086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D5F14">
        <w:rPr>
          <w:b/>
          <w:lang w:val="lt-LT"/>
        </w:rPr>
        <w:t>5.</w:t>
      </w:r>
      <w:r w:rsidR="008B5A5F" w:rsidRPr="00BD5F14">
        <w:rPr>
          <w:b/>
          <w:lang w:val="lt-LT"/>
        </w:rPr>
        <w:t xml:space="preserve"> </w:t>
      </w:r>
      <w:r w:rsidRPr="00BD5F14">
        <w:rPr>
          <w:b/>
          <w:lang w:val="lt-LT"/>
        </w:rPr>
        <w:t>Lėšų poreikis ir jų šaltiniai (prireikus skaičiavimai ir išlaidų sąmatos)</w:t>
      </w:r>
      <w:r w:rsidR="00BC5BF6" w:rsidRPr="00BD5F14">
        <w:rPr>
          <w:lang w:val="lt-LT"/>
        </w:rPr>
        <w:t xml:space="preserve"> </w:t>
      </w:r>
    </w:p>
    <w:p w:rsidR="00746386" w:rsidRPr="00BD5F14" w:rsidRDefault="005C3ED0" w:rsidP="00821A49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BD5F14">
        <w:rPr>
          <w:lang w:val="lt-LT"/>
        </w:rPr>
        <w:t>Lėšų poreikio nėra.</w:t>
      </w:r>
    </w:p>
    <w:p w:rsidR="00746386" w:rsidRPr="00BD5F14" w:rsidRDefault="00746386" w:rsidP="00A2086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D5F14">
        <w:rPr>
          <w:b/>
          <w:lang w:val="lt-LT"/>
        </w:rPr>
        <w:t>6.</w:t>
      </w:r>
      <w:r w:rsidR="00F73236" w:rsidRPr="00BD5F14">
        <w:rPr>
          <w:b/>
          <w:lang w:val="lt-LT"/>
        </w:rPr>
        <w:t xml:space="preserve"> </w:t>
      </w:r>
      <w:r w:rsidRPr="00BD5F14">
        <w:rPr>
          <w:b/>
          <w:lang w:val="lt-LT"/>
        </w:rPr>
        <w:t xml:space="preserve">Vykdytojai, įvykdymo terminai </w:t>
      </w:r>
    </w:p>
    <w:p w:rsidR="005B59C0" w:rsidRPr="00BD5F14" w:rsidRDefault="00BC5BF6" w:rsidP="00A20861">
      <w:pPr>
        <w:tabs>
          <w:tab w:val="left" w:pos="1674"/>
        </w:tabs>
        <w:spacing w:line="360" w:lineRule="auto"/>
        <w:jc w:val="both"/>
        <w:rPr>
          <w:lang w:val="lt-LT"/>
        </w:rPr>
      </w:pPr>
      <w:r w:rsidRPr="00BD5F14">
        <w:rPr>
          <w:lang w:val="lt-LT"/>
        </w:rPr>
        <w:lastRenderedPageBreak/>
        <w:t>Molėtų rajono savivaldybės administracija.</w:t>
      </w:r>
    </w:p>
    <w:p w:rsidR="00AF4A55" w:rsidRDefault="00AF4A55" w:rsidP="00821A49">
      <w:pPr>
        <w:tabs>
          <w:tab w:val="left" w:pos="1674"/>
        </w:tabs>
        <w:spacing w:line="360" w:lineRule="auto"/>
        <w:ind w:firstLineChars="720" w:firstLine="1728"/>
        <w:jc w:val="both"/>
        <w:rPr>
          <w:lang w:val="lt-LT"/>
        </w:rPr>
      </w:pPr>
    </w:p>
    <w:p w:rsidR="00FA25D1" w:rsidRDefault="00FA25D1" w:rsidP="00821A49">
      <w:pPr>
        <w:tabs>
          <w:tab w:val="left" w:pos="1674"/>
        </w:tabs>
        <w:spacing w:line="360" w:lineRule="auto"/>
        <w:ind w:firstLineChars="720" w:firstLine="1728"/>
        <w:jc w:val="both"/>
        <w:rPr>
          <w:lang w:val="lt-LT"/>
        </w:rPr>
      </w:pPr>
    </w:p>
    <w:p w:rsidR="00FA25D1" w:rsidRPr="00BD5F14" w:rsidRDefault="00FA25D1" w:rsidP="00821A49">
      <w:pPr>
        <w:tabs>
          <w:tab w:val="left" w:pos="1674"/>
        </w:tabs>
        <w:spacing w:line="360" w:lineRule="auto"/>
        <w:ind w:firstLineChars="720" w:firstLine="1728"/>
        <w:jc w:val="both"/>
        <w:rPr>
          <w:lang w:val="lt-LT"/>
        </w:rPr>
      </w:pPr>
    </w:p>
    <w:p w:rsidR="00CB023F" w:rsidRPr="00BD5F14" w:rsidRDefault="00E46F20" w:rsidP="00A20861">
      <w:pPr>
        <w:tabs>
          <w:tab w:val="left" w:pos="1674"/>
        </w:tabs>
        <w:spacing w:line="360" w:lineRule="auto"/>
        <w:jc w:val="both"/>
        <w:rPr>
          <w:lang w:val="lt-LT"/>
        </w:rPr>
      </w:pPr>
      <w:r w:rsidRPr="00BD5F14">
        <w:rPr>
          <w:lang w:val="lt-LT"/>
        </w:rPr>
        <w:t>Parengė</w:t>
      </w:r>
    </w:p>
    <w:p w:rsidR="00E46F20" w:rsidRPr="00BD5F14" w:rsidRDefault="00E46F20" w:rsidP="00821A49">
      <w:pPr>
        <w:tabs>
          <w:tab w:val="left" w:pos="1674"/>
        </w:tabs>
        <w:spacing w:line="360" w:lineRule="auto"/>
        <w:ind w:firstLineChars="720" w:firstLine="1728"/>
        <w:jc w:val="both"/>
        <w:rPr>
          <w:lang w:val="lt-LT"/>
        </w:rPr>
      </w:pPr>
      <w:r w:rsidRPr="00BD5F14">
        <w:rPr>
          <w:lang w:val="lt-LT"/>
        </w:rPr>
        <w:t xml:space="preserve"> </w:t>
      </w:r>
    </w:p>
    <w:p w:rsidR="00E46F20" w:rsidRPr="00BD5F14" w:rsidRDefault="001019FE" w:rsidP="00A20861">
      <w:pPr>
        <w:tabs>
          <w:tab w:val="left" w:pos="1674"/>
        </w:tabs>
        <w:spacing w:line="360" w:lineRule="auto"/>
        <w:jc w:val="both"/>
        <w:rPr>
          <w:lang w:val="lt-LT"/>
        </w:rPr>
      </w:pPr>
      <w:r w:rsidRPr="00BD5F14">
        <w:rPr>
          <w:lang w:val="lt-LT"/>
        </w:rPr>
        <w:t>Aldona Rusteikienė</w:t>
      </w:r>
    </w:p>
    <w:p w:rsidR="005B59C0" w:rsidRPr="00BD5F14" w:rsidRDefault="001019FE" w:rsidP="00A20861">
      <w:pPr>
        <w:tabs>
          <w:tab w:val="left" w:pos="1674"/>
        </w:tabs>
        <w:spacing w:line="360" w:lineRule="auto"/>
        <w:jc w:val="both"/>
        <w:rPr>
          <w:lang w:val="lt-LT"/>
        </w:rPr>
      </w:pPr>
      <w:r w:rsidRPr="00BD5F14">
        <w:rPr>
          <w:lang w:val="lt-LT"/>
        </w:rPr>
        <w:t>Turto skyriaus vedėja</w:t>
      </w:r>
    </w:p>
    <w:sectPr w:rsidR="005B59C0" w:rsidRPr="00BD5F14" w:rsidSect="00940D7D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6F" w:rsidRDefault="00487A6F">
      <w:r>
        <w:separator/>
      </w:r>
    </w:p>
  </w:endnote>
  <w:endnote w:type="continuationSeparator" w:id="0">
    <w:p w:rsidR="00487A6F" w:rsidRDefault="0048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6F" w:rsidRDefault="00487A6F">
      <w:r>
        <w:separator/>
      </w:r>
    </w:p>
  </w:footnote>
  <w:footnote w:type="continuationSeparator" w:id="0">
    <w:p w:rsidR="00487A6F" w:rsidRDefault="0048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08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0465"/>
    <w:multiLevelType w:val="hybridMultilevel"/>
    <w:tmpl w:val="40E01F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6E9"/>
    <w:rsid w:val="00060DC8"/>
    <w:rsid w:val="00082F1A"/>
    <w:rsid w:val="00093E4A"/>
    <w:rsid w:val="000951EF"/>
    <w:rsid w:val="000C032D"/>
    <w:rsid w:val="000C6575"/>
    <w:rsid w:val="000C73DB"/>
    <w:rsid w:val="000D3A91"/>
    <w:rsid w:val="000E6699"/>
    <w:rsid w:val="000E699D"/>
    <w:rsid w:val="001019FE"/>
    <w:rsid w:val="00114D95"/>
    <w:rsid w:val="00141166"/>
    <w:rsid w:val="00161DC1"/>
    <w:rsid w:val="001859A5"/>
    <w:rsid w:val="001B699C"/>
    <w:rsid w:val="00201897"/>
    <w:rsid w:val="0020366D"/>
    <w:rsid w:val="00205B02"/>
    <w:rsid w:val="0023042A"/>
    <w:rsid w:val="002361B3"/>
    <w:rsid w:val="00251FDE"/>
    <w:rsid w:val="00274431"/>
    <w:rsid w:val="00287779"/>
    <w:rsid w:val="002D3472"/>
    <w:rsid w:val="002D5FB0"/>
    <w:rsid w:val="002E5C3F"/>
    <w:rsid w:val="002F44A2"/>
    <w:rsid w:val="00311417"/>
    <w:rsid w:val="00312DAC"/>
    <w:rsid w:val="00324347"/>
    <w:rsid w:val="00340785"/>
    <w:rsid w:val="00352627"/>
    <w:rsid w:val="00354445"/>
    <w:rsid w:val="003642EC"/>
    <w:rsid w:val="00367514"/>
    <w:rsid w:val="00373AC3"/>
    <w:rsid w:val="00380301"/>
    <w:rsid w:val="003931FD"/>
    <w:rsid w:val="003A3A77"/>
    <w:rsid w:val="003C1A50"/>
    <w:rsid w:val="003C25B0"/>
    <w:rsid w:val="003C3D3C"/>
    <w:rsid w:val="003D3AAD"/>
    <w:rsid w:val="003D6857"/>
    <w:rsid w:val="003F1BED"/>
    <w:rsid w:val="004024BF"/>
    <w:rsid w:val="004352B1"/>
    <w:rsid w:val="004562A9"/>
    <w:rsid w:val="004575E0"/>
    <w:rsid w:val="0046258B"/>
    <w:rsid w:val="0048159A"/>
    <w:rsid w:val="00484E52"/>
    <w:rsid w:val="00487A6F"/>
    <w:rsid w:val="004D05FB"/>
    <w:rsid w:val="004E2755"/>
    <w:rsid w:val="004E6E8A"/>
    <w:rsid w:val="004F5262"/>
    <w:rsid w:val="004F6A3A"/>
    <w:rsid w:val="005201F3"/>
    <w:rsid w:val="005A13B2"/>
    <w:rsid w:val="005A7DCF"/>
    <w:rsid w:val="005B59C0"/>
    <w:rsid w:val="005C2FB6"/>
    <w:rsid w:val="005C3675"/>
    <w:rsid w:val="005C3ED0"/>
    <w:rsid w:val="005E6581"/>
    <w:rsid w:val="0060764C"/>
    <w:rsid w:val="006335AB"/>
    <w:rsid w:val="00634EE6"/>
    <w:rsid w:val="006400BC"/>
    <w:rsid w:val="00657D08"/>
    <w:rsid w:val="00671907"/>
    <w:rsid w:val="00673F9B"/>
    <w:rsid w:val="006957F9"/>
    <w:rsid w:val="006B64E7"/>
    <w:rsid w:val="006C48B9"/>
    <w:rsid w:val="00702775"/>
    <w:rsid w:val="00710A2A"/>
    <w:rsid w:val="0072565B"/>
    <w:rsid w:val="00736722"/>
    <w:rsid w:val="00746386"/>
    <w:rsid w:val="00750EE3"/>
    <w:rsid w:val="00770FD2"/>
    <w:rsid w:val="00776526"/>
    <w:rsid w:val="00776E04"/>
    <w:rsid w:val="0079068F"/>
    <w:rsid w:val="007A4160"/>
    <w:rsid w:val="007B6720"/>
    <w:rsid w:val="007D0CE9"/>
    <w:rsid w:val="007F3552"/>
    <w:rsid w:val="007F64DE"/>
    <w:rsid w:val="00813AF5"/>
    <w:rsid w:val="00821A49"/>
    <w:rsid w:val="0083046E"/>
    <w:rsid w:val="008443D6"/>
    <w:rsid w:val="00855E2B"/>
    <w:rsid w:val="00856144"/>
    <w:rsid w:val="0086444A"/>
    <w:rsid w:val="00866593"/>
    <w:rsid w:val="008738D9"/>
    <w:rsid w:val="00882B33"/>
    <w:rsid w:val="00890F11"/>
    <w:rsid w:val="00897B61"/>
    <w:rsid w:val="008B5A5F"/>
    <w:rsid w:val="008B75C1"/>
    <w:rsid w:val="008D04AA"/>
    <w:rsid w:val="008E7689"/>
    <w:rsid w:val="00900C74"/>
    <w:rsid w:val="00907504"/>
    <w:rsid w:val="00921452"/>
    <w:rsid w:val="0092693E"/>
    <w:rsid w:val="00940D7D"/>
    <w:rsid w:val="009424D7"/>
    <w:rsid w:val="00944797"/>
    <w:rsid w:val="00944829"/>
    <w:rsid w:val="009457C7"/>
    <w:rsid w:val="00953580"/>
    <w:rsid w:val="00956579"/>
    <w:rsid w:val="00957F63"/>
    <w:rsid w:val="0098475E"/>
    <w:rsid w:val="009A325B"/>
    <w:rsid w:val="009A6AE8"/>
    <w:rsid w:val="009D13BF"/>
    <w:rsid w:val="00A07B9B"/>
    <w:rsid w:val="00A20861"/>
    <w:rsid w:val="00A4611C"/>
    <w:rsid w:val="00A97405"/>
    <w:rsid w:val="00AA6D5A"/>
    <w:rsid w:val="00AC06DE"/>
    <w:rsid w:val="00AF4A55"/>
    <w:rsid w:val="00B0674F"/>
    <w:rsid w:val="00B075F5"/>
    <w:rsid w:val="00B34E17"/>
    <w:rsid w:val="00B72DB5"/>
    <w:rsid w:val="00B73A87"/>
    <w:rsid w:val="00B8588C"/>
    <w:rsid w:val="00B92EC0"/>
    <w:rsid w:val="00B932C3"/>
    <w:rsid w:val="00BC2764"/>
    <w:rsid w:val="00BC31AD"/>
    <w:rsid w:val="00BC5BF6"/>
    <w:rsid w:val="00BD50FD"/>
    <w:rsid w:val="00BD5F14"/>
    <w:rsid w:val="00C06BA3"/>
    <w:rsid w:val="00C63EF7"/>
    <w:rsid w:val="00C70A30"/>
    <w:rsid w:val="00C70D36"/>
    <w:rsid w:val="00C728A9"/>
    <w:rsid w:val="00CA7B97"/>
    <w:rsid w:val="00CB023F"/>
    <w:rsid w:val="00CB31C3"/>
    <w:rsid w:val="00CD655A"/>
    <w:rsid w:val="00D17B06"/>
    <w:rsid w:val="00D36EAB"/>
    <w:rsid w:val="00D44CCE"/>
    <w:rsid w:val="00D46CD3"/>
    <w:rsid w:val="00D8032D"/>
    <w:rsid w:val="00D8373A"/>
    <w:rsid w:val="00D94974"/>
    <w:rsid w:val="00D97CC4"/>
    <w:rsid w:val="00DC2589"/>
    <w:rsid w:val="00DE0352"/>
    <w:rsid w:val="00DE17BD"/>
    <w:rsid w:val="00DF15FE"/>
    <w:rsid w:val="00DF5D1E"/>
    <w:rsid w:val="00E17543"/>
    <w:rsid w:val="00E32DA4"/>
    <w:rsid w:val="00E46F20"/>
    <w:rsid w:val="00E51AE0"/>
    <w:rsid w:val="00E65270"/>
    <w:rsid w:val="00E942CC"/>
    <w:rsid w:val="00EA7650"/>
    <w:rsid w:val="00EB1074"/>
    <w:rsid w:val="00ED4CB8"/>
    <w:rsid w:val="00ED62EF"/>
    <w:rsid w:val="00EE2AF7"/>
    <w:rsid w:val="00F12C67"/>
    <w:rsid w:val="00F25CC7"/>
    <w:rsid w:val="00F367FE"/>
    <w:rsid w:val="00F73236"/>
    <w:rsid w:val="00F7548F"/>
    <w:rsid w:val="00F77721"/>
    <w:rsid w:val="00F966C1"/>
    <w:rsid w:val="00FA1E91"/>
    <w:rsid w:val="00FA25D1"/>
    <w:rsid w:val="00FB3A0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6444A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6444A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rsid w:val="00657D0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57D0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40</cp:revision>
  <cp:lastPrinted>2015-11-25T15:10:00Z</cp:lastPrinted>
  <dcterms:created xsi:type="dcterms:W3CDTF">2015-11-26T15:10:00Z</dcterms:created>
  <dcterms:modified xsi:type="dcterms:W3CDTF">2015-12-02T14:15:00Z</dcterms:modified>
</cp:coreProperties>
</file>