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787140">
        <w:rPr>
          <w:b/>
          <w:caps/>
          <w:noProof/>
        </w:rPr>
        <w:t xml:space="preserve">molėtų rajono savivaldybės tarybos 2009 m. gruodžio 22 d. sprendimo nr. b1-211 </w:t>
      </w:r>
      <w:r w:rsidR="00787140" w:rsidRPr="00787140">
        <w:rPr>
          <w:b/>
          <w:caps/>
          <w:noProof/>
        </w:rPr>
        <w:t>„DĖL SAVIVALDYBĖS TURTO PERDAVIMO PAGAL PANAUDOS SUTARTĮ VALSTYBINEI TERITORIJŲ PLANAVIMO IR STATYBOS INSPEKCIJAI PRIE APLINKOS MINISTERIJOS“</w:t>
      </w:r>
      <w:r w:rsidR="00787140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15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4114" w:rsidRPr="003644B7" w:rsidRDefault="00FA4114" w:rsidP="007C6AE3">
      <w:pPr>
        <w:spacing w:before="60" w:after="60" w:line="360" w:lineRule="auto"/>
        <w:ind w:firstLine="709"/>
        <w:jc w:val="both"/>
        <w:rPr>
          <w:b/>
        </w:rPr>
      </w:pPr>
      <w:r w:rsidRPr="00F172D3">
        <w:lastRenderedPageBreak/>
        <w:t>Vadovaudamasi</w:t>
      </w:r>
      <w:r>
        <w:t xml:space="preserve"> Lietuvos Respublikos vietos savivaldos įstatymo </w:t>
      </w:r>
      <w:r w:rsidR="00787140">
        <w:t>18</w:t>
      </w:r>
      <w:r w:rsidR="00945A0E">
        <w:t xml:space="preserve"> straipsnio </w:t>
      </w:r>
      <w:r w:rsidR="00787140">
        <w:t>1</w:t>
      </w:r>
      <w:r w:rsidR="00945A0E">
        <w:t xml:space="preserve"> dalimi, </w:t>
      </w:r>
      <w:r w:rsidR="00787140">
        <w:t xml:space="preserve">atsižvelgdama į </w:t>
      </w:r>
      <w:r w:rsidR="00787140">
        <w:rPr>
          <w:noProof/>
        </w:rPr>
        <w:t>V</w:t>
      </w:r>
      <w:r w:rsidR="00787140" w:rsidRPr="00787140">
        <w:rPr>
          <w:noProof/>
        </w:rPr>
        <w:t>alstybin</w:t>
      </w:r>
      <w:r w:rsidR="00787140">
        <w:rPr>
          <w:noProof/>
        </w:rPr>
        <w:t>ės</w:t>
      </w:r>
      <w:r w:rsidR="00787140" w:rsidRPr="00787140">
        <w:rPr>
          <w:noProof/>
        </w:rPr>
        <w:t xml:space="preserve"> teritorijų planavimo ir statybos inspekcij</w:t>
      </w:r>
      <w:r w:rsidR="00787140">
        <w:rPr>
          <w:noProof/>
        </w:rPr>
        <w:t>os</w:t>
      </w:r>
      <w:r w:rsidR="00787140" w:rsidRPr="00787140">
        <w:rPr>
          <w:noProof/>
        </w:rPr>
        <w:t xml:space="preserve"> prie </w:t>
      </w:r>
      <w:r w:rsidR="00787140">
        <w:rPr>
          <w:noProof/>
        </w:rPr>
        <w:t>A</w:t>
      </w:r>
      <w:r w:rsidR="00787140" w:rsidRPr="00787140">
        <w:rPr>
          <w:noProof/>
        </w:rPr>
        <w:t>plinkos ministerijos</w:t>
      </w:r>
      <w:r w:rsidR="00B22BFC">
        <w:rPr>
          <w:noProof/>
        </w:rPr>
        <w:t xml:space="preserve"> Utenos teritorinio </w:t>
      </w:r>
      <w:r w:rsidR="00B22BFC" w:rsidRPr="00787140">
        <w:rPr>
          <w:noProof/>
        </w:rPr>
        <w:t>planavimo ir statybos</w:t>
      </w:r>
      <w:r w:rsidR="00B22BFC">
        <w:rPr>
          <w:noProof/>
        </w:rPr>
        <w:t xml:space="preserve"> valstybinės priežiūros skyriaus 2015 m. spalio 9 d. raštą Nr. 2D-15271 „Dėl patalpų skyrimo“ ir </w:t>
      </w:r>
      <w:r w:rsidR="00B22BFC">
        <w:rPr>
          <w:bCs/>
        </w:rPr>
        <w:t xml:space="preserve">Molėtų kultūros centro direktoriaus 2015 m. lapkričio 30 d. įsakymą Nr. V-35 </w:t>
      </w:r>
      <w:r w:rsidR="00B22BFC">
        <w:t>„D</w:t>
      </w:r>
      <w:r w:rsidR="00B22BFC" w:rsidRPr="002818BB">
        <w:t xml:space="preserve">ėl savivaldybės </w:t>
      </w:r>
      <w:r w:rsidR="00B22BFC">
        <w:t xml:space="preserve">nekilnojamojo </w:t>
      </w:r>
      <w:r w:rsidR="00B22BFC" w:rsidRPr="002818BB">
        <w:t xml:space="preserve">turto pripažinimo nereikalingu </w:t>
      </w:r>
      <w:r w:rsidR="00B22BFC">
        <w:t>M</w:t>
      </w:r>
      <w:r w:rsidR="00B22BFC" w:rsidRPr="002818BB">
        <w:t xml:space="preserve">olėtų </w:t>
      </w:r>
      <w:r w:rsidR="00B22BFC">
        <w:t>kultūros centro</w:t>
      </w:r>
      <w:r w:rsidR="00B22BFC" w:rsidRPr="002818BB">
        <w:t xml:space="preserve"> funkcijoms vykdyti</w:t>
      </w:r>
      <w:r w:rsidR="00B22BFC" w:rsidRPr="007A65B0">
        <w:t>“</w:t>
      </w:r>
      <w:r w:rsidRPr="007A65B0">
        <w:t>,</w:t>
      </w:r>
      <w:r>
        <w:t xml:space="preserve"> </w:t>
      </w:r>
    </w:p>
    <w:p w:rsidR="001A6AD2" w:rsidRDefault="00FA4114" w:rsidP="00B22BFC">
      <w:pPr>
        <w:spacing w:line="360" w:lineRule="auto"/>
        <w:ind w:firstLine="720"/>
        <w:jc w:val="both"/>
      </w:pPr>
      <w:r w:rsidRPr="00AB05CC">
        <w:t>Molėtų rajono savivaldybė</w:t>
      </w:r>
      <w:r w:rsidR="00B22BFC">
        <w:t>s taryba  n u s p r e n d ž i a</w:t>
      </w:r>
      <w:r w:rsidR="001A6AD2">
        <w:t>:</w:t>
      </w:r>
    </w:p>
    <w:p w:rsidR="00B22BFC" w:rsidRDefault="007C6AE3" w:rsidP="007C6AE3">
      <w:pPr>
        <w:pStyle w:val="Sraopastraipa"/>
        <w:numPr>
          <w:ilvl w:val="0"/>
          <w:numId w:val="3"/>
        </w:numPr>
        <w:spacing w:line="360" w:lineRule="auto"/>
        <w:ind w:left="0" w:firstLine="720"/>
        <w:jc w:val="both"/>
      </w:pPr>
      <w:r>
        <w:t>P</w:t>
      </w:r>
      <w:r w:rsidR="00B22BFC">
        <w:t xml:space="preserve">akeisti </w:t>
      </w:r>
      <w:r w:rsidR="00B22BFC" w:rsidRPr="001A6AD2">
        <w:rPr>
          <w:bCs/>
        </w:rPr>
        <w:t>Molėtų rajono savivaldybės tarybos 20</w:t>
      </w:r>
      <w:r w:rsidR="00B154E6" w:rsidRPr="001A6AD2">
        <w:rPr>
          <w:bCs/>
        </w:rPr>
        <w:t>09</w:t>
      </w:r>
      <w:r w:rsidR="00B22BFC" w:rsidRPr="001A6AD2">
        <w:rPr>
          <w:bCs/>
        </w:rPr>
        <w:t xml:space="preserve"> m. </w:t>
      </w:r>
      <w:r w:rsidR="00B154E6" w:rsidRPr="001A6AD2">
        <w:rPr>
          <w:bCs/>
        </w:rPr>
        <w:t>gruodžio</w:t>
      </w:r>
      <w:r w:rsidR="00B22BFC" w:rsidRPr="001A6AD2">
        <w:rPr>
          <w:bCs/>
        </w:rPr>
        <w:t xml:space="preserve"> </w:t>
      </w:r>
      <w:r w:rsidR="00B154E6" w:rsidRPr="001A6AD2">
        <w:rPr>
          <w:bCs/>
        </w:rPr>
        <w:t>22</w:t>
      </w:r>
      <w:r w:rsidR="00B22BFC" w:rsidRPr="001A6AD2">
        <w:rPr>
          <w:bCs/>
        </w:rPr>
        <w:t xml:space="preserve"> d. sprendim</w:t>
      </w:r>
      <w:r w:rsidR="00DB6A55" w:rsidRPr="001A6AD2">
        <w:rPr>
          <w:bCs/>
        </w:rPr>
        <w:t>o</w:t>
      </w:r>
      <w:r w:rsidR="00B22BFC" w:rsidRPr="001A6AD2">
        <w:rPr>
          <w:bCs/>
        </w:rPr>
        <w:t xml:space="preserve"> Nr. B1-</w:t>
      </w:r>
      <w:r w:rsidR="00B154E6" w:rsidRPr="001A6AD2">
        <w:rPr>
          <w:bCs/>
        </w:rPr>
        <w:t>211</w:t>
      </w:r>
      <w:r w:rsidR="00B22BFC" w:rsidRPr="001A6AD2">
        <w:rPr>
          <w:bCs/>
        </w:rPr>
        <w:t xml:space="preserve"> „Dėl savivaldybės turto perdavimo pagal panaudos sutartį </w:t>
      </w:r>
      <w:r w:rsidR="00DB6A55">
        <w:rPr>
          <w:noProof/>
        </w:rPr>
        <w:t>V</w:t>
      </w:r>
      <w:r w:rsidR="00DB6A55" w:rsidRPr="00787140">
        <w:rPr>
          <w:noProof/>
        </w:rPr>
        <w:t>alstybin</w:t>
      </w:r>
      <w:r w:rsidR="00DB6A55">
        <w:rPr>
          <w:noProof/>
        </w:rPr>
        <w:t>ei</w:t>
      </w:r>
      <w:r w:rsidR="00DB6A55" w:rsidRPr="00787140">
        <w:rPr>
          <w:noProof/>
        </w:rPr>
        <w:t xml:space="preserve"> teritorijų planavimo ir statybos inspekcij</w:t>
      </w:r>
      <w:r w:rsidR="00DB6A55">
        <w:rPr>
          <w:noProof/>
        </w:rPr>
        <w:t>ai</w:t>
      </w:r>
      <w:r w:rsidR="00DB6A55" w:rsidRPr="00787140">
        <w:rPr>
          <w:noProof/>
        </w:rPr>
        <w:t xml:space="preserve"> prie </w:t>
      </w:r>
      <w:r w:rsidR="00DB6A55">
        <w:rPr>
          <w:noProof/>
        </w:rPr>
        <w:t>A</w:t>
      </w:r>
      <w:r w:rsidR="00DB6A55" w:rsidRPr="00787140">
        <w:rPr>
          <w:noProof/>
        </w:rPr>
        <w:t>plinkos ministerijos</w:t>
      </w:r>
      <w:r w:rsidR="00B22BFC" w:rsidRPr="001A6AD2">
        <w:rPr>
          <w:bCs/>
        </w:rPr>
        <w:t>“</w:t>
      </w:r>
      <w:r w:rsidR="00DB6A55" w:rsidRPr="001A6AD2">
        <w:rPr>
          <w:bCs/>
        </w:rPr>
        <w:t xml:space="preserve"> 1.1 papunktį ir jį išdėstyti taip:</w:t>
      </w:r>
    </w:p>
    <w:p w:rsidR="001A6AD2" w:rsidRDefault="001A6AD2" w:rsidP="001A6AD2">
      <w:pPr>
        <w:spacing w:line="360" w:lineRule="auto"/>
        <w:ind w:firstLine="720"/>
        <w:jc w:val="both"/>
      </w:pPr>
      <w:r>
        <w:t>„1.1. Šiuo metu Molėtų ku</w:t>
      </w:r>
      <w:smartTag w:uri="urn:schemas-microsoft-com:office:smarttags" w:element="PersonName">
        <w:r>
          <w:t>lt</w:t>
        </w:r>
      </w:smartTag>
      <w:r>
        <w:t xml:space="preserve">ūros centro patikėjimo teise valdomas negyvenamąsias 39,39 kv. m patalpas (nekilnojamojo turto kadastro duomenų byloje Nr.90/20534, pastato šifras 1C3p, </w:t>
      </w:r>
      <w:r w:rsidRPr="00920FFA">
        <w:t xml:space="preserve">unikalus numeris </w:t>
      </w:r>
      <w:r>
        <w:t>6295-3000-9012, plane pažymėtas 3-8, 3-9, 3-10)</w:t>
      </w:r>
      <w:r w:rsidR="004900FA">
        <w:t xml:space="preserve"> ir</w:t>
      </w:r>
      <w:bookmarkStart w:id="6" w:name="_GoBack"/>
      <w:bookmarkEnd w:id="6"/>
      <w:r>
        <w:t xml:space="preserve"> bendro naudojimo patalpas</w:t>
      </w:r>
      <w:r w:rsidR="004900FA">
        <w:t xml:space="preserve"> -</w:t>
      </w:r>
      <w:r>
        <w:t xml:space="preserve"> </w:t>
      </w:r>
      <w:r w:rsidR="004900FA">
        <w:t>21,03 kv. m</w:t>
      </w:r>
      <w:r w:rsidR="004900FA">
        <w:t xml:space="preserve"> ploto patalpas</w:t>
      </w:r>
      <w:r w:rsidR="004900FA">
        <w:t xml:space="preserve"> </w:t>
      </w:r>
      <w:r>
        <w:t xml:space="preserve">(plane pažymėtas 3-1, 3-11, 3-12) </w:t>
      </w:r>
      <w:r w:rsidR="004900FA">
        <w:t xml:space="preserve">ir laiptinę - </w:t>
      </w:r>
      <w:r>
        <w:t xml:space="preserve">kino teatro pastate, esančiame Molėtų r. sav., Molėtų m., Vilniaus g. 45.“ </w:t>
      </w:r>
    </w:p>
    <w:p w:rsidR="00FA4114" w:rsidRDefault="00FA4114" w:rsidP="007C6AE3">
      <w:pPr>
        <w:pStyle w:val="Sraopastraipa"/>
        <w:numPr>
          <w:ilvl w:val="0"/>
          <w:numId w:val="3"/>
        </w:numPr>
        <w:spacing w:line="360" w:lineRule="auto"/>
        <w:ind w:left="0" w:firstLine="720"/>
        <w:jc w:val="both"/>
      </w:pPr>
      <w:r>
        <w:t xml:space="preserve">Įgalioti Molėtų </w:t>
      </w:r>
      <w:r w:rsidR="007C6AE3">
        <w:t>kultūros centro</w:t>
      </w:r>
      <w:r>
        <w:t xml:space="preserve"> direktor</w:t>
      </w:r>
      <w:r w:rsidR="007C6AE3">
        <w:t>ę Ingą Narušienę</w:t>
      </w:r>
      <w:r>
        <w:t xml:space="preserve"> pasirašyti </w:t>
      </w:r>
      <w:r w:rsidR="007C6AE3">
        <w:t xml:space="preserve">papildomą susitarimą dėl 2010 m. sausio 4 d. turto panaudos sutarties Nr.12-T6/ SV-1-(2.37) pakeitimo </w:t>
      </w:r>
      <w:r>
        <w:t>ir turto perdavimo aktą.</w:t>
      </w:r>
    </w:p>
    <w:p w:rsidR="004F285B" w:rsidRDefault="00FA4114" w:rsidP="007C6AE3">
      <w:pPr>
        <w:pStyle w:val="Pagrindinistekstas2"/>
        <w:spacing w:line="360" w:lineRule="auto"/>
        <w:ind w:firstLine="709"/>
        <w:jc w:val="both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>Šis sprendimas gali būti skundžiamas Lietuvos Respublikos administracinių bylų teisenos įstatymo nustatyta tvarka.</w:t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  <w:r w:rsidRPr="00914652">
        <w:lastRenderedPageBreak/>
        <w:t xml:space="preserve">Parengė </w:t>
      </w:r>
    </w:p>
    <w:p w:rsidR="00CB02FA" w:rsidRDefault="00AA12F1" w:rsidP="00085C42">
      <w:pPr>
        <w:tabs>
          <w:tab w:val="left" w:pos="7513"/>
        </w:tabs>
      </w:pPr>
      <w:r>
        <w:t>Aldona Rusteikienė</w:t>
      </w:r>
      <w:r w:rsidR="007C6AE3">
        <w:t xml:space="preserve">, </w:t>
      </w: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97" w:rsidRDefault="00134697">
      <w:r>
        <w:separator/>
      </w:r>
    </w:p>
  </w:endnote>
  <w:endnote w:type="continuationSeparator" w:id="0">
    <w:p w:rsidR="00134697" w:rsidRDefault="0013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97" w:rsidRDefault="00134697">
      <w:r>
        <w:separator/>
      </w:r>
    </w:p>
  </w:footnote>
  <w:footnote w:type="continuationSeparator" w:id="0">
    <w:p w:rsidR="00134697" w:rsidRDefault="0013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6A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E01"/>
    <w:multiLevelType w:val="hybridMultilevel"/>
    <w:tmpl w:val="E2C07604"/>
    <w:lvl w:ilvl="0" w:tplc="43D8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D44D0"/>
    <w:rsid w:val="000D4D71"/>
    <w:rsid w:val="001156B7"/>
    <w:rsid w:val="0012091C"/>
    <w:rsid w:val="00132437"/>
    <w:rsid w:val="00134697"/>
    <w:rsid w:val="001A6AD2"/>
    <w:rsid w:val="002071CB"/>
    <w:rsid w:val="00211F14"/>
    <w:rsid w:val="00236EE7"/>
    <w:rsid w:val="00256DAA"/>
    <w:rsid w:val="002A3CC2"/>
    <w:rsid w:val="00305758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00FA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F0805"/>
    <w:rsid w:val="005F38B6"/>
    <w:rsid w:val="006213AE"/>
    <w:rsid w:val="00664476"/>
    <w:rsid w:val="006A66FE"/>
    <w:rsid w:val="006A77AA"/>
    <w:rsid w:val="006B5592"/>
    <w:rsid w:val="00713EEF"/>
    <w:rsid w:val="00737B04"/>
    <w:rsid w:val="00776F64"/>
    <w:rsid w:val="007870D0"/>
    <w:rsid w:val="00787140"/>
    <w:rsid w:val="00794407"/>
    <w:rsid w:val="00794C2F"/>
    <w:rsid w:val="007951EA"/>
    <w:rsid w:val="00796C66"/>
    <w:rsid w:val="007A3F5C"/>
    <w:rsid w:val="007C6AE3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E1EF7"/>
    <w:rsid w:val="0093412A"/>
    <w:rsid w:val="00945A0E"/>
    <w:rsid w:val="009542B5"/>
    <w:rsid w:val="009B4614"/>
    <w:rsid w:val="009E70D9"/>
    <w:rsid w:val="009F2251"/>
    <w:rsid w:val="00A45A09"/>
    <w:rsid w:val="00A574B1"/>
    <w:rsid w:val="00A655D4"/>
    <w:rsid w:val="00A92F1F"/>
    <w:rsid w:val="00AA12F1"/>
    <w:rsid w:val="00AC7B61"/>
    <w:rsid w:val="00AE325A"/>
    <w:rsid w:val="00AF3FBC"/>
    <w:rsid w:val="00AF790A"/>
    <w:rsid w:val="00B154E6"/>
    <w:rsid w:val="00B22BFC"/>
    <w:rsid w:val="00B54A90"/>
    <w:rsid w:val="00B72842"/>
    <w:rsid w:val="00BA65BB"/>
    <w:rsid w:val="00BB70B1"/>
    <w:rsid w:val="00C16EA1"/>
    <w:rsid w:val="00C30C22"/>
    <w:rsid w:val="00C47E8E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6A55"/>
    <w:rsid w:val="00DB7660"/>
    <w:rsid w:val="00DC6469"/>
    <w:rsid w:val="00E032E8"/>
    <w:rsid w:val="00E426B2"/>
    <w:rsid w:val="00E83128"/>
    <w:rsid w:val="00E83718"/>
    <w:rsid w:val="00EC366E"/>
    <w:rsid w:val="00EE645F"/>
    <w:rsid w:val="00F4711F"/>
    <w:rsid w:val="00F54307"/>
    <w:rsid w:val="00F55640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290A20"/>
    <w:rsid w:val="004A12D6"/>
    <w:rsid w:val="00502ED9"/>
    <w:rsid w:val="0052032F"/>
    <w:rsid w:val="005B71BF"/>
    <w:rsid w:val="00607A50"/>
    <w:rsid w:val="00784743"/>
    <w:rsid w:val="008E44D7"/>
    <w:rsid w:val="00AB0C80"/>
    <w:rsid w:val="00B227E8"/>
    <w:rsid w:val="00C372D6"/>
    <w:rsid w:val="00D7282C"/>
    <w:rsid w:val="00ED6D01"/>
    <w:rsid w:val="00F27941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2015-11-30T18:21:00Z</cp:lastPrinted>
  <dcterms:created xsi:type="dcterms:W3CDTF">2015-12-01T09:12:00Z</dcterms:created>
  <dcterms:modified xsi:type="dcterms:W3CDTF">2015-12-02T06:02:00Z</dcterms:modified>
</cp:coreProperties>
</file>