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A03C8">
        <w:rPr>
          <w:b/>
          <w:caps/>
        </w:rPr>
        <w:t xml:space="preserve">dėl molėtų rajono savivaldybės tarybos 2015 m. vasario 20 d. sprendimo Nr. B1-30 </w:t>
      </w:r>
      <w:r w:rsidR="00EA03C8" w:rsidRPr="00EA03C8">
        <w:rPr>
          <w:b/>
          <w:caps/>
        </w:rPr>
        <w:t>„</w:t>
      </w:r>
      <w:r w:rsidR="00EA03C8">
        <w:rPr>
          <w:b/>
          <w:caps/>
        </w:rPr>
        <w:t>Dėl molėtų rajono savivaldybės 2015 metų biudžeto</w:t>
      </w:r>
      <w:r w:rsidR="003C0EEB">
        <w:rPr>
          <w:b/>
          <w:caps/>
        </w:rPr>
        <w:t xml:space="preserve"> </w:t>
      </w:r>
      <w:r w:rsidR="00EA03C8">
        <w:rPr>
          <w:b/>
          <w:caps/>
        </w:rPr>
        <w:t>patvirtinimo</w:t>
      </w:r>
      <w:r w:rsidR="00EA03C8" w:rsidRPr="00EA03C8">
        <w:rPr>
          <w:b/>
          <w:caps/>
        </w:rPr>
        <w:t>“</w:t>
      </w:r>
      <w:r w:rsidR="00EA03C8">
        <w:rPr>
          <w:b/>
          <w:caps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992ED8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4324F">
        <w:t>sp</w:t>
      </w:r>
      <w:r w:rsidR="00781AF9">
        <w:t>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781AF9">
        <w:rPr>
          <w:noProof/>
        </w:rPr>
        <w:t>29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D825DC">
        <w:rPr>
          <w:noProof/>
        </w:rPr>
        <w:t>B1-221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EA03C8" w:rsidRDefault="00EA03C8" w:rsidP="00665EB2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</w:p>
    <w:p w:rsidR="00136E9A" w:rsidRDefault="00992ED8" w:rsidP="00665EB2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Vad</w:t>
      </w:r>
      <w:r w:rsidR="001E56FB">
        <w:t>ovaudamasi Lietuvos Respublikos</w:t>
      </w:r>
      <w:r>
        <w:t xml:space="preserve"> vietos savivaldos įstatymo 16 straipsnio 2 dalies 15</w:t>
      </w:r>
      <w:r w:rsidR="00136E9A">
        <w:t xml:space="preserve"> punktu, 18 straipsnio 1 dalimi</w:t>
      </w:r>
      <w:r w:rsidR="003A3861">
        <w:t>,</w:t>
      </w:r>
    </w:p>
    <w:p w:rsidR="00625F54" w:rsidRPr="00A44669" w:rsidRDefault="0046417D" w:rsidP="00625F5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 xml:space="preserve"> </w:t>
      </w:r>
      <w:r w:rsidR="00992ED8">
        <w:t>Molėtų rajono savivaldybės taryba n u s p r e n d ž i a</w:t>
      </w:r>
      <w:r w:rsidR="003C4BD4">
        <w:t xml:space="preserve"> </w:t>
      </w:r>
      <w:r w:rsidR="003A3861">
        <w:t>p</w:t>
      </w:r>
      <w:r w:rsidR="00365698" w:rsidRPr="008345A2">
        <w:t>akeisti Molėtų rajono</w:t>
      </w:r>
      <w:r w:rsidR="00136E9A">
        <w:t xml:space="preserve"> savivaldybės 2015 metų biudžetą, patvirtintą</w:t>
      </w:r>
      <w:r w:rsidR="00365698" w:rsidRPr="008345A2">
        <w:t xml:space="preserve"> Molėtų rajono savivaldybės tarybos </w:t>
      </w:r>
      <w:smartTag w:uri="urn:schemas-microsoft-com:office:smarttags" w:element="metricconverter">
        <w:smartTagPr>
          <w:attr w:name="ProductID" w:val="2015 M"/>
        </w:smartTagPr>
        <w:r w:rsidR="00365698" w:rsidRPr="008345A2">
          <w:t>2015 m</w:t>
        </w:r>
      </w:smartTag>
      <w:r w:rsidR="00365698" w:rsidRPr="008345A2">
        <w:t>. vasario 20 d. sprendimu Nr. B1-30 „Dėl Molėtų rajono savivaldybės 2015 metų biudžeto patvirtinimo“</w:t>
      </w:r>
      <w:r w:rsidR="003A3861">
        <w:t>,</w:t>
      </w:r>
      <w:r w:rsidR="00625F54">
        <w:t xml:space="preserve"> </w:t>
      </w:r>
      <w:r w:rsidR="00625F54" w:rsidRPr="00A44669">
        <w:t>ir pakeistą Molėtų rajono saviva</w:t>
      </w:r>
      <w:r w:rsidR="003A3861" w:rsidRPr="00A44669">
        <w:t>ldybės tarybos sp</w:t>
      </w:r>
      <w:r w:rsidR="00A44669">
        <w:t>rendimais 2015-03-26  Nr. B1-71 ,, Dėl Molėtų rajono savivaldybės 2015 metų biudžeto patvirtinimo“ pakeitimo“,</w:t>
      </w:r>
      <w:r w:rsidR="003A3861" w:rsidRPr="00A44669">
        <w:t xml:space="preserve"> 2015-05-28  Nr. B1-113</w:t>
      </w:r>
      <w:r w:rsidR="00A44669">
        <w:t xml:space="preserve"> ,, Dėl Molėtų rajono savivaldybės 2015 metų biudžeto patvirtinimo“ pakeitimo“</w:t>
      </w:r>
      <w:r w:rsidR="003A3861" w:rsidRPr="00A44669">
        <w:t>, 2015-07-14  Nr. B1-150</w:t>
      </w:r>
      <w:r w:rsidR="00A44669">
        <w:t xml:space="preserve"> ,, Dėl Molėtų rajono savivaldybės 2015 metų biudžeto patvirtinimo“ pakeitimo“</w:t>
      </w:r>
      <w:r w:rsidR="003A3861" w:rsidRPr="00A44669">
        <w:t>, 2015-08-20  Nr. B1-182</w:t>
      </w:r>
      <w:r w:rsidR="00A44669">
        <w:t xml:space="preserve"> ,, Dėl Molėtų rajono savivaldybės 2015 metų biudžeto patvirtinimo“ pakeitimo“</w:t>
      </w:r>
      <w:r w:rsidR="003A3861" w:rsidRPr="00A44669">
        <w:t xml:space="preserve"> ir 2015-09-24  Nr. B1-182 ,,</w:t>
      </w:r>
      <w:r w:rsidR="00625F54" w:rsidRPr="00A44669">
        <w:t>Dėl Molėtų rajono savivaldybės tarybos 2015 m</w:t>
      </w:r>
      <w:r w:rsidR="003A3861" w:rsidRPr="00A44669">
        <w:t>.</w:t>
      </w:r>
      <w:r w:rsidR="00625F54" w:rsidRPr="00A44669">
        <w:t xml:space="preserve"> vasario 20 d. sprendimo  Nr. B1-30 ,,Dėl Molėtų rajono savivaldybės 2</w:t>
      </w:r>
      <w:r w:rsidR="003A3861" w:rsidRPr="00A44669">
        <w:t>015 metų biudžeto patvirtinimo“</w:t>
      </w:r>
      <w:r w:rsidR="00625F54" w:rsidRPr="00A44669">
        <w:t xml:space="preserve"> pakeitimo“</w:t>
      </w:r>
      <w:r w:rsidR="00B11202">
        <w:t xml:space="preserve"> (toliau- Sprendimai)</w:t>
      </w:r>
      <w:r w:rsidR="00625F54" w:rsidRPr="00A44669">
        <w:t>:</w:t>
      </w:r>
    </w:p>
    <w:p w:rsidR="00781AF9" w:rsidRDefault="00625F54" w:rsidP="00625F5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</w:pPr>
      <w:r>
        <w:tab/>
      </w:r>
      <w:r w:rsidR="00781AF9">
        <w:t xml:space="preserve">1. Padidinti </w:t>
      </w:r>
      <w:r w:rsidR="00977252">
        <w:t>Molėtų rajono savivaldybės 2015 metų biudžeto pajamas</w:t>
      </w:r>
      <w:r w:rsidR="00655E5E">
        <w:t xml:space="preserve"> 11000 eurų pajamomis</w:t>
      </w:r>
      <w:r w:rsidR="003A3861">
        <w:t>,</w:t>
      </w:r>
      <w:r w:rsidR="00655E5E">
        <w:t xml:space="preserve"> gautomis savivaldybės biudžetinių įstaigų už išlaikymą socialinės apsaugos įstaigose.</w:t>
      </w:r>
    </w:p>
    <w:p w:rsidR="00655E5E" w:rsidRDefault="00655E5E" w:rsidP="00665EB2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 xml:space="preserve">2. Padidinti Molėtų rajono savivaldybės biudžeto </w:t>
      </w:r>
      <w:proofErr w:type="spellStart"/>
      <w:r>
        <w:t>asignavimus</w:t>
      </w:r>
      <w:proofErr w:type="spellEnd"/>
      <w:r>
        <w:t xml:space="preserve"> Alantos senelių globos namams prekių ir paslaugų įsigijimui 11000</w:t>
      </w:r>
      <w:r w:rsidR="006D1CD5">
        <w:t xml:space="preserve"> </w:t>
      </w:r>
      <w:r>
        <w:t>eurų.</w:t>
      </w:r>
    </w:p>
    <w:p w:rsidR="00655E5E" w:rsidRDefault="00655E5E" w:rsidP="00665EB2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 xml:space="preserve">3. Perskirstyti </w:t>
      </w:r>
      <w:r w:rsidR="006D1CD5">
        <w:t xml:space="preserve">Molėtų rajono savivaldybės 2015 </w:t>
      </w:r>
      <w:proofErr w:type="spellStart"/>
      <w:r w:rsidR="006D1CD5">
        <w:t>asignavimus</w:t>
      </w:r>
      <w:proofErr w:type="spellEnd"/>
      <w:r w:rsidR="006D1CD5">
        <w:t>:</w:t>
      </w:r>
    </w:p>
    <w:p w:rsidR="006D1CD5" w:rsidRDefault="003A3861" w:rsidP="00665EB2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3.1. p</w:t>
      </w:r>
      <w:r w:rsidR="006D1CD5">
        <w:t xml:space="preserve">adidinti </w:t>
      </w:r>
      <w:r>
        <w:t>v</w:t>
      </w:r>
      <w:r w:rsidR="006D1CD5">
        <w:t xml:space="preserve">aikų lopšeliui-darželiui ,,Saulutė“ Švietimo paslaugų prieinamumo ir kokybės užtikrinimo programos </w:t>
      </w:r>
      <w:proofErr w:type="spellStart"/>
      <w:r w:rsidR="006D1CD5">
        <w:t>asignavimus</w:t>
      </w:r>
      <w:proofErr w:type="spellEnd"/>
      <w:r w:rsidR="006D1CD5">
        <w:t xml:space="preserve">  turto įsigijimui</w:t>
      </w:r>
      <w:r w:rsidR="0071467C">
        <w:t xml:space="preserve"> 2178 eurais,</w:t>
      </w:r>
      <w:r w:rsidR="006D1CD5">
        <w:t xml:space="preserve"> ta pačia suma sumažinant </w:t>
      </w:r>
      <w:proofErr w:type="spellStart"/>
      <w:r w:rsidR="006D1CD5">
        <w:t>a</w:t>
      </w:r>
      <w:r w:rsidR="0071467C">
        <w:t>signavimus</w:t>
      </w:r>
      <w:proofErr w:type="spellEnd"/>
      <w:r w:rsidR="0071467C">
        <w:t xml:space="preserve"> išlaidoms;</w:t>
      </w:r>
    </w:p>
    <w:p w:rsidR="0071467C" w:rsidRDefault="0071467C" w:rsidP="0071467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 xml:space="preserve">3.2. </w:t>
      </w:r>
      <w:r w:rsidR="003A3861">
        <w:t>p</w:t>
      </w:r>
      <w:r>
        <w:t xml:space="preserve">adidinti savivaldybės administracijai Socialinių paslaugų ir  piniginės socialinės paramos teikimo, neįgaliųjų socialinės reabilitacijos ir vaikų socializacijos programos  </w:t>
      </w:r>
      <w:proofErr w:type="spellStart"/>
      <w:r>
        <w:t>a</w:t>
      </w:r>
      <w:r w:rsidR="003A3861">
        <w:t>signavimus</w:t>
      </w:r>
      <w:proofErr w:type="spellEnd"/>
      <w:r w:rsidR="003A3861">
        <w:t xml:space="preserve">  turto </w:t>
      </w:r>
      <w:r w:rsidR="003A3861">
        <w:lastRenderedPageBreak/>
        <w:t>įsigijimui  (socialinio būsto) 25000 eurų</w:t>
      </w:r>
      <w:r>
        <w:t xml:space="preserve">, ta pačia suma sumažinant </w:t>
      </w:r>
      <w:proofErr w:type="spellStart"/>
      <w:r>
        <w:t>asignavimus</w:t>
      </w:r>
      <w:proofErr w:type="spellEnd"/>
      <w:r w:rsidR="003A3861">
        <w:t>,</w:t>
      </w:r>
      <w:r>
        <w:t xml:space="preserve"> numatytus</w:t>
      </w:r>
      <w:r w:rsidR="002D0896">
        <w:t xml:space="preserve"> </w:t>
      </w:r>
      <w:r>
        <w:t>socialinių pašalpų išlaidoms;</w:t>
      </w:r>
    </w:p>
    <w:p w:rsidR="00B52429" w:rsidRDefault="0071467C" w:rsidP="0071467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 xml:space="preserve">3.3. </w:t>
      </w:r>
      <w:r w:rsidR="003A3861">
        <w:t>p</w:t>
      </w:r>
      <w:r>
        <w:t xml:space="preserve">adidinti savivaldybės administracijai savivaldybės </w:t>
      </w:r>
      <w:r w:rsidR="003A3861">
        <w:t>B</w:t>
      </w:r>
      <w:r>
        <w:t xml:space="preserve">endrųjų valdymo ir valstybės </w:t>
      </w:r>
      <w:r w:rsidR="00B52429">
        <w:t>pavest</w:t>
      </w:r>
      <w:r w:rsidR="002D0896">
        <w:t xml:space="preserve">ų savivaldybei funkcijų vykdymo </w:t>
      </w:r>
      <w:r>
        <w:t xml:space="preserve">programos </w:t>
      </w:r>
      <w:proofErr w:type="spellStart"/>
      <w:r>
        <w:t>as</w:t>
      </w:r>
      <w:r w:rsidR="00B52429">
        <w:t>ignavimus</w:t>
      </w:r>
      <w:proofErr w:type="spellEnd"/>
      <w:r w:rsidR="00B52429">
        <w:t xml:space="preserve">  turto įsigijimui 30000</w:t>
      </w:r>
      <w:r w:rsidR="002D0896">
        <w:t xml:space="preserve"> eurų</w:t>
      </w:r>
      <w:r>
        <w:t>, ta pačia suma sumažinant</w:t>
      </w:r>
      <w:r w:rsidR="00625F54">
        <w:t xml:space="preserve"> Infrastruk</w:t>
      </w:r>
      <w:r w:rsidR="00B52429">
        <w:t xml:space="preserve">tūros objektų ir gyvenamosios aplinkos tvarkymo ir priežiūros programos </w:t>
      </w:r>
      <w:proofErr w:type="spellStart"/>
      <w:r w:rsidR="00B52429">
        <w:t>asignavimus</w:t>
      </w:r>
      <w:proofErr w:type="spellEnd"/>
      <w:r w:rsidR="00B52429">
        <w:t xml:space="preserve"> turto įsigijimui;</w:t>
      </w:r>
    </w:p>
    <w:p w:rsidR="00B341EA" w:rsidRDefault="00B341EA" w:rsidP="0071467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 xml:space="preserve">3.4. </w:t>
      </w:r>
      <w:r w:rsidR="000F37AF">
        <w:t>p</w:t>
      </w:r>
      <w:r>
        <w:t xml:space="preserve">adidinti Molėtų krašto muziejui Kultūrinės veiklos organizavimo, nevyriausybinių organizacijų ir tradicinių religinių bendruomenių veiklos rėmimo programos </w:t>
      </w:r>
      <w:proofErr w:type="spellStart"/>
      <w:r>
        <w:t>asi</w:t>
      </w:r>
      <w:r w:rsidR="000F37AF">
        <w:t>g</w:t>
      </w:r>
      <w:r w:rsidR="00A44669">
        <w:t>navimus</w:t>
      </w:r>
      <w:proofErr w:type="spellEnd"/>
      <w:r w:rsidR="00A44669">
        <w:t xml:space="preserve"> išlaidoms 3900 eurų ,</w:t>
      </w:r>
      <w:r>
        <w:t xml:space="preserve"> ta</w:t>
      </w:r>
      <w:r w:rsidR="000F37AF">
        <w:t xml:space="preserve"> </w:t>
      </w:r>
      <w:r w:rsidR="00A44669">
        <w:t>pačia suma sumažinant</w:t>
      </w:r>
      <w:r>
        <w:t xml:space="preserve"> </w:t>
      </w:r>
      <w:proofErr w:type="spellStart"/>
      <w:r>
        <w:t>asignavimu</w:t>
      </w:r>
      <w:r w:rsidR="00A44669">
        <w:t>s</w:t>
      </w:r>
      <w:proofErr w:type="spellEnd"/>
      <w:r w:rsidR="00A44669">
        <w:t xml:space="preserve"> turtui įsigyti</w:t>
      </w:r>
      <w:r>
        <w:t>;</w:t>
      </w:r>
    </w:p>
    <w:p w:rsidR="0071467C" w:rsidRDefault="00B341EA" w:rsidP="0071467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3.5</w:t>
      </w:r>
      <w:r w:rsidR="00B52429">
        <w:t xml:space="preserve">. </w:t>
      </w:r>
      <w:r w:rsidR="000F37AF">
        <w:t>s</w:t>
      </w:r>
      <w:r w:rsidR="00B52429">
        <w:t xml:space="preserve">umažinti  savivaldybės administracijos </w:t>
      </w:r>
      <w:proofErr w:type="spellStart"/>
      <w:r w:rsidR="00B52429">
        <w:t>Infrastrurtūros</w:t>
      </w:r>
      <w:proofErr w:type="spellEnd"/>
      <w:r w:rsidR="00B52429">
        <w:t xml:space="preserve"> objektų ir gyvenamosios aplinkos tvarkymo ir priežiūros programos </w:t>
      </w:r>
      <w:proofErr w:type="spellStart"/>
      <w:r w:rsidR="00B52429">
        <w:t>asignavimus</w:t>
      </w:r>
      <w:proofErr w:type="spellEnd"/>
      <w:r w:rsidR="00B52429">
        <w:t xml:space="preserve"> išlaidoms</w:t>
      </w:r>
      <w:r w:rsidR="002D0896">
        <w:t xml:space="preserve"> 23200 eurų</w:t>
      </w:r>
      <w:r w:rsidR="00B52429">
        <w:t xml:space="preserve"> ir skirti  </w:t>
      </w:r>
      <w:proofErr w:type="spellStart"/>
      <w:r w:rsidR="00B52429">
        <w:t>asignavimus</w:t>
      </w:r>
      <w:proofErr w:type="spellEnd"/>
      <w:r w:rsidR="00B52429">
        <w:t>:</w:t>
      </w:r>
    </w:p>
    <w:p w:rsidR="00B52429" w:rsidRDefault="00B341EA" w:rsidP="0071467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3.5</w:t>
      </w:r>
      <w:r w:rsidR="002D0896">
        <w:t xml:space="preserve">.1. </w:t>
      </w:r>
      <w:r w:rsidR="000F37AF">
        <w:t>s</w:t>
      </w:r>
      <w:r w:rsidR="00A23D22">
        <w:t>avivaldybės administra</w:t>
      </w:r>
      <w:r w:rsidR="00B52429">
        <w:t>cijai</w:t>
      </w:r>
      <w:r w:rsidR="00A23D22">
        <w:t xml:space="preserve"> Infrastru</w:t>
      </w:r>
      <w:r w:rsidR="000F37AF">
        <w:t>k</w:t>
      </w:r>
      <w:r w:rsidR="00A23D22">
        <w:t>tūros objektų ir gyvenamosios aplinkos tvarkymo ir priežiūros programai finansuoti 3200 eurų, iš jų 2400 eurų Balninkų gyvenvietės gatvių apšvietimui, 800 eurų Balninkų gyvenvietės viešajam ūkiui;</w:t>
      </w:r>
    </w:p>
    <w:p w:rsidR="00A23D22" w:rsidRDefault="00B341EA" w:rsidP="0071467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3.5</w:t>
      </w:r>
      <w:r w:rsidR="00A23D22">
        <w:t xml:space="preserve">.2. </w:t>
      </w:r>
      <w:r w:rsidR="000F37AF">
        <w:t>v</w:t>
      </w:r>
      <w:r w:rsidR="00A23D22">
        <w:t>aikų lopšeliui-darželiui ,,Vyturėlis“ Švietimo paslaugų prieinamumo ir kokybės užtikrinimo programai finansuoti 16000 eurų, iš jų darbo užmokesčiui 11525 eurų;</w:t>
      </w:r>
    </w:p>
    <w:p w:rsidR="00A23D22" w:rsidRDefault="00B341EA" w:rsidP="0071467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3.5</w:t>
      </w:r>
      <w:r w:rsidR="00A23D22">
        <w:t>.3.  Molėtų rajono savivaldybės viešajai bibliotekai  Kultūrinės veiklos organizavimo, nevyriausybinių organizacijų ir tradicinių religinių bendruomenių veiklos rėmimo programos</w:t>
      </w:r>
      <w:r w:rsidR="002D0896">
        <w:t xml:space="preserve"> išlaidoms finansu</w:t>
      </w:r>
      <w:r>
        <w:t>oti 4000 eurų</w:t>
      </w:r>
      <w:r w:rsidR="000F37AF">
        <w:t>.</w:t>
      </w:r>
    </w:p>
    <w:p w:rsidR="00992ED8" w:rsidRDefault="002D0896" w:rsidP="00136E9A">
      <w:pPr>
        <w:spacing w:line="360" w:lineRule="auto"/>
        <w:ind w:firstLine="680"/>
        <w:jc w:val="both"/>
      </w:pPr>
      <w:r>
        <w:t>4</w:t>
      </w:r>
      <w:r w:rsidR="00992ED8">
        <w:t xml:space="preserve">.  </w:t>
      </w:r>
      <w:r w:rsidR="00B11202">
        <w:t>Dėl šiame spren</w:t>
      </w:r>
      <w:r w:rsidR="00177410">
        <w:t>dime nurodyto biudžeto pakeitimo</w:t>
      </w:r>
      <w:r w:rsidR="00365698">
        <w:t xml:space="preserve"> </w:t>
      </w:r>
      <w:r w:rsidR="00B11202">
        <w:t>p</w:t>
      </w:r>
      <w:r w:rsidR="008B73C1">
        <w:t xml:space="preserve">akeisti </w:t>
      </w:r>
      <w:r w:rsidR="00B11202">
        <w:t>Sprendimų</w:t>
      </w:r>
      <w:r w:rsidR="00100612">
        <w:t xml:space="preserve"> </w:t>
      </w:r>
      <w:r w:rsidR="00365698">
        <w:t xml:space="preserve"> </w:t>
      </w:r>
      <w:r w:rsidR="00992ED8">
        <w:t>1.1</w:t>
      </w:r>
      <w:r w:rsidR="00FE6A60">
        <w:t xml:space="preserve">, 1.2, </w:t>
      </w:r>
      <w:r w:rsidR="008B73C1">
        <w:t>1.3.</w:t>
      </w:r>
      <w:r w:rsidR="00992ED8">
        <w:t xml:space="preserve"> 1.4 </w:t>
      </w:r>
      <w:r w:rsidR="006F0A30">
        <w:t>papunkči</w:t>
      </w:r>
      <w:r w:rsidR="00992ED8">
        <w:t xml:space="preserve">us ir juos išdėstyti taip: </w:t>
      </w:r>
    </w:p>
    <w:p w:rsidR="00992ED8" w:rsidRDefault="0014324F" w:rsidP="00992ED8">
      <w:pPr>
        <w:spacing w:line="360" w:lineRule="auto"/>
        <w:ind w:firstLine="720"/>
        <w:jc w:val="both"/>
      </w:pPr>
      <w:r>
        <w:t>„1.1.  17539422</w:t>
      </w:r>
      <w:r w:rsidR="00110773">
        <w:t xml:space="preserve"> eurų pajamų, įskaitant 1568219</w:t>
      </w:r>
      <w:r w:rsidR="00992ED8">
        <w:t xml:space="preserve"> eurų savivaldybės gautas ilgalaikes paskolas ir  464680 eurų </w:t>
      </w:r>
      <w:smartTag w:uri="urn:schemas-microsoft-com:office:smarttags" w:element="metricconverter">
        <w:smartTagPr>
          <w:attr w:name="ProductID" w:val="2014 m"/>
        </w:smartTagPr>
        <w:r w:rsidR="00992ED8">
          <w:t>2014 m</w:t>
        </w:r>
      </w:smartTag>
      <w:r w:rsidR="00992ED8">
        <w:t xml:space="preserve">. nepanaudotų biudžeto lėšų tikslinės paskirties lėšoms ir </w:t>
      </w:r>
      <w:smartTag w:uri="urn:schemas-microsoft-com:office:smarttags" w:element="metricconverter">
        <w:smartTagPr>
          <w:attr w:name="ProductID" w:val="2015 M"/>
        </w:smartTagPr>
        <w:r w:rsidR="00992ED8">
          <w:t>2015 m</w:t>
        </w:r>
      </w:smartTag>
      <w:r w:rsidR="00992ED8">
        <w:t>. sausio 1d. esančiam įsiskolinimui už suteiktas paslaugas, atliktus darbus ir įsigytas preke</w:t>
      </w:r>
      <w:r w:rsidR="001E56FB">
        <w:t>s padengti, paskoloms grąžinti;</w:t>
      </w:r>
    </w:p>
    <w:p w:rsidR="00992ED8" w:rsidRDefault="00FE6A60" w:rsidP="00992ED8">
      <w:pPr>
        <w:spacing w:line="360" w:lineRule="auto"/>
        <w:ind w:firstLine="720"/>
        <w:jc w:val="both"/>
      </w:pPr>
      <w:r>
        <w:t>1.2.</w:t>
      </w:r>
      <w:r w:rsidR="0014324F">
        <w:t xml:space="preserve">  18004102</w:t>
      </w:r>
      <w:r w:rsidR="00110773">
        <w:t xml:space="preserve"> eurų iš jų </w:t>
      </w:r>
      <w:r w:rsidR="00104B9B">
        <w:t xml:space="preserve"> 3549622</w:t>
      </w:r>
      <w:r w:rsidR="00992ED8">
        <w:t xml:space="preserve"> eurai</w:t>
      </w:r>
      <w:r w:rsidR="00110773">
        <w:t xml:space="preserve"> mokinio krepšelio lėšų</w:t>
      </w:r>
      <w:r w:rsidR="00CF1C4F">
        <w:t xml:space="preserve"> 1427001</w:t>
      </w:r>
      <w:r w:rsidR="00992ED8">
        <w:t xml:space="preserve"> eurai valstybės funkcijų (perduotų savivaldybėms) lėšų, 810936 eurus valstybės investicijų programoje numatytų lėšų, asignavimų išlaidoms ir turtui įsig</w:t>
      </w:r>
      <w:r w:rsidR="001E56FB">
        <w:t>yti pagal programas ir įstaigas</w:t>
      </w:r>
      <w:r w:rsidR="00992ED8">
        <w:t>;</w:t>
      </w:r>
    </w:p>
    <w:p w:rsidR="0014324F" w:rsidRDefault="00B1733F" w:rsidP="00992ED8">
      <w:pPr>
        <w:spacing w:line="360" w:lineRule="auto"/>
        <w:ind w:firstLine="720"/>
        <w:jc w:val="both"/>
      </w:pPr>
      <w:r>
        <w:t>1.3. 296050</w:t>
      </w:r>
      <w:r w:rsidR="0014324F">
        <w:t xml:space="preserve"> eurų savivaldybės biudžetinių įstaigų pajamų įmokas į Savivaldybės biudžetą iš pajamų gaunamų už teikiamas paslaugas, už išlaikymą švietimo, socialinės apsaugos bei kitose įstaigose ir ilgala</w:t>
      </w:r>
      <w:r w:rsidR="000F37AF">
        <w:t>ikio materialiojo turto nuomą (</w:t>
      </w:r>
      <w:r w:rsidR="0014324F">
        <w:t>4 priedas);</w:t>
      </w:r>
    </w:p>
    <w:p w:rsidR="00992ED8" w:rsidRDefault="00110773" w:rsidP="00CD6DEB">
      <w:pPr>
        <w:spacing w:line="360" w:lineRule="auto"/>
        <w:ind w:firstLine="720"/>
        <w:jc w:val="both"/>
      </w:pPr>
      <w:r>
        <w:t>1.4.</w:t>
      </w:r>
      <w:r w:rsidR="00446693">
        <w:t xml:space="preserve"> 707</w:t>
      </w:r>
      <w:r w:rsidR="000B7076">
        <w:t>62</w:t>
      </w:r>
      <w:r w:rsidR="00CF1C4F">
        <w:t>64</w:t>
      </w:r>
      <w:r w:rsidR="000B7076">
        <w:t xml:space="preserve"> </w:t>
      </w:r>
      <w:r w:rsidR="00992ED8">
        <w:t>eurus savivaldybės administracijos biudžeto (be ilgalaikių paskolų)</w:t>
      </w:r>
      <w:r w:rsidR="00776A0C">
        <w:t xml:space="preserve"> </w:t>
      </w:r>
      <w:r w:rsidR="00992ED8">
        <w:t xml:space="preserve"> </w:t>
      </w:r>
      <w:proofErr w:type="spellStart"/>
      <w:r w:rsidR="00992ED8">
        <w:t>asignavimus</w:t>
      </w:r>
      <w:proofErr w:type="spellEnd"/>
      <w:r w:rsidR="00992ED8">
        <w:t xml:space="preserve"> pagal išlaidų rūšį.“</w:t>
      </w:r>
    </w:p>
    <w:p w:rsidR="00992ED8" w:rsidRDefault="008B73C1" w:rsidP="00992ED8">
      <w:pPr>
        <w:spacing w:line="360" w:lineRule="auto"/>
        <w:ind w:firstLine="720"/>
        <w:jc w:val="both"/>
      </w:pPr>
      <w:r>
        <w:t>5</w:t>
      </w:r>
      <w:r w:rsidR="00FF0286">
        <w:t xml:space="preserve">. </w:t>
      </w:r>
      <w:r w:rsidR="00365698">
        <w:t xml:space="preserve">  </w:t>
      </w:r>
      <w:r w:rsidR="00BD229D">
        <w:t>Dėl biudžeto pakeitimo</w:t>
      </w:r>
      <w:r w:rsidR="00136E9A">
        <w:t xml:space="preserve"> pakeisti </w:t>
      </w:r>
      <w:r w:rsidR="00B11202">
        <w:t xml:space="preserve">Sprendimų </w:t>
      </w:r>
      <w:r w:rsidR="008C6AA2">
        <w:t xml:space="preserve"> </w:t>
      </w:r>
      <w:r w:rsidR="00FF0286" w:rsidRPr="008345A2">
        <w:t>1</w:t>
      </w:r>
      <w:r w:rsidR="00FF0286">
        <w:t xml:space="preserve"> priedą</w:t>
      </w:r>
      <w:r w:rsidR="00992ED8">
        <w:t xml:space="preserve"> ,,2015 </w:t>
      </w:r>
      <w:r w:rsidR="00A22C10">
        <w:t>metų Molėtų rajono savivaldybės</w:t>
      </w:r>
      <w:r w:rsidR="00992ED8">
        <w:t xml:space="preserve"> biudžeto pajamos ir</w:t>
      </w:r>
      <w:r w:rsidR="00FF0286">
        <w:t xml:space="preserve"> skolintos lėšos (</w:t>
      </w:r>
      <w:proofErr w:type="spellStart"/>
      <w:r w:rsidR="00FF0286">
        <w:t>Eur</w:t>
      </w:r>
      <w:proofErr w:type="spellEnd"/>
      <w:r w:rsidR="00FF0286">
        <w:t>)“  ir</w:t>
      </w:r>
      <w:r w:rsidR="00992ED8">
        <w:t xml:space="preserve"> </w:t>
      </w:r>
      <w:r w:rsidR="00625F54">
        <w:t xml:space="preserve">pakeistas </w:t>
      </w:r>
      <w:r w:rsidR="00B341EA">
        <w:t xml:space="preserve"> priedo </w:t>
      </w:r>
      <w:r w:rsidR="00625F54">
        <w:t xml:space="preserve">eilutes </w:t>
      </w:r>
      <w:r w:rsidR="00365698">
        <w:t xml:space="preserve"> </w:t>
      </w:r>
      <w:r w:rsidR="00992ED8">
        <w:t>išdėstyti taip:</w:t>
      </w:r>
    </w:p>
    <w:p w:rsidR="00992ED8" w:rsidRDefault="00992ED8" w:rsidP="00992ED8">
      <w:pPr>
        <w:spacing w:line="360" w:lineRule="auto"/>
        <w:jc w:val="both"/>
      </w:pPr>
      <w:r>
        <w:lastRenderedPageBreak/>
        <w:t>,,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51"/>
        <w:gridCol w:w="1087"/>
      </w:tblGrid>
      <w:tr w:rsidR="00FF0286" w:rsidTr="00FF02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286" w:rsidRPr="00FF0286" w:rsidRDefault="00FF0286" w:rsidP="00FF028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1.3.Turto pajamos: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F0286" w:rsidRPr="00FF0286" w:rsidRDefault="00B32D95" w:rsidP="00FF028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83507</w:t>
            </w:r>
          </w:p>
        </w:tc>
      </w:tr>
      <w:tr w:rsidR="00FF0286" w:rsidTr="00FF02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286" w:rsidRPr="00FF0286" w:rsidRDefault="00527CD1" w:rsidP="00527CD1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     </w:t>
            </w:r>
            <w:r w:rsidR="00FF0286">
              <w:rPr>
                <w:bCs/>
                <w:lang w:eastAsia="lt-LT"/>
              </w:rPr>
              <w:t xml:space="preserve">1.4. Pajamos už prekes ir paslaugas: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F0286" w:rsidRPr="00FF0286" w:rsidRDefault="00B32D95" w:rsidP="00FF028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296050</w:t>
            </w:r>
          </w:p>
        </w:tc>
      </w:tr>
      <w:tr w:rsidR="00FF0286" w:rsidTr="00FF02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286" w:rsidRPr="00FF0286" w:rsidRDefault="00527CD1" w:rsidP="00FF028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    </w:t>
            </w:r>
            <w:r w:rsidR="00FF0286" w:rsidRPr="00FF0286">
              <w:rPr>
                <w:bCs/>
                <w:lang w:eastAsia="lt-LT"/>
              </w:rPr>
              <w:t xml:space="preserve">1.4.3. Įmokos už išlaikymą švietimo, socialinės apsaugos ir kitose įstaigose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F0286" w:rsidRPr="00FF0286" w:rsidRDefault="00B32D95" w:rsidP="00FF028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161600</w:t>
            </w:r>
          </w:p>
        </w:tc>
      </w:tr>
      <w:tr w:rsidR="00FF0286" w:rsidTr="00FF02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286" w:rsidRPr="00FF0286" w:rsidRDefault="00FF028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Iš viso pajamos, dotacijos ir mokesčiai </w:t>
            </w:r>
            <w:r w:rsidR="00110773">
              <w:rPr>
                <w:bCs/>
                <w:lang w:eastAsia="lt-LT"/>
              </w:rPr>
              <w:t xml:space="preserve">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F0286" w:rsidRPr="00FF0286" w:rsidRDefault="00FF0286">
            <w:pPr>
              <w:jc w:val="center"/>
              <w:rPr>
                <w:bCs/>
                <w:lang w:eastAsia="lt-LT"/>
              </w:rPr>
            </w:pPr>
          </w:p>
          <w:p w:rsidR="00FF0286" w:rsidRPr="00FF0286" w:rsidRDefault="00FF0286" w:rsidP="00FF0286">
            <w:pPr>
              <w:jc w:val="center"/>
              <w:rPr>
                <w:bCs/>
                <w:lang w:eastAsia="lt-LT"/>
              </w:rPr>
            </w:pPr>
          </w:p>
          <w:p w:rsidR="00FF0286" w:rsidRPr="00FF0286" w:rsidRDefault="00212797" w:rsidP="00FF028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15971203</w:t>
            </w:r>
          </w:p>
        </w:tc>
      </w:tr>
      <w:tr w:rsidR="00FF0286" w:rsidTr="00FF02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286" w:rsidRPr="00FF0286" w:rsidRDefault="00FF028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Iš viso pajamų su skolintomis lėšomis</w:t>
            </w:r>
            <w:r w:rsidR="00110773">
              <w:rPr>
                <w:bCs/>
                <w:lang w:eastAsia="lt-LT"/>
              </w:rPr>
              <w:t xml:space="preserve">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F0286" w:rsidRPr="00FF0286" w:rsidRDefault="00FF0286">
            <w:pPr>
              <w:jc w:val="center"/>
              <w:rPr>
                <w:bCs/>
                <w:lang w:eastAsia="lt-LT"/>
              </w:rPr>
            </w:pPr>
          </w:p>
          <w:p w:rsidR="00FF0286" w:rsidRPr="00FF0286" w:rsidRDefault="0021279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17539422</w:t>
            </w:r>
          </w:p>
        </w:tc>
      </w:tr>
      <w:tr w:rsidR="00FF0286" w:rsidTr="00FF02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286" w:rsidRPr="00FF0286" w:rsidRDefault="00FF028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Iš viso </w:t>
            </w:r>
            <w:r w:rsidR="006000D8">
              <w:rPr>
                <w:bCs/>
                <w:lang w:eastAsia="lt-LT"/>
              </w:rPr>
              <w:t xml:space="preserve">    </w:t>
            </w:r>
            <w:r w:rsidR="000B7076">
              <w:rPr>
                <w:bCs/>
                <w:lang w:eastAsia="lt-LT"/>
              </w:rPr>
              <w:t xml:space="preserve">     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F0286" w:rsidRPr="00FF0286" w:rsidRDefault="0021279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18004102</w:t>
            </w:r>
          </w:p>
        </w:tc>
      </w:tr>
    </w:tbl>
    <w:p w:rsidR="00992ED8" w:rsidRDefault="00992ED8" w:rsidP="00992ED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t>“</w:t>
      </w:r>
    </w:p>
    <w:p w:rsidR="00992ED8" w:rsidRDefault="001E56FB" w:rsidP="00992ED8">
      <w:pPr>
        <w:spacing w:line="360" w:lineRule="auto"/>
        <w:ind w:firstLine="680"/>
        <w:jc w:val="both"/>
        <w:rPr>
          <w:vanish/>
          <w:specVanish/>
        </w:rPr>
      </w:pPr>
      <w:r>
        <w:t xml:space="preserve"> </w:t>
      </w:r>
      <w:r w:rsidR="008C6AA2">
        <w:t>6</w:t>
      </w:r>
      <w:r w:rsidR="00992ED8" w:rsidRPr="008345A2">
        <w:t>.</w:t>
      </w:r>
      <w:r w:rsidRPr="008345A2">
        <w:t xml:space="preserve"> </w:t>
      </w:r>
      <w:r w:rsidR="00365698" w:rsidRPr="008345A2">
        <w:t xml:space="preserve"> </w:t>
      </w:r>
      <w:r w:rsidR="00175140">
        <w:t xml:space="preserve"> Dėl biudžeto pakeitimo</w:t>
      </w:r>
      <w:r w:rsidR="008C6AA2">
        <w:t xml:space="preserve"> pakeisti </w:t>
      </w:r>
      <w:r w:rsidR="00996D96">
        <w:t xml:space="preserve">Sprendimų </w:t>
      </w:r>
      <w:r w:rsidR="00FF0286" w:rsidRPr="008345A2">
        <w:t>2</w:t>
      </w:r>
      <w:r w:rsidR="00FF0286">
        <w:t xml:space="preserve"> priedą</w:t>
      </w:r>
      <w:r w:rsidR="00992ED8">
        <w:t xml:space="preserve"> </w:t>
      </w:r>
    </w:p>
    <w:p w:rsidR="00992ED8" w:rsidRDefault="00992ED8" w:rsidP="00992ED8">
      <w:pPr>
        <w:spacing w:line="360" w:lineRule="auto"/>
        <w:jc w:val="both"/>
        <w:rPr>
          <w:vanish/>
          <w:specVanish/>
        </w:rPr>
      </w:pPr>
      <w:r>
        <w:t>,,2015 metų</w:t>
      </w:r>
    </w:p>
    <w:p w:rsidR="00992ED8" w:rsidRDefault="00992ED8" w:rsidP="00992ED8">
      <w:pPr>
        <w:spacing w:line="360" w:lineRule="auto"/>
        <w:jc w:val="both"/>
      </w:pPr>
      <w:r>
        <w:t xml:space="preserve"> Molėtų rajono savivaldybės  biudžeto asignavimai (</w:t>
      </w:r>
      <w:proofErr w:type="spellStart"/>
      <w:r>
        <w:t>Eur</w:t>
      </w:r>
      <w:proofErr w:type="spellEnd"/>
      <w:r>
        <w:t>)</w:t>
      </w:r>
      <w:r w:rsidR="001E56FB">
        <w:t>“</w:t>
      </w:r>
      <w:r w:rsidR="00FF0286">
        <w:t xml:space="preserve"> ir</w:t>
      </w:r>
      <w:r>
        <w:t xml:space="preserve"> </w:t>
      </w:r>
      <w:r w:rsidR="008C6AA2">
        <w:t xml:space="preserve">pakeistas priedo eilutes </w:t>
      </w:r>
      <w:r w:rsidR="00365698">
        <w:t xml:space="preserve"> </w:t>
      </w:r>
      <w:r>
        <w:t xml:space="preserve">išdėstyti taip:                                                                                                                                         </w:t>
      </w:r>
    </w:p>
    <w:p w:rsidR="00541CD0" w:rsidRDefault="00992ED8" w:rsidP="00992ED8">
      <w:r>
        <w:t xml:space="preserve">,,  </w:t>
      </w:r>
    </w:p>
    <w:p w:rsidR="00541CD0" w:rsidRDefault="00541CD0" w:rsidP="00992ED8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991"/>
        <w:gridCol w:w="1276"/>
        <w:gridCol w:w="1416"/>
        <w:gridCol w:w="1126"/>
      </w:tblGrid>
      <w:tr w:rsidR="00541CD0" w:rsidTr="00541CD0">
        <w:trPr>
          <w:tblCellSpacing w:w="0" w:type="dxa"/>
        </w:trPr>
        <w:tc>
          <w:tcPr>
            <w:tcW w:w="2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jc w:val="center"/>
              <w:rPr>
                <w:color w:val="1A2B2E"/>
                <w:lang w:eastAsia="lt-LT"/>
              </w:rPr>
            </w:pPr>
            <w:r>
              <w:rPr>
                <w:b/>
                <w:bCs/>
                <w:color w:val="1A2B2E"/>
                <w:lang w:eastAsia="lt-LT"/>
              </w:rPr>
              <w:t xml:space="preserve">Įstaigos, programos pavadinimas, lėšų paskirtis </w:t>
            </w:r>
          </w:p>
        </w:tc>
        <w:tc>
          <w:tcPr>
            <w:tcW w:w="5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jc w:val="center"/>
              <w:rPr>
                <w:color w:val="1A2B2E"/>
                <w:lang w:eastAsia="lt-LT"/>
              </w:rPr>
            </w:pPr>
            <w:r>
              <w:rPr>
                <w:b/>
                <w:bCs/>
                <w:color w:val="1A2B2E"/>
                <w:lang w:eastAsia="lt-LT"/>
              </w:rPr>
              <w:t xml:space="preserve">Iš viso </w:t>
            </w:r>
          </w:p>
        </w:tc>
        <w:tc>
          <w:tcPr>
            <w:tcW w:w="19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jc w:val="center"/>
              <w:rPr>
                <w:color w:val="1A2B2E"/>
                <w:lang w:eastAsia="lt-LT"/>
              </w:rPr>
            </w:pPr>
            <w:r>
              <w:rPr>
                <w:b/>
                <w:bCs/>
                <w:color w:val="1A2B2E"/>
                <w:lang w:eastAsia="lt-LT"/>
              </w:rPr>
              <w:t>Iš jų</w:t>
            </w:r>
          </w:p>
        </w:tc>
      </w:tr>
      <w:tr w:rsidR="00541CD0" w:rsidTr="00541C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</w:p>
        </w:tc>
        <w:tc>
          <w:tcPr>
            <w:tcW w:w="1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jc w:val="center"/>
              <w:rPr>
                <w:color w:val="1A2B2E"/>
                <w:lang w:eastAsia="lt-LT"/>
              </w:rPr>
            </w:pPr>
            <w:r>
              <w:rPr>
                <w:b/>
                <w:bCs/>
                <w:color w:val="1A2B2E"/>
                <w:lang w:eastAsia="lt-LT"/>
              </w:rPr>
              <w:t>išlaidoms</w:t>
            </w:r>
          </w:p>
        </w:tc>
        <w:tc>
          <w:tcPr>
            <w:tcW w:w="5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jc w:val="center"/>
              <w:rPr>
                <w:color w:val="1A2B2E"/>
                <w:lang w:eastAsia="lt-LT"/>
              </w:rPr>
            </w:pPr>
            <w:r>
              <w:rPr>
                <w:b/>
                <w:bCs/>
                <w:color w:val="1A2B2E"/>
                <w:lang w:eastAsia="lt-LT"/>
              </w:rPr>
              <w:t xml:space="preserve">Turtui įsigyti </w:t>
            </w:r>
          </w:p>
        </w:tc>
      </w:tr>
      <w:tr w:rsidR="00541CD0" w:rsidTr="00541C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jc w:val="center"/>
              <w:rPr>
                <w:color w:val="1A2B2E"/>
                <w:lang w:eastAsia="lt-LT"/>
              </w:rPr>
            </w:pPr>
            <w:r>
              <w:rPr>
                <w:b/>
                <w:bCs/>
                <w:color w:val="1A2B2E"/>
                <w:lang w:eastAsia="lt-LT"/>
              </w:rPr>
              <w:t xml:space="preserve">Iš viso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jc w:val="center"/>
              <w:rPr>
                <w:color w:val="1A2B2E"/>
                <w:lang w:eastAsia="lt-LT"/>
              </w:rPr>
            </w:pPr>
            <w:r>
              <w:rPr>
                <w:b/>
                <w:bCs/>
                <w:color w:val="1A2B2E"/>
                <w:lang w:eastAsia="lt-LT"/>
              </w:rPr>
              <w:t>iš jų darbo užmokestis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</w:p>
        </w:tc>
      </w:tr>
      <w:tr w:rsidR="00541CD0" w:rsidTr="007C080C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Vaikų lopšelis-darželis ,,Saulutė", iš jų: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7C080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399706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397528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7C080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240282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2178</w:t>
            </w:r>
          </w:p>
        </w:tc>
      </w:tr>
      <w:tr w:rsidR="00541CD0" w:rsidTr="007C080C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7C080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397329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395151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7C080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239404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2178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201201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201201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129239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145030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145030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107843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47997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45819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2178</w:t>
            </w:r>
          </w:p>
        </w:tc>
      </w:tr>
      <w:tr w:rsidR="007C080C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80C" w:rsidRDefault="007C080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kita speciali tikslinė dotacija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80C" w:rsidRDefault="007C080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80C" w:rsidRDefault="007C080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80C" w:rsidRDefault="007C080C">
            <w:pPr>
              <w:rPr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80C" w:rsidRDefault="007C080C">
            <w:pPr>
              <w:rPr>
                <w:color w:val="1A2B2E"/>
                <w:lang w:eastAsia="lt-LT"/>
              </w:rPr>
            </w:pP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7C080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3042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7C080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3042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7C080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2322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color w:val="1A2B2E"/>
                <w:lang w:eastAsia="lt-LT"/>
              </w:rPr>
            </w:pP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2. socialinių paslaugų ir piniginės socialinės paramos teikimo, neįgaliųjų socialinės reabilitacijos ir vaikų socializacijos programa P7,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C6554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</w:t>
            </w:r>
            <w:r w:rsidR="00541CD0">
              <w:rPr>
                <w:color w:val="1A2B2E"/>
                <w:lang w:eastAsia="lt-LT"/>
              </w:rPr>
              <w:t>89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C6554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</w:t>
            </w:r>
            <w:r w:rsidR="00541CD0">
              <w:rPr>
                <w:color w:val="1A2B2E"/>
                <w:lang w:eastAsia="lt-LT"/>
              </w:rPr>
              <w:t>89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C6554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C6554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</w:t>
            </w:r>
            <w:r w:rsidR="00541CD0">
              <w:rPr>
                <w:color w:val="1A2B2E"/>
                <w:lang w:eastAsia="lt-LT"/>
              </w:rPr>
              <w:t>89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C6554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</w:t>
            </w:r>
            <w:r w:rsidR="00541CD0">
              <w:rPr>
                <w:color w:val="1A2B2E"/>
                <w:lang w:eastAsia="lt-LT"/>
              </w:rPr>
              <w:t>89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C6554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3. Savivaldybės visuomenės sveikatos rėmimo programa P8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1388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1388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848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1388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1388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848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7C080C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Vaikų lopšelis-darželis ,,Vyturėlis", iš jų: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613405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613405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361985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b/>
                <w:bCs/>
                <w:color w:val="1A2B2E"/>
                <w:lang w:eastAsia="lt-LT"/>
              </w:rPr>
              <w:t>0</w:t>
            </w:r>
          </w:p>
        </w:tc>
      </w:tr>
      <w:tr w:rsidR="00541CD0" w:rsidTr="007C080C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610355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610355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360943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343997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343997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208191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199029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199029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147952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61042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61042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7C080C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80C" w:rsidRDefault="007C080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80C" w:rsidRDefault="007C080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6287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80C" w:rsidRDefault="007C080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6287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80C" w:rsidRDefault="007C080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4800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80C" w:rsidRDefault="007C080C">
            <w:pPr>
              <w:rPr>
                <w:color w:val="1A2B2E"/>
                <w:lang w:eastAsia="lt-LT"/>
              </w:rPr>
            </w:pP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2. socialinių paslaugų ir piniginės socialinės paramos teikimo, neįgaliųjų socialinės reabilitacijos ir vaikų socializacijos programa P7,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1417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1417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1417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1417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lastRenderedPageBreak/>
              <w:t>3. Savivaldybės visuomenės sveikatos rėmimo programa P8,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1633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1633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998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1633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1633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998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4109EC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Švietimo įstaigos, iš jų: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FC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6745198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FC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6704440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FC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4213344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40758</w:t>
            </w:r>
          </w:p>
        </w:tc>
      </w:tr>
      <w:tr w:rsidR="00541CD0" w:rsidTr="004109EC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FC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6498031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FC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6493113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74D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4189762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4918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2708468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2706728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1503817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443A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1740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74D" w:rsidRDefault="00CC274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3476335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74D" w:rsidRDefault="00CC274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3476335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74D" w:rsidRDefault="00CC274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2598180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specialios tikslinės dotacijos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74D" w:rsidRDefault="0044669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63424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74D" w:rsidRDefault="0044669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63424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74D" w:rsidRDefault="00CC274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48422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197569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194391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1440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3178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44669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52235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44669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52235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DF74A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37903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color w:val="1A2B2E"/>
                <w:lang w:eastAsia="lt-LT"/>
              </w:rPr>
            </w:pP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2. Socialinių paslaugų ir socialinės piniginės paramos teikimo, neįgaliųjų socialinės reabilitacijos ir vaikų socializacijos programa P7,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181811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181811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5553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181811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181811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5553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3. Savivaldybės visuomenės sveikatos rėmimo programa P8,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29516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29516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18029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29516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29516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18029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b/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4. Infrastruktūros objektų ir gyvenamosios aplinkos tvarkymo ir priežiūros programa P3,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4109EC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358</w:t>
            </w:r>
            <w:r w:rsidR="00B43C67">
              <w:rPr>
                <w:bCs/>
                <w:color w:val="1A2B2E"/>
                <w:lang w:eastAsia="lt-LT"/>
              </w:rPr>
              <w:t>40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4109EC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358</w:t>
            </w:r>
            <w:r w:rsidR="00B43C67">
              <w:rPr>
                <w:bCs/>
                <w:color w:val="1A2B2E"/>
                <w:lang w:eastAsia="lt-LT"/>
              </w:rPr>
              <w:t>40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4109EC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358</w:t>
            </w:r>
            <w:r w:rsidR="00B43C67">
              <w:rPr>
                <w:bCs/>
                <w:color w:val="1A2B2E"/>
                <w:lang w:eastAsia="lt-LT"/>
              </w:rPr>
              <w:t>40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4109EC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358</w:t>
            </w:r>
            <w:r w:rsidR="00B43C67">
              <w:rPr>
                <w:bCs/>
                <w:color w:val="1A2B2E"/>
                <w:lang w:eastAsia="lt-LT"/>
              </w:rPr>
              <w:t>40</w:t>
            </w:r>
          </w:p>
        </w:tc>
      </w:tr>
      <w:tr w:rsidR="00541CD0" w:rsidTr="000753B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rajono savivaldybės viešoji biblioteka, iš jų: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0957F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357</w:t>
            </w:r>
            <w:r w:rsidR="00411364">
              <w:rPr>
                <w:color w:val="1A2B2E"/>
                <w:lang w:eastAsia="lt-LT"/>
              </w:rPr>
              <w:t>191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0957F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357</w:t>
            </w:r>
            <w:r w:rsidR="00411364">
              <w:rPr>
                <w:color w:val="1A2B2E"/>
                <w:lang w:eastAsia="lt-LT"/>
              </w:rPr>
              <w:t>191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1136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237472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0</w:t>
            </w:r>
          </w:p>
        </w:tc>
      </w:tr>
      <w:tr w:rsidR="00541CD0" w:rsidTr="00411364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1. Kultūrinės veiklos organizavimo, nevyriausybinių organizacijų ir tradicinių religinių bendruomenių veiklos rėmimo programa P6,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0957F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357</w:t>
            </w:r>
            <w:r w:rsidR="00411364">
              <w:rPr>
                <w:color w:val="1A2B2E"/>
                <w:lang w:eastAsia="lt-LT"/>
              </w:rPr>
              <w:t>191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0957F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357</w:t>
            </w:r>
            <w:r w:rsidR="00411364">
              <w:rPr>
                <w:color w:val="1A2B2E"/>
                <w:lang w:eastAsia="lt-LT"/>
              </w:rPr>
              <w:t>191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1136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237472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0957F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3429</w:t>
            </w:r>
            <w:r w:rsidR="00541CD0">
              <w:rPr>
                <w:color w:val="1A2B2E"/>
                <w:lang w:eastAsia="lt-LT"/>
              </w:rPr>
              <w:t>40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0957F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342</w:t>
            </w:r>
            <w:r w:rsidR="00541CD0">
              <w:rPr>
                <w:color w:val="1A2B2E"/>
                <w:lang w:eastAsia="lt-LT"/>
              </w:rPr>
              <w:t>940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227355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1000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1000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411364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13251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13251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10117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</w:p>
        </w:tc>
      </w:tr>
      <w:tr w:rsidR="00541CD0" w:rsidTr="00411364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krašto muziejus, iš jų: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1136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165016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0957F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153426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1136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97407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0957F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11590</w:t>
            </w:r>
          </w:p>
        </w:tc>
      </w:tr>
      <w:tr w:rsidR="00541CD0" w:rsidTr="00411364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1. Kultūrinės veiklos organizavimo, nevyriausybinių organizacijų ir tradicinių religinių bendruomenių veiklos rėmimo programa P6,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1136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161116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1136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149526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1136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97407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1136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11590</w:t>
            </w:r>
          </w:p>
        </w:tc>
      </w:tr>
      <w:tr w:rsidR="00541CD0" w:rsidTr="00411364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1136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148770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1136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137180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1136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93370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1136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11590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7058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7058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411364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5288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Pr="00411364" w:rsidRDefault="00411364">
            <w:pPr>
              <w:rPr>
                <w:bCs/>
                <w:color w:val="1A2B2E"/>
                <w:lang w:eastAsia="lt-LT"/>
              </w:rPr>
            </w:pPr>
            <w:r w:rsidRPr="00411364">
              <w:rPr>
                <w:bCs/>
                <w:color w:val="1A2B2E"/>
                <w:lang w:eastAsia="lt-LT"/>
              </w:rPr>
              <w:t>5288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4037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</w:p>
        </w:tc>
      </w:tr>
      <w:tr w:rsidR="00411364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2. Infrastruktūros objektų ir gyvenamosios aplinkos tvarkymo ir priežiūros programa P3, iš jos: 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3900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Pr="000957FC" w:rsidRDefault="000957FC">
            <w:pPr>
              <w:rPr>
                <w:bCs/>
                <w:color w:val="1A2B2E"/>
                <w:lang w:eastAsia="lt-LT"/>
              </w:rPr>
            </w:pPr>
            <w:r w:rsidRPr="000957FC">
              <w:rPr>
                <w:bCs/>
                <w:color w:val="1A2B2E"/>
                <w:lang w:eastAsia="lt-LT"/>
              </w:rPr>
              <w:t>3900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</w:p>
        </w:tc>
      </w:tr>
      <w:tr w:rsidR="00411364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3900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Pr="000957FC" w:rsidRDefault="000957FC">
            <w:pPr>
              <w:rPr>
                <w:bCs/>
                <w:color w:val="1A2B2E"/>
                <w:lang w:eastAsia="lt-LT"/>
              </w:rPr>
            </w:pPr>
            <w:r w:rsidRPr="000957FC">
              <w:rPr>
                <w:bCs/>
                <w:color w:val="1A2B2E"/>
                <w:lang w:eastAsia="lt-LT"/>
              </w:rPr>
              <w:t>3900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</w:p>
        </w:tc>
      </w:tr>
      <w:tr w:rsidR="00541CD0" w:rsidTr="00411364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Kultūros įstaigos, iš jų: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0957F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842</w:t>
            </w:r>
            <w:r w:rsidR="00411364">
              <w:rPr>
                <w:color w:val="1A2B2E"/>
                <w:lang w:eastAsia="lt-LT"/>
              </w:rPr>
              <w:t>757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0957F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8311</w:t>
            </w:r>
            <w:r w:rsidR="00411364">
              <w:rPr>
                <w:color w:val="1A2B2E"/>
                <w:lang w:eastAsia="lt-LT"/>
              </w:rPr>
              <w:t>67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667E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51622</w:t>
            </w:r>
            <w:r w:rsidR="00DF74A2">
              <w:rPr>
                <w:color w:val="1A2B2E"/>
                <w:lang w:eastAsia="lt-LT"/>
              </w:rPr>
              <w:t>7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0957F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115</w:t>
            </w:r>
            <w:r w:rsidR="00411364">
              <w:rPr>
                <w:color w:val="1A2B2E"/>
                <w:lang w:eastAsia="lt-LT"/>
              </w:rPr>
              <w:t>90</w:t>
            </w:r>
          </w:p>
        </w:tc>
      </w:tr>
      <w:tr w:rsidR="00541CD0" w:rsidTr="00411364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1. kultūrinės veiklos organizavimo, nevyriausybinių organizacijų ir tradicinių religinių bendruomenių veiklos rėmimo programa P8,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0957F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838</w:t>
            </w:r>
            <w:r w:rsidR="00411364">
              <w:rPr>
                <w:color w:val="1A2B2E"/>
                <w:lang w:eastAsia="lt-LT"/>
              </w:rPr>
              <w:t>857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0957F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827</w:t>
            </w:r>
            <w:r w:rsidR="00411364">
              <w:rPr>
                <w:color w:val="1A2B2E"/>
                <w:lang w:eastAsia="lt-LT"/>
              </w:rPr>
              <w:t>267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667E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51622</w:t>
            </w:r>
            <w:r w:rsidR="00DF74A2">
              <w:rPr>
                <w:color w:val="1A2B2E"/>
                <w:lang w:eastAsia="lt-LT"/>
              </w:rPr>
              <w:t>7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1136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11590</w:t>
            </w:r>
          </w:p>
        </w:tc>
      </w:tr>
      <w:tr w:rsidR="00541CD0" w:rsidTr="00411364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lastRenderedPageBreak/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0957F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794</w:t>
            </w:r>
            <w:r w:rsidR="00411364">
              <w:rPr>
                <w:color w:val="1A2B2E"/>
                <w:lang w:eastAsia="lt-LT"/>
              </w:rPr>
              <w:t>940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0957F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783</w:t>
            </w:r>
            <w:r w:rsidR="00411364">
              <w:rPr>
                <w:color w:val="1A2B2E"/>
                <w:lang w:eastAsia="lt-LT"/>
              </w:rPr>
              <w:t>350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DF74A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49</w:t>
            </w:r>
            <w:r w:rsidR="005667E4">
              <w:rPr>
                <w:color w:val="1A2B2E"/>
                <w:lang w:eastAsia="lt-LT"/>
              </w:rPr>
              <w:t>4232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11590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15108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15108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411364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28809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28809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21995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</w:p>
        </w:tc>
      </w:tr>
      <w:tr w:rsidR="00411364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2. Infrastruktūros objektų ir gyvenamosios aplinkos tvarkymo ir priežiūros programa P3,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3900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0957FC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3900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</w:p>
        </w:tc>
      </w:tr>
      <w:tr w:rsidR="00411364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3900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0957FC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3900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</w:p>
        </w:tc>
      </w:tr>
      <w:tr w:rsidR="00541CD0" w:rsidTr="00B765A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Alantos senelių globos namai, iš jų: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4669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233</w:t>
            </w:r>
            <w:r w:rsidR="00B765A6">
              <w:rPr>
                <w:color w:val="1A2B2E"/>
                <w:lang w:eastAsia="lt-LT"/>
              </w:rPr>
              <w:t>043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4669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233</w:t>
            </w:r>
            <w:r w:rsidR="00B765A6">
              <w:rPr>
                <w:color w:val="1A2B2E"/>
                <w:lang w:eastAsia="lt-LT"/>
              </w:rPr>
              <w:t>043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B765A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110964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b/>
                <w:bCs/>
                <w:color w:val="1A2B2E"/>
                <w:lang w:eastAsia="lt-LT"/>
              </w:rPr>
              <w:t>0</w:t>
            </w:r>
          </w:p>
        </w:tc>
      </w:tr>
      <w:tr w:rsidR="00541CD0" w:rsidTr="00B765A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2. socialinių paslaugų ir piniginės socialinės paramos teikimo, neįgaliųjų socialinės reabilitacijos ir vaikų socializacijos programa P7,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4669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233</w:t>
            </w:r>
            <w:r w:rsidR="00B765A6">
              <w:rPr>
                <w:color w:val="1A2B2E"/>
                <w:lang w:eastAsia="lt-LT"/>
              </w:rPr>
              <w:t>043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4669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2233</w:t>
            </w:r>
            <w:r w:rsidR="00B765A6">
              <w:rPr>
                <w:color w:val="1A2B2E"/>
                <w:lang w:eastAsia="lt-LT"/>
              </w:rPr>
              <w:t>043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B765A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110964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164240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164240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109668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44669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66</w:t>
            </w:r>
            <w:r w:rsidR="00541CD0">
              <w:rPr>
                <w:color w:val="1A2B2E"/>
                <w:lang w:eastAsia="lt-LT"/>
              </w:rPr>
              <w:t>982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44669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66</w:t>
            </w:r>
            <w:r w:rsidR="00541CD0">
              <w:rPr>
                <w:color w:val="1A2B2E"/>
                <w:lang w:eastAsia="lt-LT"/>
              </w:rPr>
              <w:t>982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B765A6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5A6" w:rsidRDefault="00B765A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kita speciali tikslinė dotacija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5A6" w:rsidRDefault="00B765A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123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5A6" w:rsidRDefault="00B765A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123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5A6" w:rsidRDefault="00B765A6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5A6" w:rsidRDefault="00B765A6">
            <w:pPr>
              <w:rPr>
                <w:b/>
                <w:bCs/>
                <w:color w:val="1A2B2E"/>
                <w:lang w:eastAsia="lt-LT"/>
              </w:rPr>
            </w:pP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bCs/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B765A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1698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B765A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1698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B765A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1296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b/>
                <w:bCs/>
                <w:color w:val="1A2B2E"/>
                <w:lang w:eastAsia="lt-LT"/>
              </w:rPr>
            </w:pPr>
          </w:p>
        </w:tc>
      </w:tr>
      <w:tr w:rsidR="00541CD0" w:rsidTr="00B765A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administracija, iš jų: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74D" w:rsidRDefault="0044669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8299897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74D" w:rsidRDefault="00AE210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</w:t>
            </w:r>
            <w:r w:rsidR="00901F3B">
              <w:rPr>
                <w:color w:val="1A2B2E"/>
                <w:lang w:eastAsia="lt-LT"/>
              </w:rPr>
              <w:t>353777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B765A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1259554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2946120</w:t>
            </w:r>
          </w:p>
        </w:tc>
      </w:tr>
      <w:tr w:rsidR="00541CD0" w:rsidTr="00B765A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2. Savivaldybės bendrųjų valdymo ir valstybės pavestų savivaldybei funkcijų vykdymo programa P2,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2064161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F69" w:rsidRPr="00901F3B" w:rsidRDefault="000D1F69">
            <w:pPr>
              <w:rPr>
                <w:lang w:eastAsia="lt-LT"/>
              </w:rPr>
            </w:pPr>
            <w:r w:rsidRPr="00901F3B">
              <w:rPr>
                <w:lang w:eastAsia="lt-LT"/>
              </w:rPr>
              <w:t>1967061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Pr="00901F3B" w:rsidRDefault="00B765A6">
            <w:pPr>
              <w:rPr>
                <w:lang w:eastAsia="lt-LT"/>
              </w:rPr>
            </w:pPr>
            <w:r w:rsidRPr="00901F3B">
              <w:rPr>
                <w:lang w:eastAsia="lt-LT"/>
              </w:rPr>
              <w:t>1254680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69" w:rsidRPr="00901F3B" w:rsidRDefault="00901F3B" w:rsidP="00443AE3">
            <w:pPr>
              <w:rPr>
                <w:lang w:eastAsia="lt-LT"/>
              </w:rPr>
            </w:pPr>
            <w:r w:rsidRPr="00901F3B">
              <w:rPr>
                <w:lang w:eastAsia="lt-LT"/>
              </w:rPr>
              <w:t>9</w:t>
            </w:r>
            <w:r w:rsidR="000D1F69" w:rsidRPr="00901F3B">
              <w:rPr>
                <w:lang w:eastAsia="lt-LT"/>
              </w:rPr>
              <w:t>7100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299145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Pr="00901F3B" w:rsidRDefault="00541CD0">
            <w:pPr>
              <w:rPr>
                <w:lang w:eastAsia="lt-LT"/>
              </w:rPr>
            </w:pPr>
            <w:r w:rsidRPr="00901F3B">
              <w:rPr>
                <w:lang w:eastAsia="lt-LT"/>
              </w:rPr>
              <w:t>299145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Pr="00901F3B" w:rsidRDefault="00541CD0">
            <w:pPr>
              <w:rPr>
                <w:lang w:eastAsia="lt-LT"/>
              </w:rPr>
            </w:pPr>
            <w:r w:rsidRPr="00901F3B">
              <w:rPr>
                <w:lang w:eastAsia="lt-LT"/>
              </w:rPr>
              <w:t>209509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Pr="00901F3B" w:rsidRDefault="00541CD0">
            <w:pPr>
              <w:rPr>
                <w:lang w:eastAsia="lt-LT"/>
              </w:rPr>
            </w:pPr>
            <w:r w:rsidRPr="00901F3B">
              <w:rPr>
                <w:lang w:eastAsia="lt-LT"/>
              </w:rPr>
              <w:t>0</w:t>
            </w:r>
          </w:p>
        </w:tc>
      </w:tr>
      <w:tr w:rsidR="00541CD0" w:rsidTr="00B765A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1723045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F69" w:rsidRPr="00901F3B" w:rsidRDefault="000D1F69">
            <w:pPr>
              <w:rPr>
                <w:lang w:eastAsia="lt-LT"/>
              </w:rPr>
            </w:pPr>
            <w:r w:rsidRPr="00901F3B">
              <w:rPr>
                <w:lang w:eastAsia="lt-LT"/>
              </w:rPr>
              <w:t>1625945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Pr="00901F3B" w:rsidRDefault="00B765A6">
            <w:pPr>
              <w:rPr>
                <w:lang w:eastAsia="lt-LT"/>
              </w:rPr>
            </w:pPr>
            <w:r w:rsidRPr="00901F3B">
              <w:rPr>
                <w:lang w:eastAsia="lt-LT"/>
              </w:rPr>
              <w:t>1039614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69" w:rsidRPr="00901F3B" w:rsidRDefault="00901F3B">
            <w:pPr>
              <w:rPr>
                <w:lang w:eastAsia="lt-LT"/>
              </w:rPr>
            </w:pPr>
            <w:r w:rsidRPr="00901F3B">
              <w:rPr>
                <w:lang w:eastAsia="lt-LT"/>
              </w:rPr>
              <w:t>9</w:t>
            </w:r>
            <w:r w:rsidR="000D1F69" w:rsidRPr="00901F3B">
              <w:rPr>
                <w:lang w:eastAsia="lt-LT"/>
              </w:rPr>
              <w:t>7100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už paslaugas ir patalpų nuomą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443A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34588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Pr="00901F3B" w:rsidRDefault="00443AE3">
            <w:pPr>
              <w:rPr>
                <w:lang w:eastAsia="lt-LT"/>
              </w:rPr>
            </w:pPr>
            <w:r w:rsidRPr="00901F3B">
              <w:rPr>
                <w:lang w:eastAsia="lt-LT"/>
              </w:rPr>
              <w:t>34588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Pr="00901F3B" w:rsidRDefault="00541CD0">
            <w:pPr>
              <w:rPr>
                <w:lang w:eastAsia="lt-LT"/>
              </w:rPr>
            </w:pPr>
            <w:r w:rsidRPr="00901F3B">
              <w:rPr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Pr="00901F3B" w:rsidRDefault="00541CD0">
            <w:pPr>
              <w:rPr>
                <w:lang w:eastAsia="lt-LT"/>
              </w:rPr>
            </w:pPr>
            <w:r w:rsidRPr="00901F3B">
              <w:rPr>
                <w:lang w:eastAsia="lt-LT"/>
              </w:rPr>
              <w:t>0</w:t>
            </w:r>
          </w:p>
        </w:tc>
      </w:tr>
      <w:tr w:rsidR="00B765A6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5A6" w:rsidRDefault="00B765A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kita speciali tikslinė dotacija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5A6" w:rsidRDefault="00B765A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5A6" w:rsidRDefault="00B765A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5A6" w:rsidRDefault="00B765A6">
            <w:pPr>
              <w:rPr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5A6" w:rsidRDefault="00B765A6">
            <w:pPr>
              <w:rPr>
                <w:strike/>
                <w:color w:val="1A2B2E"/>
                <w:lang w:eastAsia="lt-LT"/>
              </w:rPr>
            </w:pP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B765A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7278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B765A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7278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B765A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5557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strike/>
                <w:color w:val="1A2B2E"/>
                <w:lang w:eastAsia="lt-LT"/>
              </w:rPr>
            </w:pPr>
          </w:p>
        </w:tc>
      </w:tr>
      <w:tr w:rsidR="00541CD0" w:rsidTr="00B765A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3. Infrastruktūros objektų ir gyvenamosios aplinkos tvarkymo ir priežiūros programa P 3,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4439262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1626413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2812849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lėšos, iš jų: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91656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91656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B1733F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33F" w:rsidRDefault="00B1733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 , iš jų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33F" w:rsidRDefault="00B1733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1052461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33F" w:rsidRDefault="00B1733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958412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33F" w:rsidRDefault="00B1733F">
            <w:pPr>
              <w:rPr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33F" w:rsidRDefault="00B1733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94049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Balninkų seniūnija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B1733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21200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B1733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21200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investicijų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810936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810936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vietinės reikšmės keliams tiesti, rekonstruoti, taisyti, prižiūrėti ir saugaus eismo sąlygoms užtikrinti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1260576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576345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b/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684231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skolintos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EB11A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1223633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EB11A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1223633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7. socialinių paslaugų ir piniginės socialinės paramos teikimo, neįgaliųjų socialinės reabilitacijos ir vaikų socializacijos programa P7,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C4F" w:rsidRDefault="00CF1C4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1377400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641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1347129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4874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30271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236377</w:t>
            </w:r>
          </w:p>
          <w:p w:rsidR="00950641" w:rsidRDefault="00950641">
            <w:pPr>
              <w:rPr>
                <w:color w:val="1A2B2E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236377</w:t>
            </w:r>
          </w:p>
          <w:p w:rsidR="00950641" w:rsidRDefault="00950641">
            <w:pPr>
              <w:rPr>
                <w:color w:val="1A2B2E"/>
                <w:lang w:eastAsia="lt-LT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4874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specialios tikslinės dotacijos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FB1C9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17142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FB1C9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17142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color w:val="1A2B2E"/>
                <w:lang w:eastAsia="lt-LT"/>
              </w:rPr>
            </w:pP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09246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112</w:t>
            </w:r>
            <w:r w:rsidR="00A931EA">
              <w:rPr>
                <w:color w:val="1A2B2E"/>
                <w:lang w:eastAsia="lt-LT"/>
              </w:rPr>
              <w:t>3881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1093610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30271</w:t>
            </w:r>
          </w:p>
        </w:tc>
      </w:tr>
      <w:tr w:rsidR="00541CD0" w:rsidTr="00B765A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Iš viso, iš jų: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74D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18004102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74D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14298848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74D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6844656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3705254</w:t>
            </w:r>
          </w:p>
        </w:tc>
      </w:tr>
      <w:tr w:rsidR="00541CD0" w:rsidTr="00B765A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B765A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8549397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7910707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3359335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638690</w:t>
            </w:r>
          </w:p>
        </w:tc>
      </w:tr>
      <w:tr w:rsidR="00541CD0" w:rsidTr="00B765A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74D" w:rsidRDefault="00CC274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3549622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74D" w:rsidRDefault="00CC274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3549622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74D" w:rsidRDefault="00CC274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2598180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95064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1427001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1423463</w:t>
            </w:r>
          </w:p>
          <w:p w:rsidR="00950641" w:rsidRDefault="0095064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1427001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538368</w:t>
            </w:r>
          </w:p>
          <w:p w:rsidR="00950641" w:rsidRDefault="0095064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541069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lastRenderedPageBreak/>
              <w:t>valstybės investicijų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810936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810936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už paslaugas ir nuomą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320</w:t>
            </w:r>
            <w:r w:rsidR="001711D7">
              <w:rPr>
                <w:color w:val="1A2B2E"/>
                <w:lang w:eastAsia="lt-LT"/>
              </w:rPr>
              <w:t>098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316920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1440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3178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aplinkos apsaugos rėmimo specialiosios programos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46648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46648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skolintos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F828D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1568219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F828D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1568219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specialios tikslinės dotacijos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C6" w:rsidRDefault="0095064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1644327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C6" w:rsidRDefault="0095064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960096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C6" w:rsidRDefault="007F13C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277560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684231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87854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87854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667E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6707</w:t>
            </w:r>
            <w:r w:rsidR="00AE7DB6">
              <w:rPr>
                <w:color w:val="1A2B2E"/>
                <w:lang w:eastAsia="lt-LT"/>
              </w:rPr>
              <w:t>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color w:val="1A2B2E"/>
                <w:lang w:eastAsia="lt-LT"/>
              </w:rPr>
            </w:pPr>
          </w:p>
        </w:tc>
      </w:tr>
      <w:tr w:rsidR="00541CD0" w:rsidTr="00AE7DB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2. Savivaldybės bendrųjų valdymo ir valstybės pavestų savivaldybei funkcijų vykdymo programa P2,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41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3192884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41" w:rsidRDefault="00B2756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23889</w:t>
            </w:r>
            <w:r w:rsidR="00F828DD">
              <w:rPr>
                <w:color w:val="1A2B2E"/>
                <w:lang w:eastAsia="lt-LT"/>
              </w:rPr>
              <w:t>98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41" w:rsidRDefault="0095064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1502293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DD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803</w:t>
            </w:r>
            <w:r w:rsidR="00B2756C">
              <w:rPr>
                <w:color w:val="1A2B2E"/>
                <w:lang w:eastAsia="lt-LT"/>
              </w:rPr>
              <w:t>8</w:t>
            </w:r>
            <w:r w:rsidR="00091A62">
              <w:rPr>
                <w:color w:val="1A2B2E"/>
                <w:lang w:eastAsia="lt-LT"/>
              </w:rPr>
              <w:t>86</w:t>
            </w:r>
          </w:p>
          <w:p w:rsidR="00F828DD" w:rsidRDefault="00F828DD">
            <w:pPr>
              <w:rPr>
                <w:color w:val="1A2B2E"/>
                <w:lang w:eastAsia="lt-LT"/>
              </w:rPr>
            </w:pP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641" w:rsidRDefault="0095064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619659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641" w:rsidRDefault="0095064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619659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641" w:rsidRDefault="0095064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436822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AE7DB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2186545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B2756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17272</w:t>
            </w:r>
            <w:r w:rsidR="00091A62">
              <w:rPr>
                <w:color w:val="1A2B2E"/>
                <w:lang w:eastAsia="lt-LT"/>
              </w:rPr>
              <w:t>45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1059914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459300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1711D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34588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1711D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34588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AE7DB6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DB6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kita speciali tikslinė dotacija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DB6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228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DB6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228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DB6" w:rsidRDefault="00AE7DB6">
            <w:pPr>
              <w:rPr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DB6" w:rsidRDefault="00AE7DB6">
            <w:pPr>
              <w:rPr>
                <w:strike/>
                <w:color w:val="1A2B2E"/>
                <w:lang w:eastAsia="lt-LT"/>
              </w:rPr>
            </w:pP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7278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7278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5557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strike/>
                <w:color w:val="1A2B2E"/>
                <w:lang w:eastAsia="lt-LT"/>
              </w:rPr>
            </w:pPr>
          </w:p>
        </w:tc>
      </w:tr>
      <w:tr w:rsidR="00A3093B" w:rsidTr="00AE7DB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93B" w:rsidRDefault="00A309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skolintos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93B" w:rsidRDefault="00A309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344586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93B" w:rsidRDefault="00A3093B">
            <w:pPr>
              <w:rPr>
                <w:color w:val="1A2B2E"/>
                <w:lang w:eastAsia="lt-LT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93B" w:rsidRDefault="00A3093B">
            <w:pPr>
              <w:rPr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93B" w:rsidRDefault="00A309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344586</w:t>
            </w:r>
          </w:p>
        </w:tc>
      </w:tr>
      <w:tr w:rsidR="00541CD0" w:rsidTr="00AE7DB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3. Infrastruktūros objektų ir gyvenamosios aplinkos tvarkymo ir priežiūros programa P 3,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4479002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1630313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2848689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91656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91656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AE7DB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1092201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962312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118889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investicijų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810936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810936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vietinės reikšmės keliams tiesti, rekonstruoti, taisyti, prižiūrėti ir saugaus eismo sąlygoms užtikrinti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1260576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576345</w:t>
            </w:r>
          </w:p>
          <w:p w:rsidR="00541CD0" w:rsidRDefault="00541CD0">
            <w:pPr>
              <w:rPr>
                <w:color w:val="1A2B2E"/>
                <w:lang w:eastAsia="lt-LT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strike/>
                <w:color w:val="1A2B2E"/>
                <w:lang w:eastAsia="lt-LT"/>
              </w:rPr>
            </w:pPr>
          </w:p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684231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skolintos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A309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1223633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A309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1223633</w:t>
            </w:r>
          </w:p>
        </w:tc>
      </w:tr>
      <w:tr w:rsidR="00541CD0" w:rsidTr="00AE7DB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5. Švietimo paslaugų prieinamumo ir kokybės užtikrinimo programa P5,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C6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6589818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C6" w:rsidRDefault="007F13C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</w:t>
            </w:r>
            <w:r w:rsidR="00633935">
              <w:rPr>
                <w:color w:val="1A2B2E"/>
                <w:lang w:eastAsia="lt-LT"/>
              </w:rPr>
              <w:t>584900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C6" w:rsidRDefault="007F13C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41</w:t>
            </w:r>
            <w:r w:rsidR="00633935">
              <w:rPr>
                <w:color w:val="1A2B2E"/>
                <w:lang w:eastAsia="lt-LT"/>
              </w:rPr>
              <w:t>89762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63393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4918</w:t>
            </w:r>
          </w:p>
        </w:tc>
      </w:tr>
      <w:tr w:rsidR="00541CD0" w:rsidTr="00AE7DB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C6" w:rsidRDefault="007F13C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3549622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C6" w:rsidRDefault="007F13C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3549622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C6" w:rsidRDefault="007F13C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2598180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AE7DB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27</w:t>
            </w:r>
            <w:r w:rsidR="00633935">
              <w:rPr>
                <w:color w:val="1A2B2E"/>
                <w:lang w:eastAsia="lt-LT"/>
              </w:rPr>
              <w:t>26968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63393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2725228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63393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1503877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1711D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1740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specialios tikslinės dotacijos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C6" w:rsidRDefault="007F13C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66010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C6" w:rsidRDefault="007F13C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66010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C6" w:rsidRDefault="007F13C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48422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pajamos už paslaugas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197569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63393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194391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1440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63393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3178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Pr="00541CD0" w:rsidRDefault="00541CD0">
            <w:pPr>
              <w:rPr>
                <w:color w:val="1A2B2E"/>
                <w:lang w:eastAsia="lt-LT"/>
              </w:rPr>
            </w:pPr>
            <w:r w:rsidRPr="00541CD0"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49649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49649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37843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color w:val="1A2B2E"/>
                <w:lang w:eastAsia="lt-LT"/>
              </w:rPr>
            </w:pPr>
          </w:p>
        </w:tc>
      </w:tr>
      <w:tr w:rsidR="00541CD0" w:rsidTr="00AE7DB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6. Kultūrinės veiklos organizavimo, nevyriausybinių organizacijų ir tradicinių religinių bendruomenių veiklos rėmimo programa P6,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63393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889</w:t>
            </w:r>
            <w:r w:rsidR="005667E4">
              <w:rPr>
                <w:color w:val="1A2B2E"/>
                <w:lang w:eastAsia="lt-LT"/>
              </w:rPr>
              <w:t>857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63393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878</w:t>
            </w:r>
            <w:r w:rsidR="00AE7DB6">
              <w:rPr>
                <w:color w:val="1A2B2E"/>
                <w:lang w:eastAsia="lt-LT"/>
              </w:rPr>
              <w:t>267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516227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667E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11590</w:t>
            </w:r>
          </w:p>
        </w:tc>
      </w:tr>
      <w:tr w:rsidR="00541CD0" w:rsidTr="00AE7DB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63393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845</w:t>
            </w:r>
            <w:r w:rsidR="005667E4">
              <w:rPr>
                <w:color w:val="1A2B2E"/>
                <w:lang w:eastAsia="lt-LT"/>
              </w:rPr>
              <w:t>940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63393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834</w:t>
            </w:r>
            <w:r w:rsidR="00AE7DB6">
              <w:rPr>
                <w:color w:val="1A2B2E"/>
                <w:lang w:eastAsia="lt-LT"/>
              </w:rPr>
              <w:t>350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494232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667E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11590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pajamos už paslaugas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15108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15108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AE7DB6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DB6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DB6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28809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DB6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28809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DB6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21995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DB6" w:rsidRDefault="00AE7DB6">
            <w:pPr>
              <w:rPr>
                <w:color w:val="1A2B2E"/>
                <w:lang w:eastAsia="lt-LT"/>
              </w:rPr>
            </w:pPr>
          </w:p>
        </w:tc>
      </w:tr>
      <w:tr w:rsidR="00541CD0" w:rsidTr="00AE7DB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7. socialinių paslaugų ir piniginės socialinės paramos teikimo, neįgaliųjų socialinės reabilitacijos ir vaikų socializacijos programa P7,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41" w:rsidRDefault="0063393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2546</w:t>
            </w:r>
            <w:r w:rsidR="00950641">
              <w:rPr>
                <w:color w:val="1A2B2E"/>
                <w:lang w:eastAsia="lt-LT"/>
              </w:rPr>
              <w:t>738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41" w:rsidRDefault="0063393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2541</w:t>
            </w:r>
            <w:r w:rsidR="00950641">
              <w:rPr>
                <w:color w:val="1A2B2E"/>
                <w:lang w:eastAsia="lt-LT"/>
              </w:rPr>
              <w:t>467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618345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09246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</w:t>
            </w:r>
            <w:r w:rsidR="00541CD0">
              <w:rPr>
                <w:color w:val="1A2B2E"/>
                <w:lang w:eastAsia="lt-LT"/>
              </w:rPr>
              <w:t>271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517459</w:t>
            </w:r>
          </w:p>
          <w:p w:rsidR="00950641" w:rsidRDefault="00950641">
            <w:pPr>
              <w:rPr>
                <w:color w:val="1A2B2E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517459</w:t>
            </w:r>
          </w:p>
          <w:p w:rsidR="00950641" w:rsidRDefault="00950641">
            <w:pPr>
              <w:rPr>
                <w:color w:val="1A2B2E"/>
                <w:lang w:eastAsia="lt-LT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86218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AE7DB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1636815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1631544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301372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09246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</w:t>
            </w:r>
            <w:r w:rsidR="00541CD0">
              <w:rPr>
                <w:color w:val="1A2B2E"/>
                <w:lang w:eastAsia="lt-LT"/>
              </w:rPr>
              <w:t>271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specialios tikslinės dotacijos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A309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317513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A309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317513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229138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lastRenderedPageBreak/>
              <w:t>pajamos už paslaugas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D13C0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72</w:t>
            </w:r>
            <w:r w:rsidR="00541CD0">
              <w:rPr>
                <w:color w:val="1A2B2E"/>
                <w:lang w:eastAsia="lt-LT"/>
              </w:rPr>
              <w:t>833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D13C0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72</w:t>
            </w:r>
            <w:r w:rsidR="00541CD0">
              <w:rPr>
                <w:color w:val="1A2B2E"/>
                <w:lang w:eastAsia="lt-LT"/>
              </w:rPr>
              <w:t>833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B90CA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2118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B90CA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2118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B90CA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1617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color w:val="1A2B2E"/>
                <w:lang w:eastAsia="lt-LT"/>
              </w:rPr>
            </w:pPr>
          </w:p>
        </w:tc>
      </w:tr>
    </w:tbl>
    <w:p w:rsidR="00776A0C" w:rsidRDefault="00992ED8" w:rsidP="00776A0C">
      <w:r>
        <w:t xml:space="preserve">  </w:t>
      </w:r>
    </w:p>
    <w:p w:rsidR="007013CA" w:rsidRDefault="00175140" w:rsidP="00776A0C">
      <w:pPr>
        <w:spacing w:line="360" w:lineRule="auto"/>
        <w:ind w:firstLine="680"/>
      </w:pPr>
      <w:r>
        <w:t>7</w:t>
      </w:r>
      <w:r w:rsidR="007013CA">
        <w:t xml:space="preserve">. </w:t>
      </w:r>
      <w:r>
        <w:t xml:space="preserve">  Dėl biudžeto pakeitimo pakeisti </w:t>
      </w:r>
      <w:r w:rsidR="00996D96">
        <w:t>S</w:t>
      </w:r>
      <w:r w:rsidR="00052AAA">
        <w:t xml:space="preserve">prendimų </w:t>
      </w:r>
      <w:r w:rsidR="007013CA">
        <w:t xml:space="preserve"> 4 priedą ,,2015 metų</w:t>
      </w:r>
      <w:r w:rsidR="00776A0C">
        <w:t xml:space="preserve"> </w:t>
      </w:r>
      <w:r w:rsidR="007013CA">
        <w:t>iš savivaldybės biudžeto išlaikomų įstaigų įmokos į savivaldybės  biudžetą už teikiamas paslaugas</w:t>
      </w:r>
      <w:r>
        <w:t xml:space="preserve"> ir patalpų nuomą  (</w:t>
      </w:r>
      <w:proofErr w:type="spellStart"/>
      <w:r>
        <w:t>Eur</w:t>
      </w:r>
      <w:proofErr w:type="spellEnd"/>
      <w:r>
        <w:t xml:space="preserve">)“  ir pakeistas priedo eilutes </w:t>
      </w:r>
      <w:r w:rsidR="007013CA">
        <w:t>išdėstyti taip:                                                                                                                                         „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686"/>
        <w:gridCol w:w="750"/>
        <w:gridCol w:w="2107"/>
        <w:gridCol w:w="3435"/>
        <w:gridCol w:w="1094"/>
      </w:tblGrid>
      <w:tr w:rsidR="007013CA" w:rsidTr="007013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Eil. 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Įstaigos pavadinimas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Pajamos už atsitiktines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Įmokos už išlaikymą švietimo, </w:t>
            </w:r>
            <w:proofErr w:type="spellStart"/>
            <w:r>
              <w:rPr>
                <w:lang w:eastAsia="lt-LT"/>
              </w:rPr>
              <w:t>soc</w:t>
            </w:r>
            <w:proofErr w:type="spellEnd"/>
            <w:r>
              <w:rPr>
                <w:lang w:eastAsia="lt-LT"/>
              </w:rPr>
              <w:t>. apsaugos ir kitose įstaigose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Patalpų nuoma</w:t>
            </w:r>
          </w:p>
        </w:tc>
      </w:tr>
      <w:tr w:rsidR="007013CA" w:rsidTr="007013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Alantos senelių namai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66500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66000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</w:p>
        </w:tc>
      </w:tr>
      <w:tr w:rsidR="007013CA" w:rsidTr="007013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296050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101400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AF9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161</w:t>
            </w:r>
            <w:r w:rsidR="00B1733F">
              <w:rPr>
                <w:lang w:eastAsia="lt-LT"/>
              </w:rPr>
              <w:t>600</w:t>
            </w:r>
          </w:p>
          <w:p w:rsidR="007013CA" w:rsidRDefault="007013CA">
            <w:pPr>
              <w:rPr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33050</w:t>
            </w:r>
          </w:p>
        </w:tc>
      </w:tr>
    </w:tbl>
    <w:p w:rsidR="00992ED8" w:rsidRDefault="006F0A30" w:rsidP="00992ED8">
      <w:pPr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C21AEE">
        <w:rPr>
          <w:rFonts w:eastAsiaTheme="minorHAnsi"/>
        </w:rPr>
        <w:t xml:space="preserve">                                                                                                                                         </w:t>
      </w:r>
      <w:r w:rsidR="001E56FB">
        <w:rPr>
          <w:rFonts w:eastAsiaTheme="minorHAnsi"/>
        </w:rPr>
        <w:t xml:space="preserve"> </w:t>
      </w:r>
      <w:r>
        <w:rPr>
          <w:rFonts w:eastAsiaTheme="minorHAnsi"/>
        </w:rPr>
        <w:t>,,</w:t>
      </w:r>
      <w:r w:rsidR="001E56FB">
        <w:rPr>
          <w:rFonts w:eastAsiaTheme="minorHAnsi"/>
        </w:rPr>
        <w:t xml:space="preserve">    </w:t>
      </w:r>
      <w:r w:rsidR="00992ED8">
        <w:rPr>
          <w:rFonts w:eastAsiaTheme="minorHAnsi"/>
        </w:rPr>
        <w:t xml:space="preserve">                                                                                                                                  </w:t>
      </w:r>
    </w:p>
    <w:p w:rsidR="00992ED8" w:rsidRPr="00776A0C" w:rsidRDefault="00776A0C" w:rsidP="00776A0C">
      <w:pPr>
        <w:spacing w:line="360" w:lineRule="auto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2ED8" w:rsidRPr="008345A2" w:rsidRDefault="00175140" w:rsidP="00052AAA">
      <w:pPr>
        <w:spacing w:line="360" w:lineRule="auto"/>
        <w:ind w:firstLine="680"/>
        <w:jc w:val="both"/>
        <w:rPr>
          <w:vanish/>
          <w:specVanish/>
        </w:rPr>
      </w:pPr>
      <w:r>
        <w:t>8</w:t>
      </w:r>
      <w:r w:rsidR="00365698" w:rsidRPr="008345A2">
        <w:t xml:space="preserve">. </w:t>
      </w:r>
      <w:r w:rsidR="00600094">
        <w:t xml:space="preserve">  Dėl biudžeto pakeitimo</w:t>
      </w:r>
      <w:r w:rsidR="00052AAA">
        <w:t xml:space="preserve"> pakeisti  Sprendimų</w:t>
      </w:r>
      <w:r>
        <w:t xml:space="preserve"> </w:t>
      </w:r>
      <w:r w:rsidR="00365698" w:rsidRPr="008345A2">
        <w:t xml:space="preserve">  </w:t>
      </w:r>
    </w:p>
    <w:p w:rsidR="00992ED8" w:rsidRPr="008345A2" w:rsidRDefault="00992ED8" w:rsidP="00992ED8">
      <w:pPr>
        <w:spacing w:line="360" w:lineRule="auto"/>
        <w:jc w:val="both"/>
        <w:rPr>
          <w:vanish/>
          <w:specVanish/>
        </w:rPr>
      </w:pPr>
    </w:p>
    <w:p w:rsidR="006F0A30" w:rsidRDefault="00CE60E3" w:rsidP="00992ED8">
      <w:pPr>
        <w:spacing w:before="100" w:beforeAutospacing="1" w:after="100" w:afterAutospacing="1" w:line="360" w:lineRule="auto"/>
        <w:jc w:val="both"/>
      </w:pPr>
      <w:r w:rsidRPr="008345A2">
        <w:t>5</w:t>
      </w:r>
      <w:r>
        <w:t xml:space="preserve"> priedą</w:t>
      </w:r>
      <w:r w:rsidR="00992ED8">
        <w:t xml:space="preserve"> ,,Molėtų rajono savivaldybės </w:t>
      </w:r>
      <w:smartTag w:uri="urn:schemas-microsoft-com:office:smarttags" w:element="metricconverter">
        <w:smartTagPr>
          <w:attr w:name="ProductID" w:val="2015 M"/>
        </w:smartTagPr>
        <w:r w:rsidR="00992ED8">
          <w:t>2015 m</w:t>
        </w:r>
      </w:smartTag>
      <w:r w:rsidR="00992ED8">
        <w:t>. administracijos  biudžeto (be ilgalaikių paskolų) as</w:t>
      </w:r>
      <w:r w:rsidR="00C80DC0">
        <w:t>ignavimai pagal išlaidų rūšis (</w:t>
      </w:r>
      <w:proofErr w:type="spellStart"/>
      <w:r w:rsidR="00992ED8">
        <w:t>Eur</w:t>
      </w:r>
      <w:proofErr w:type="spellEnd"/>
      <w:r w:rsidR="00992ED8">
        <w:t>)</w:t>
      </w:r>
      <w:r w:rsidR="00C80DC0">
        <w:t>“</w:t>
      </w:r>
      <w:r>
        <w:t xml:space="preserve"> ir</w:t>
      </w:r>
      <w:r w:rsidR="00992ED8">
        <w:t xml:space="preserve"> </w:t>
      </w:r>
      <w:r w:rsidR="00175140">
        <w:t>pakeistas priedo eilutes</w:t>
      </w:r>
      <w:r w:rsidR="00365698">
        <w:t xml:space="preserve"> </w:t>
      </w:r>
      <w:r w:rsidR="00992ED8">
        <w:t xml:space="preserve">išdėstyti taip: </w:t>
      </w:r>
    </w:p>
    <w:p w:rsidR="00776A0C" w:rsidRDefault="00776A0C" w:rsidP="00992ED8">
      <w:pPr>
        <w:spacing w:before="100" w:beforeAutospacing="1" w:after="100" w:afterAutospacing="1" w:line="360" w:lineRule="auto"/>
        <w:jc w:val="both"/>
      </w:pPr>
      <w:r>
        <w:t>,,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1415"/>
        <w:gridCol w:w="1811"/>
      </w:tblGrid>
      <w:tr w:rsidR="002B3687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jc w:val="center"/>
              <w:rPr>
                <w:lang w:eastAsia="lt-LT"/>
              </w:rPr>
            </w:pPr>
            <w:r>
              <w:rPr>
                <w:bCs/>
                <w:lang w:eastAsia="lt-LT"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jc w:val="center"/>
              <w:rPr>
                <w:lang w:eastAsia="lt-LT"/>
              </w:rPr>
            </w:pPr>
            <w:r>
              <w:rPr>
                <w:bCs/>
                <w:lang w:eastAsia="lt-LT"/>
              </w:rPr>
              <w:t>Programos 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jc w:val="center"/>
              <w:rPr>
                <w:lang w:eastAsia="lt-LT"/>
              </w:rPr>
            </w:pPr>
            <w:r>
              <w:rPr>
                <w:bCs/>
                <w:lang w:eastAsia="lt-LT"/>
              </w:rPr>
              <w:t>Patvirtinta 2015 m.</w:t>
            </w:r>
          </w:p>
        </w:tc>
      </w:tr>
      <w:tr w:rsidR="002B3687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>Savivaldybės administracija iš viso (be paskolų lėšų)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Pr="002B3687" w:rsidRDefault="00D13C0A">
            <w:pPr>
              <w:rPr>
                <w:lang w:eastAsia="lt-LT"/>
              </w:rPr>
            </w:pPr>
            <w:r>
              <w:rPr>
                <w:bCs/>
                <w:lang w:eastAsia="lt-LT"/>
              </w:rPr>
              <w:t>707</w:t>
            </w:r>
            <w:r w:rsidR="006D2501">
              <w:rPr>
                <w:bCs/>
                <w:lang w:eastAsia="lt-LT"/>
              </w:rPr>
              <w:t>62</w:t>
            </w:r>
            <w:r w:rsidR="00B956F1">
              <w:rPr>
                <w:bCs/>
                <w:lang w:eastAsia="lt-LT"/>
              </w:rPr>
              <w:t>64</w:t>
            </w:r>
          </w:p>
        </w:tc>
      </w:tr>
      <w:tr w:rsidR="002B3687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Savivaldybės veiklos vykdymas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>P2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Pr="002B3687" w:rsidRDefault="00D13C0A">
            <w:pPr>
              <w:rPr>
                <w:lang w:eastAsia="lt-LT"/>
              </w:rPr>
            </w:pPr>
            <w:r>
              <w:rPr>
                <w:lang w:eastAsia="lt-LT"/>
              </w:rPr>
              <w:t>169</w:t>
            </w:r>
            <w:r w:rsidR="00B90CA6">
              <w:rPr>
                <w:lang w:eastAsia="lt-LT"/>
              </w:rPr>
              <w:t>4428</w:t>
            </w:r>
          </w:p>
        </w:tc>
      </w:tr>
      <w:tr w:rsidR="002B3687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Rajono savivaldybės taryba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Pr="002B3687" w:rsidRDefault="00D17B30">
            <w:pPr>
              <w:rPr>
                <w:lang w:eastAsia="lt-LT"/>
              </w:rPr>
            </w:pPr>
            <w:r>
              <w:rPr>
                <w:lang w:eastAsia="lt-LT"/>
              </w:rPr>
              <w:t>95923</w:t>
            </w:r>
          </w:p>
        </w:tc>
      </w:tr>
      <w:tr w:rsidR="002B3687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Rajono savivaldybės administracija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Pr="002B3687" w:rsidRDefault="00D13C0A">
            <w:pPr>
              <w:rPr>
                <w:lang w:eastAsia="lt-LT"/>
              </w:rPr>
            </w:pPr>
            <w:r>
              <w:rPr>
                <w:lang w:eastAsia="lt-LT"/>
              </w:rPr>
              <w:t>159</w:t>
            </w:r>
            <w:r w:rsidR="00B90CA6">
              <w:rPr>
                <w:lang w:eastAsia="lt-LT"/>
              </w:rPr>
              <w:t>8505</w:t>
            </w:r>
          </w:p>
        </w:tc>
      </w:tr>
      <w:tr w:rsidR="002B3687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Socialinės ir piniginės paramos teikimas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>P7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Pr="002B3687" w:rsidRDefault="00D13C0A">
            <w:pPr>
              <w:rPr>
                <w:lang w:eastAsia="lt-LT"/>
              </w:rPr>
            </w:pPr>
            <w:r>
              <w:rPr>
                <w:lang w:eastAsia="lt-LT"/>
              </w:rPr>
              <w:t>956240</w:t>
            </w:r>
          </w:p>
        </w:tc>
      </w:tr>
      <w:tr w:rsidR="002B3687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Miesto ir gyvenviečių viešasis ūkis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>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Pr="002B3687" w:rsidRDefault="00D13C0A">
            <w:pPr>
              <w:rPr>
                <w:lang w:eastAsia="lt-LT"/>
              </w:rPr>
            </w:pPr>
            <w:r>
              <w:rPr>
                <w:lang w:eastAsia="lt-LT"/>
              </w:rPr>
              <w:t>476241</w:t>
            </w:r>
          </w:p>
        </w:tc>
      </w:tr>
      <w:tr w:rsidR="002B3687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Miesto ir gyvenviečių gatvių apšvietimas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>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Pr="002B3687" w:rsidRDefault="00D13C0A">
            <w:pPr>
              <w:rPr>
                <w:lang w:eastAsia="lt-LT"/>
              </w:rPr>
            </w:pPr>
            <w:r>
              <w:rPr>
                <w:lang w:eastAsia="lt-LT"/>
              </w:rPr>
              <w:t>1026</w:t>
            </w:r>
            <w:r w:rsidR="002B3687" w:rsidRPr="002B3687">
              <w:rPr>
                <w:lang w:eastAsia="lt-LT"/>
              </w:rPr>
              <w:t>00</w:t>
            </w:r>
          </w:p>
        </w:tc>
      </w:tr>
      <w:tr w:rsidR="002B3687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>Lėšos investicinių planų rengimui, projektavimui ir turto registravimui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>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Pr="002B3687" w:rsidRDefault="00D13C0A">
            <w:pPr>
              <w:rPr>
                <w:lang w:eastAsia="lt-LT"/>
              </w:rPr>
            </w:pPr>
            <w:r>
              <w:rPr>
                <w:lang w:eastAsia="lt-LT"/>
              </w:rPr>
              <w:t>106800</w:t>
            </w:r>
          </w:p>
        </w:tc>
      </w:tr>
      <w:tr w:rsidR="002B3687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>Lėšos socialinio būsto įsigijimui ir remontui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>P7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Pr="002B3687" w:rsidRDefault="00D13C0A">
            <w:pPr>
              <w:rPr>
                <w:lang w:eastAsia="lt-LT"/>
              </w:rPr>
            </w:pPr>
            <w:r>
              <w:rPr>
                <w:lang w:eastAsia="lt-LT"/>
              </w:rPr>
              <w:t>80</w:t>
            </w:r>
            <w:r w:rsidR="002B3687" w:rsidRPr="002B3687">
              <w:rPr>
                <w:lang w:eastAsia="lt-LT"/>
              </w:rPr>
              <w:t>271</w:t>
            </w:r>
          </w:p>
        </w:tc>
      </w:tr>
    </w:tbl>
    <w:p w:rsidR="00776A0C" w:rsidRDefault="006F0A30" w:rsidP="00992ED8">
      <w:pPr>
        <w:spacing w:before="100" w:beforeAutospacing="1" w:after="100" w:afterAutospacing="1" w:line="360" w:lineRule="auto"/>
        <w:jc w:val="both"/>
      </w:pPr>
      <w:r>
        <w:t xml:space="preserve">   </w:t>
      </w:r>
      <w:r w:rsidR="00B1733F">
        <w:t xml:space="preserve">                                                                                                                    „</w:t>
      </w:r>
    </w:p>
    <w:p w:rsidR="0007609A" w:rsidRDefault="00992ED8" w:rsidP="00500DCC">
      <w:pPr>
        <w:tabs>
          <w:tab w:val="left" w:pos="680"/>
          <w:tab w:val="left" w:pos="1206"/>
        </w:tabs>
        <w:spacing w:line="360" w:lineRule="auto"/>
        <w:sectPr w:rsidR="0007609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>
        <w:tab/>
        <w:t xml:space="preserve">              </w:t>
      </w:r>
      <w:r w:rsidR="006F0A30">
        <w:t xml:space="preserve">                      </w:t>
      </w:r>
      <w:r>
        <w:t xml:space="preserve">                                                                                        </w:t>
      </w:r>
      <w:r w:rsidR="00C80DC0">
        <w:t xml:space="preserve">           </w:t>
      </w:r>
      <w:r w:rsidR="004F53D9">
        <w:t xml:space="preserve">  </w:t>
      </w:r>
      <w:r>
        <w:t xml:space="preserve">          </w:t>
      </w: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E1279904D84410782885160AD94E10F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D825DC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C80DC0" w:rsidRDefault="00C80DC0" w:rsidP="00D825DC">
      <w:pPr>
        <w:tabs>
          <w:tab w:val="left" w:pos="7513"/>
        </w:tabs>
      </w:pPr>
    </w:p>
    <w:sectPr w:rsidR="00C80DC0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52" w:rsidRDefault="00A70C52">
      <w:r>
        <w:separator/>
      </w:r>
    </w:p>
  </w:endnote>
  <w:endnote w:type="continuationSeparator" w:id="0">
    <w:p w:rsidR="00A70C52" w:rsidRDefault="00A7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52" w:rsidRDefault="00A70C52">
      <w:r>
        <w:separator/>
      </w:r>
    </w:p>
  </w:footnote>
  <w:footnote w:type="continuationSeparator" w:id="0">
    <w:p w:rsidR="00A70C52" w:rsidRDefault="00A70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202" w:rsidRDefault="00B1120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11202" w:rsidRDefault="00B1120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202" w:rsidRDefault="00B1120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825DC">
      <w:rPr>
        <w:rStyle w:val="Puslapionumeris"/>
        <w:noProof/>
      </w:rPr>
      <w:t>7</w:t>
    </w:r>
    <w:r>
      <w:rPr>
        <w:rStyle w:val="Puslapionumeris"/>
      </w:rPr>
      <w:fldChar w:fldCharType="end"/>
    </w:r>
  </w:p>
  <w:p w:rsidR="00B11202" w:rsidRDefault="00B1120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202" w:rsidRDefault="00B11202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D8"/>
    <w:rsid w:val="000101C0"/>
    <w:rsid w:val="00020857"/>
    <w:rsid w:val="0004680B"/>
    <w:rsid w:val="00052AAA"/>
    <w:rsid w:val="000753B6"/>
    <w:rsid w:val="0007609A"/>
    <w:rsid w:val="00091A62"/>
    <w:rsid w:val="00092462"/>
    <w:rsid w:val="000957FC"/>
    <w:rsid w:val="000B7076"/>
    <w:rsid w:val="000D1F69"/>
    <w:rsid w:val="000F37AF"/>
    <w:rsid w:val="000F39D0"/>
    <w:rsid w:val="00100612"/>
    <w:rsid w:val="00104B9B"/>
    <w:rsid w:val="00110773"/>
    <w:rsid w:val="001156B7"/>
    <w:rsid w:val="0012091C"/>
    <w:rsid w:val="00132437"/>
    <w:rsid w:val="00136E9A"/>
    <w:rsid w:val="0014324F"/>
    <w:rsid w:val="001711D7"/>
    <w:rsid w:val="00175140"/>
    <w:rsid w:val="00177410"/>
    <w:rsid w:val="001E56FB"/>
    <w:rsid w:val="00211F14"/>
    <w:rsid w:val="00212797"/>
    <w:rsid w:val="00284F1D"/>
    <w:rsid w:val="002B3687"/>
    <w:rsid w:val="002D0896"/>
    <w:rsid w:val="00305758"/>
    <w:rsid w:val="00341D56"/>
    <w:rsid w:val="00365698"/>
    <w:rsid w:val="00382A80"/>
    <w:rsid w:val="00384B4D"/>
    <w:rsid w:val="003931C9"/>
    <w:rsid w:val="003975CE"/>
    <w:rsid w:val="003A3861"/>
    <w:rsid w:val="003A762C"/>
    <w:rsid w:val="003C0EEB"/>
    <w:rsid w:val="003C1C46"/>
    <w:rsid w:val="003C4BD4"/>
    <w:rsid w:val="004049D6"/>
    <w:rsid w:val="004109EC"/>
    <w:rsid w:val="00411364"/>
    <w:rsid w:val="004148BE"/>
    <w:rsid w:val="00443AE3"/>
    <w:rsid w:val="00446693"/>
    <w:rsid w:val="004551FE"/>
    <w:rsid w:val="00457CAB"/>
    <w:rsid w:val="0046262A"/>
    <w:rsid w:val="0046417D"/>
    <w:rsid w:val="00473843"/>
    <w:rsid w:val="004968FC"/>
    <w:rsid w:val="004F285B"/>
    <w:rsid w:val="004F53D9"/>
    <w:rsid w:val="00500DCC"/>
    <w:rsid w:val="00503B36"/>
    <w:rsid w:val="00504780"/>
    <w:rsid w:val="00527CD1"/>
    <w:rsid w:val="005306FC"/>
    <w:rsid w:val="00541CD0"/>
    <w:rsid w:val="00561916"/>
    <w:rsid w:val="005667E4"/>
    <w:rsid w:val="005A4424"/>
    <w:rsid w:val="005D1620"/>
    <w:rsid w:val="005F38B6"/>
    <w:rsid w:val="005F706E"/>
    <w:rsid w:val="00600094"/>
    <w:rsid w:val="006000D8"/>
    <w:rsid w:val="006213AE"/>
    <w:rsid w:val="006218F2"/>
    <w:rsid w:val="00625F54"/>
    <w:rsid w:val="00633935"/>
    <w:rsid w:val="00655E5E"/>
    <w:rsid w:val="00662F1C"/>
    <w:rsid w:val="00665EB2"/>
    <w:rsid w:val="006B2A9C"/>
    <w:rsid w:val="006C663E"/>
    <w:rsid w:val="006D1CD5"/>
    <w:rsid w:val="006D2501"/>
    <w:rsid w:val="006F0A30"/>
    <w:rsid w:val="007013CA"/>
    <w:rsid w:val="0071467C"/>
    <w:rsid w:val="0073667D"/>
    <w:rsid w:val="00757D78"/>
    <w:rsid w:val="00776A0C"/>
    <w:rsid w:val="00776F64"/>
    <w:rsid w:val="00781AF9"/>
    <w:rsid w:val="00794407"/>
    <w:rsid w:val="00794C2F"/>
    <w:rsid w:val="007951EA"/>
    <w:rsid w:val="00796C66"/>
    <w:rsid w:val="007A3F5C"/>
    <w:rsid w:val="007C080C"/>
    <w:rsid w:val="007E4516"/>
    <w:rsid w:val="007F13C6"/>
    <w:rsid w:val="008345A2"/>
    <w:rsid w:val="00872337"/>
    <w:rsid w:val="00885311"/>
    <w:rsid w:val="008970DC"/>
    <w:rsid w:val="008A401C"/>
    <w:rsid w:val="008B73C1"/>
    <w:rsid w:val="008C0F3E"/>
    <w:rsid w:val="008C6AA2"/>
    <w:rsid w:val="00901F3B"/>
    <w:rsid w:val="009257EA"/>
    <w:rsid w:val="0093412A"/>
    <w:rsid w:val="009359F7"/>
    <w:rsid w:val="00944C82"/>
    <w:rsid w:val="00950641"/>
    <w:rsid w:val="00977252"/>
    <w:rsid w:val="009774A3"/>
    <w:rsid w:val="00992ED8"/>
    <w:rsid w:val="00996D96"/>
    <w:rsid w:val="009B36A0"/>
    <w:rsid w:val="009B4614"/>
    <w:rsid w:val="009E70D9"/>
    <w:rsid w:val="009E7CAC"/>
    <w:rsid w:val="00A22C10"/>
    <w:rsid w:val="00A23D22"/>
    <w:rsid w:val="00A3093B"/>
    <w:rsid w:val="00A35520"/>
    <w:rsid w:val="00A37A88"/>
    <w:rsid w:val="00A44669"/>
    <w:rsid w:val="00A70C52"/>
    <w:rsid w:val="00A931EA"/>
    <w:rsid w:val="00AB499C"/>
    <w:rsid w:val="00AB75DD"/>
    <w:rsid w:val="00AD653F"/>
    <w:rsid w:val="00AE2101"/>
    <w:rsid w:val="00AE325A"/>
    <w:rsid w:val="00AE7DB6"/>
    <w:rsid w:val="00B033EB"/>
    <w:rsid w:val="00B11202"/>
    <w:rsid w:val="00B1733F"/>
    <w:rsid w:val="00B237E2"/>
    <w:rsid w:val="00B2756C"/>
    <w:rsid w:val="00B31989"/>
    <w:rsid w:val="00B32D95"/>
    <w:rsid w:val="00B341EA"/>
    <w:rsid w:val="00B43C67"/>
    <w:rsid w:val="00B52429"/>
    <w:rsid w:val="00B765A6"/>
    <w:rsid w:val="00B90CA6"/>
    <w:rsid w:val="00B916F8"/>
    <w:rsid w:val="00B956F1"/>
    <w:rsid w:val="00BA65BB"/>
    <w:rsid w:val="00BB70B1"/>
    <w:rsid w:val="00BD229D"/>
    <w:rsid w:val="00C050CC"/>
    <w:rsid w:val="00C16EA1"/>
    <w:rsid w:val="00C21AEE"/>
    <w:rsid w:val="00C418AF"/>
    <w:rsid w:val="00C65541"/>
    <w:rsid w:val="00C80DC0"/>
    <w:rsid w:val="00CC1DF9"/>
    <w:rsid w:val="00CC274D"/>
    <w:rsid w:val="00CD6DEB"/>
    <w:rsid w:val="00CE60E3"/>
    <w:rsid w:val="00CF1C4F"/>
    <w:rsid w:val="00D03D5A"/>
    <w:rsid w:val="00D03E08"/>
    <w:rsid w:val="00D13C0A"/>
    <w:rsid w:val="00D17B30"/>
    <w:rsid w:val="00D23FA8"/>
    <w:rsid w:val="00D8136A"/>
    <w:rsid w:val="00D825DC"/>
    <w:rsid w:val="00DB6DE4"/>
    <w:rsid w:val="00DB7660"/>
    <w:rsid w:val="00DC6469"/>
    <w:rsid w:val="00DF74A2"/>
    <w:rsid w:val="00E032E8"/>
    <w:rsid w:val="00E06442"/>
    <w:rsid w:val="00E11B44"/>
    <w:rsid w:val="00E14CDB"/>
    <w:rsid w:val="00E27695"/>
    <w:rsid w:val="00EA03C8"/>
    <w:rsid w:val="00EB11A7"/>
    <w:rsid w:val="00ED2D94"/>
    <w:rsid w:val="00ED4789"/>
    <w:rsid w:val="00EE357E"/>
    <w:rsid w:val="00EE645F"/>
    <w:rsid w:val="00EF1907"/>
    <w:rsid w:val="00EF678E"/>
    <w:rsid w:val="00F1513F"/>
    <w:rsid w:val="00F2608F"/>
    <w:rsid w:val="00F54307"/>
    <w:rsid w:val="00F828DD"/>
    <w:rsid w:val="00FB1C9C"/>
    <w:rsid w:val="00FB77DF"/>
    <w:rsid w:val="00FE0D95"/>
    <w:rsid w:val="00FE6A60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338EEE8-BE0D-4929-98EF-28F307C4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link w:val="Antrat1Diagrama"/>
    <w:uiPriority w:val="9"/>
    <w:qFormat/>
    <w:rsid w:val="00992ED8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1A2B2E"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semiHidden/>
    <w:unhideWhenUsed/>
    <w:qFormat/>
    <w:rsid w:val="00992ED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1A2B2E"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semiHidden/>
    <w:unhideWhenUsed/>
    <w:qFormat/>
    <w:rsid w:val="00992ED8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1A2B2E"/>
      <w:sz w:val="28"/>
      <w:szCs w:val="28"/>
      <w:lang w:eastAsia="lt-LT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992ED8"/>
    <w:pPr>
      <w:spacing w:before="100" w:beforeAutospacing="1" w:after="100" w:afterAutospacing="1"/>
      <w:outlineLvl w:val="3"/>
    </w:pPr>
    <w:rPr>
      <w:rFonts w:ascii="Arial" w:hAnsi="Arial" w:cs="Arial"/>
      <w:b/>
      <w:bCs/>
      <w:lang w:eastAsia="lt-LT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992ED8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1A2B2E"/>
      <w:sz w:val="20"/>
      <w:szCs w:val="20"/>
      <w:lang w:eastAsia="lt-LT"/>
    </w:rPr>
  </w:style>
  <w:style w:type="paragraph" w:styleId="Antrat6">
    <w:name w:val="heading 6"/>
    <w:basedOn w:val="prastasis"/>
    <w:link w:val="Antrat6Diagrama"/>
    <w:uiPriority w:val="9"/>
    <w:semiHidden/>
    <w:unhideWhenUsed/>
    <w:qFormat/>
    <w:rsid w:val="00992ED8"/>
    <w:pPr>
      <w:spacing w:before="100" w:beforeAutospacing="1" w:after="100" w:afterAutospacing="1"/>
      <w:outlineLvl w:val="5"/>
    </w:pPr>
    <w:rPr>
      <w:rFonts w:ascii="Arial" w:hAnsi="Arial" w:cs="Arial"/>
      <w:b/>
      <w:bCs/>
      <w:color w:val="1A2B2E"/>
      <w:sz w:val="18"/>
      <w:szCs w:val="1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92ED8"/>
    <w:rPr>
      <w:rFonts w:ascii="Arial" w:hAnsi="Arial" w:cs="Arial"/>
      <w:b/>
      <w:bCs/>
      <w:color w:val="1A2B2E"/>
      <w:kern w:val="36"/>
      <w:sz w:val="48"/>
      <w:szCs w:val="4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92ED8"/>
    <w:rPr>
      <w:rFonts w:ascii="Arial" w:hAnsi="Arial" w:cs="Arial"/>
      <w:b/>
      <w:bCs/>
      <w:color w:val="1A2B2E"/>
      <w:sz w:val="36"/>
      <w:szCs w:val="3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92ED8"/>
    <w:rPr>
      <w:rFonts w:ascii="Arial" w:hAnsi="Arial" w:cs="Arial"/>
      <w:b/>
      <w:bCs/>
      <w:color w:val="1A2B2E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92ED8"/>
    <w:rPr>
      <w:rFonts w:ascii="Arial" w:hAnsi="Arial" w:cs="Arial"/>
      <w:b/>
      <w:bCs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92ED8"/>
    <w:rPr>
      <w:rFonts w:ascii="Arial" w:hAnsi="Arial" w:cs="Arial"/>
      <w:b/>
      <w:bCs/>
      <w:color w:val="1A2B2E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92ED8"/>
    <w:rPr>
      <w:rFonts w:ascii="Arial" w:hAnsi="Arial" w:cs="Arial"/>
      <w:b/>
      <w:bCs/>
      <w:color w:val="1A2B2E"/>
      <w:sz w:val="18"/>
      <w:szCs w:val="18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92ED8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2ED8"/>
    <w:rPr>
      <w:sz w:val="24"/>
      <w:szCs w:val="24"/>
      <w:lang w:eastAsia="en-US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styleId="Perirtashipersaitas">
    <w:name w:val="FollowedHyperlink"/>
    <w:basedOn w:val="Numatytasispastraiposriftas"/>
    <w:uiPriority w:val="99"/>
    <w:unhideWhenUsed/>
    <w:rsid w:val="00992ED8"/>
    <w:rPr>
      <w:color w:val="954F72" w:themeColor="followedHyperlink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992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ind w:left="120" w:right="120"/>
    </w:pPr>
    <w:rPr>
      <w:rFonts w:ascii="Arial" w:hAnsi="Arial" w:cs="Arial"/>
      <w:color w:val="1A2B2E"/>
      <w:sz w:val="18"/>
      <w:szCs w:val="18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992ED8"/>
    <w:rPr>
      <w:rFonts w:ascii="Arial" w:hAnsi="Arial" w:cs="Arial"/>
      <w:color w:val="1A2B2E"/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unhideWhenUsed/>
    <w:rsid w:val="00992ED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992ED8"/>
    <w:rPr>
      <w:rFonts w:ascii="Segoe UI" w:hAnsi="Segoe UI" w:cs="Segoe UI"/>
      <w:sz w:val="18"/>
      <w:szCs w:val="18"/>
      <w:lang w:eastAsia="en-US"/>
    </w:rPr>
  </w:style>
  <w:style w:type="character" w:customStyle="1" w:styleId="HTMLiankstoformatuotasDiagrama1">
    <w:name w:val="HTML iš anksto formatuotas Diagrama1"/>
    <w:basedOn w:val="Numatytasispastraiposriftas"/>
    <w:uiPriority w:val="99"/>
    <w:semiHidden/>
    <w:rsid w:val="00992ED8"/>
    <w:rPr>
      <w:rFonts w:ascii="Consolas" w:hAnsi="Consolas" w:cs="Consolas" w:hint="defaul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1279904D84410782885160AD94E10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FA78AF2-C6E9-4BC6-B744-C8FDCD87C1CE}"/>
      </w:docPartPr>
      <w:docPartBody>
        <w:p w:rsidR="006D4E8F" w:rsidRDefault="006D4E8F">
          <w:pPr>
            <w:pStyle w:val="EE1279904D84410782885160AD94E10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8F"/>
    <w:rsid w:val="00080DB4"/>
    <w:rsid w:val="001451D2"/>
    <w:rsid w:val="001E7931"/>
    <w:rsid w:val="00250212"/>
    <w:rsid w:val="00261A62"/>
    <w:rsid w:val="002A6173"/>
    <w:rsid w:val="0034757A"/>
    <w:rsid w:val="003D6190"/>
    <w:rsid w:val="00413A4E"/>
    <w:rsid w:val="004E0A6F"/>
    <w:rsid w:val="004E62E0"/>
    <w:rsid w:val="0056491B"/>
    <w:rsid w:val="005F040E"/>
    <w:rsid w:val="005F186B"/>
    <w:rsid w:val="006051C5"/>
    <w:rsid w:val="00635D09"/>
    <w:rsid w:val="0065743E"/>
    <w:rsid w:val="006D4E8F"/>
    <w:rsid w:val="00747265"/>
    <w:rsid w:val="00823F77"/>
    <w:rsid w:val="009759FE"/>
    <w:rsid w:val="009B03BF"/>
    <w:rsid w:val="00A90B19"/>
    <w:rsid w:val="00B5387F"/>
    <w:rsid w:val="00B71290"/>
    <w:rsid w:val="00C67A46"/>
    <w:rsid w:val="00C752AD"/>
    <w:rsid w:val="00CA55AD"/>
    <w:rsid w:val="00D70E60"/>
    <w:rsid w:val="00EC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1279904D84410782885160AD94E10F">
    <w:name w:val="EE1279904D84410782885160AD94E1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1948</Words>
  <Characters>13519</Characters>
  <Application>Microsoft Office Word</Application>
  <DocSecurity>0</DocSecurity>
  <Lines>112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Sabaliauskienė Irena</cp:lastModifiedBy>
  <cp:revision>12</cp:revision>
  <cp:lastPrinted>2015-10-19T08:42:00Z</cp:lastPrinted>
  <dcterms:created xsi:type="dcterms:W3CDTF">2015-10-19T08:23:00Z</dcterms:created>
  <dcterms:modified xsi:type="dcterms:W3CDTF">2015-11-02T08:43:00Z</dcterms:modified>
</cp:coreProperties>
</file>