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A7751" w:rsidRPr="008A7751">
        <w:rPr>
          <w:b/>
          <w:caps/>
        </w:rPr>
        <w:t>Dėl būstų</w:t>
      </w:r>
      <w:r w:rsidR="00CD44CE">
        <w:rPr>
          <w:b/>
          <w:caps/>
        </w:rPr>
        <w:t xml:space="preserve"> pirkimo</w:t>
      </w:r>
      <w:r w:rsidR="008A7751" w:rsidRPr="008A7751">
        <w:rPr>
          <w:b/>
          <w:caps/>
        </w:rPr>
        <w:t xml:space="preserve"> 2015 metais Molėtų rajono savivaldybės socialinio būsto fondo plėtrai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C0617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C0617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37182" w:rsidRDefault="00037182" w:rsidP="00C0626A">
      <w:pPr>
        <w:spacing w:line="360" w:lineRule="auto"/>
        <w:ind w:firstLine="709"/>
        <w:jc w:val="both"/>
      </w:pPr>
    </w:p>
    <w:p w:rsidR="001121E8" w:rsidRDefault="001121E8" w:rsidP="00C0626A">
      <w:pPr>
        <w:spacing w:line="360" w:lineRule="auto"/>
        <w:ind w:firstLine="709"/>
        <w:jc w:val="both"/>
      </w:pPr>
      <w:r>
        <w:t xml:space="preserve">Vadovaudamasi Lietuvos Respublikos vietos savivaldos įstatymo 6 straipsnio 15 </w:t>
      </w:r>
      <w:r w:rsidR="003C0617">
        <w:t>punktu, 16 straipsnio 4 dalimi,</w:t>
      </w:r>
      <w:r>
        <w:t xml:space="preserve"> </w:t>
      </w:r>
      <w:r w:rsidR="00037182">
        <w:t xml:space="preserve">Lietuvos Respublikos valstybės ir savivaldybių turto valdymo, naudojimo ir disponavimo juo įstatymo 6 straipsnio 5 punktu, </w:t>
      </w:r>
      <w:r>
        <w:t xml:space="preserve">Žemės, esamų pastatų ar kitų nekilnojamųjų daiktų pirkimų arba nuomos ar teisių į šiuos daiktus įsigijimo tvarkos aprašo, patvirtinto Lietuvos Respublikos Vyriausybės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>. birželio 25 d. nutarimu Nr. 841</w:t>
      </w:r>
      <w:r w:rsidR="003C0617">
        <w:t xml:space="preserve"> „Dėl</w:t>
      </w:r>
      <w:r w:rsidR="00C0626A">
        <w:t xml:space="preserve"> </w:t>
      </w:r>
      <w:r w:rsidR="003C0617">
        <w:t>Žemės, esamų pastatų ar kitų nekilnojamųjų daiktų pirkimų arba nuomos ar teisių į šiuos daiktus įsigijimo tvarkos aprašo</w:t>
      </w:r>
      <w:r w:rsidR="00C0626A">
        <w:t xml:space="preserve"> patvirtinimo“</w:t>
      </w:r>
      <w:r>
        <w:t xml:space="preserve">, 8.1. punktu, </w:t>
      </w:r>
      <w:r w:rsidR="00B4092A">
        <w:rPr>
          <w:lang w:eastAsia="lt-LT"/>
        </w:rPr>
        <w:t>Molėtų rajono</w:t>
      </w:r>
      <w:r w:rsidR="00B4092A" w:rsidRPr="001C59A0">
        <w:rPr>
          <w:lang w:eastAsia="lt-LT"/>
        </w:rPr>
        <w:t xml:space="preserve"> savivaldybės socialinio būsto fondo plėtros 2015 - 2020 metais program</w:t>
      </w:r>
      <w:r w:rsidR="00B4092A">
        <w:rPr>
          <w:lang w:eastAsia="lt-LT"/>
        </w:rPr>
        <w:t xml:space="preserve">os, patvirtintos Molėtų rajono savivaldybės tarybos 2015 m. spalio 29 d. sprendimu Nr. </w:t>
      </w:r>
      <w:r w:rsidR="00164655">
        <w:rPr>
          <w:lang w:eastAsia="lt-LT"/>
        </w:rPr>
        <w:t>B1-  „Dėl Molėtų rajono</w:t>
      </w:r>
      <w:r w:rsidR="00164655" w:rsidRPr="001C59A0">
        <w:rPr>
          <w:lang w:eastAsia="lt-LT"/>
        </w:rPr>
        <w:t xml:space="preserve"> savivaldybės socialinio būsto fondo plėtros 2015 - 2020 metais program</w:t>
      </w:r>
      <w:r w:rsidR="00164655">
        <w:rPr>
          <w:lang w:eastAsia="lt-LT"/>
        </w:rPr>
        <w:t>os tvirtinimo“,</w:t>
      </w:r>
      <w:r w:rsidR="00B4092A">
        <w:rPr>
          <w:lang w:eastAsia="lt-LT"/>
        </w:rPr>
        <w:t xml:space="preserve"> 10 punktu</w:t>
      </w:r>
      <w:r w:rsidR="00164655">
        <w:rPr>
          <w:lang w:eastAsia="lt-LT"/>
        </w:rPr>
        <w:t>,</w:t>
      </w:r>
      <w:r w:rsidR="00B4092A" w:rsidRPr="00F31255">
        <w:t xml:space="preserve"> </w:t>
      </w:r>
      <w:r w:rsidRPr="00F31255">
        <w:t xml:space="preserve">atsižvelgdama į Molėtų rajono savivaldybės administracijos </w:t>
      </w:r>
      <w:r w:rsidRPr="00E55A03">
        <w:t>direktoriaus 201</w:t>
      </w:r>
      <w:r w:rsidR="007B5ED4">
        <w:t>5</w:t>
      </w:r>
      <w:r w:rsidRPr="00E55A03">
        <w:t xml:space="preserve"> m. </w:t>
      </w:r>
      <w:r w:rsidR="007B5ED4">
        <w:t>spalio</w:t>
      </w:r>
      <w:r>
        <w:t xml:space="preserve"> </w:t>
      </w:r>
      <w:r w:rsidR="007B5ED4">
        <w:t>16</w:t>
      </w:r>
      <w:r w:rsidR="00D767A5">
        <w:t xml:space="preserve"> </w:t>
      </w:r>
      <w:r w:rsidRPr="00E55A03">
        <w:t xml:space="preserve">d. įsakymą Nr. </w:t>
      </w:r>
      <w:r>
        <w:t>B6-</w:t>
      </w:r>
      <w:r w:rsidR="007B5ED4">
        <w:t>981</w:t>
      </w:r>
      <w:r w:rsidR="00D767A5">
        <w:t xml:space="preserve"> </w:t>
      </w:r>
      <w:r w:rsidRPr="00F31255">
        <w:t>,,</w:t>
      </w:r>
      <w:r w:rsidR="00CD44CE" w:rsidRPr="00CD44CE">
        <w:rPr>
          <w:b/>
          <w:caps/>
        </w:rPr>
        <w:t xml:space="preserve"> </w:t>
      </w:r>
      <w:r w:rsidR="00CD44CE">
        <w:t>D</w:t>
      </w:r>
      <w:bookmarkStart w:id="6" w:name="_GoBack"/>
      <w:bookmarkEnd w:id="6"/>
      <w:r w:rsidR="00CD44CE" w:rsidRPr="00CD44CE">
        <w:t>ėl siūlymo pirkti socialinius būstus 2015 metais, ekonominio ir socialinio pagrindimo tvirtinimo bei pagrindinių kriterijų nustatymo</w:t>
      </w:r>
      <w:r w:rsidRPr="00F31255">
        <w:t xml:space="preserve">“,  </w:t>
      </w:r>
      <w:r>
        <w:t xml:space="preserve">    </w:t>
      </w:r>
    </w:p>
    <w:p w:rsidR="001121E8" w:rsidRDefault="00037182" w:rsidP="001121E8">
      <w:pPr>
        <w:pStyle w:val="Antrats"/>
        <w:spacing w:line="360" w:lineRule="auto"/>
        <w:ind w:firstLine="900"/>
        <w:jc w:val="both"/>
      </w:pPr>
      <w:r>
        <w:t>Molėtų rajono savivaldybės</w:t>
      </w:r>
      <w:r w:rsidR="001121E8">
        <w:t xml:space="preserve"> taryba n u s p r e n d ž i a:</w:t>
      </w:r>
    </w:p>
    <w:p w:rsidR="001121E8" w:rsidRPr="007B57F3" w:rsidRDefault="001121E8" w:rsidP="001121E8">
      <w:pPr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  <w:r>
        <w:t xml:space="preserve">1. Pirkti skelbiamų derybų būdu Molėtų rajono savivaldybės </w:t>
      </w:r>
      <w:r w:rsidR="00037182">
        <w:t xml:space="preserve">socialinio </w:t>
      </w:r>
      <w:r>
        <w:t>būsto fond</w:t>
      </w:r>
      <w:r w:rsidR="003C0617">
        <w:t>o</w:t>
      </w:r>
      <w:r>
        <w:t xml:space="preserve"> plėt</w:t>
      </w:r>
      <w:r w:rsidR="003C0617">
        <w:t>rai</w:t>
      </w:r>
      <w:r>
        <w:t xml:space="preserve"> 1, 2 arba 3 kambarių būstus, </w:t>
      </w:r>
      <w:r w:rsidRPr="00127606">
        <w:t xml:space="preserve">kurių bendras plotas ne didesnis kaip </w:t>
      </w:r>
      <w:r>
        <w:t>70</w:t>
      </w:r>
      <w:r w:rsidRPr="00127606">
        <w:t xml:space="preserve"> kv. m, </w:t>
      </w:r>
      <w:r>
        <w:t xml:space="preserve"> su visais arba daliniais patogumais,</w:t>
      </w:r>
      <w:r>
        <w:rPr>
          <w:rFonts w:ascii="TimesNewRomanPSMT" w:hAnsi="TimesNewRomanPSMT" w:cs="TimesNewRomanPSMT"/>
          <w:lang w:eastAsia="lt-LT"/>
        </w:rPr>
        <w:t xml:space="preserve"> Molėtų mieste </w:t>
      </w:r>
      <w:r w:rsidRPr="00127606">
        <w:t xml:space="preserve">arba kaimo vietovėje ne didesniu atstumu kaip </w:t>
      </w:r>
      <w:r w:rsidR="003C0617">
        <w:t>2</w:t>
      </w:r>
      <w:r>
        <w:t xml:space="preserve">0 </w:t>
      </w:r>
      <w:r w:rsidRPr="00127606">
        <w:t>km</w:t>
      </w:r>
      <w:r>
        <w:t xml:space="preserve"> </w:t>
      </w:r>
      <w:r w:rsidRPr="00127606">
        <w:t>nuo Molėtų miesto</w:t>
      </w:r>
      <w:r>
        <w:rPr>
          <w:rFonts w:ascii="TimesNewRomanPSMT" w:hAnsi="TimesNewRomanPSMT" w:cs="TimesNewRomanPSMT"/>
          <w:lang w:eastAsia="lt-LT"/>
        </w:rPr>
        <w:t xml:space="preserve">, </w:t>
      </w:r>
      <w:r>
        <w:t xml:space="preserve">panaudojant </w:t>
      </w:r>
      <w:r w:rsidR="003C0617">
        <w:t>savivaldybės</w:t>
      </w:r>
      <w:r>
        <w:t xml:space="preserve"> biudžeto </w:t>
      </w:r>
      <w:r w:rsidR="003C0617">
        <w:t>lėšas</w:t>
      </w:r>
      <w:r>
        <w:t>.</w:t>
      </w:r>
    </w:p>
    <w:p w:rsidR="001121E8" w:rsidRDefault="001121E8" w:rsidP="001121E8">
      <w:pPr>
        <w:tabs>
          <w:tab w:val="left" w:pos="720"/>
          <w:tab w:val="center" w:pos="4153"/>
          <w:tab w:val="right" w:pos="8306"/>
        </w:tabs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 xml:space="preserve">2. Įgalioti Molėtų rajono savivaldybės administracijos direktorių, jo nesant - Molėtų rajono savivaldybės administracijos direktoriaus pavaduotoją, įstatymų nustatyta tvarka organizuoti 1 punkte nurodytų </w:t>
      </w:r>
      <w:r w:rsidR="00037182">
        <w:rPr>
          <w:lang w:eastAsia="lt-LT"/>
        </w:rPr>
        <w:t>būstų</w:t>
      </w:r>
      <w:r>
        <w:rPr>
          <w:lang w:eastAsia="lt-LT"/>
        </w:rPr>
        <w:t xml:space="preserve"> pirkimą ir pasirašyti pirkimo sutartis bei kitus dokumentus, susijusius su šių </w:t>
      </w:r>
      <w:r w:rsidR="003C0617">
        <w:rPr>
          <w:lang w:eastAsia="lt-LT"/>
        </w:rPr>
        <w:t>būstų</w:t>
      </w:r>
      <w:r>
        <w:rPr>
          <w:lang w:eastAsia="lt-LT"/>
        </w:rPr>
        <w:t xml:space="preserve"> pirkimu ir jų teisine registracija.</w:t>
      </w:r>
    </w:p>
    <w:p w:rsidR="00037182" w:rsidRDefault="00037182" w:rsidP="001121E8">
      <w:pPr>
        <w:pStyle w:val="Sraopastraipa1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037182" w:rsidRDefault="00037182" w:rsidP="001121E8">
      <w:pPr>
        <w:pStyle w:val="Sraopastraipa1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037182" w:rsidRDefault="00037182" w:rsidP="001121E8">
      <w:pPr>
        <w:pStyle w:val="Sraopastraipa1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037182" w:rsidRDefault="00037182" w:rsidP="001121E8">
      <w:pPr>
        <w:pStyle w:val="Sraopastraipa1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1121E8" w:rsidRPr="00CA3362" w:rsidRDefault="001121E8" w:rsidP="001121E8">
      <w:pPr>
        <w:pStyle w:val="Sraopastraipa1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  <w:lang w:val="lt-LT"/>
        </w:rPr>
      </w:pPr>
      <w:r w:rsidRPr="00CA3362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4F285B" w:rsidRDefault="001121E8" w:rsidP="00C0626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CA3362">
        <w:rPr>
          <w:lang w:eastAsia="lt-LT"/>
        </w:rPr>
        <w:t>įstatymo nustatyta tvarka.</w:t>
      </w:r>
    </w:p>
    <w:p w:rsidR="003C0617" w:rsidRDefault="003C0617">
      <w:pPr>
        <w:tabs>
          <w:tab w:val="left" w:pos="1674"/>
        </w:tabs>
      </w:pPr>
    </w:p>
    <w:p w:rsidR="003C0617" w:rsidRDefault="003C0617">
      <w:pPr>
        <w:tabs>
          <w:tab w:val="left" w:pos="1674"/>
        </w:tabs>
        <w:sectPr w:rsidR="003C061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A7729A41D3745CEBCA494C83F00ABA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37182" w:rsidRDefault="00037182" w:rsidP="00D767A5">
      <w:pPr>
        <w:tabs>
          <w:tab w:val="left" w:pos="7513"/>
        </w:tabs>
      </w:pPr>
    </w:p>
    <w:p w:rsidR="00037182" w:rsidRDefault="00037182" w:rsidP="00D767A5">
      <w:pPr>
        <w:tabs>
          <w:tab w:val="left" w:pos="7513"/>
        </w:tabs>
      </w:pPr>
    </w:p>
    <w:p w:rsidR="00037182" w:rsidRDefault="00037182" w:rsidP="00D767A5">
      <w:pPr>
        <w:tabs>
          <w:tab w:val="left" w:pos="7513"/>
        </w:tabs>
      </w:pPr>
    </w:p>
    <w:p w:rsidR="00037182" w:rsidRDefault="00037182" w:rsidP="00D767A5">
      <w:pPr>
        <w:tabs>
          <w:tab w:val="left" w:pos="7513"/>
        </w:tabs>
      </w:pPr>
    </w:p>
    <w:p w:rsidR="00037182" w:rsidRDefault="00037182" w:rsidP="00D767A5">
      <w:pPr>
        <w:tabs>
          <w:tab w:val="left" w:pos="7513"/>
        </w:tabs>
      </w:pPr>
    </w:p>
    <w:p w:rsidR="00037182" w:rsidRDefault="00037182" w:rsidP="00D767A5">
      <w:pPr>
        <w:tabs>
          <w:tab w:val="left" w:pos="7513"/>
        </w:tabs>
      </w:pPr>
    </w:p>
    <w:p w:rsidR="00D767A5" w:rsidRDefault="00D767A5" w:rsidP="00D767A5">
      <w:pPr>
        <w:tabs>
          <w:tab w:val="left" w:pos="7513"/>
        </w:tabs>
      </w:pPr>
      <w:r>
        <w:t>Parengė</w:t>
      </w:r>
    </w:p>
    <w:p w:rsidR="00037182" w:rsidRDefault="00037182" w:rsidP="007951EA">
      <w:pPr>
        <w:tabs>
          <w:tab w:val="left" w:pos="7513"/>
        </w:tabs>
      </w:pPr>
    </w:p>
    <w:p w:rsidR="00C0626A" w:rsidRDefault="00D767A5" w:rsidP="007951EA">
      <w:pPr>
        <w:tabs>
          <w:tab w:val="left" w:pos="7513"/>
        </w:tabs>
      </w:pPr>
      <w:r>
        <w:t>Aldona Rusteikienė</w:t>
      </w:r>
      <w:r w:rsidR="00C0626A">
        <w:t xml:space="preserve"> </w:t>
      </w:r>
    </w:p>
    <w:p w:rsidR="007951EA" w:rsidRDefault="00D767A5" w:rsidP="007951EA">
      <w:pPr>
        <w:tabs>
          <w:tab w:val="left" w:pos="7513"/>
        </w:tabs>
      </w:pPr>
      <w:r>
        <w:t>Turto skyriaus vedėja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9D" w:rsidRDefault="00AD3E9D">
      <w:r>
        <w:separator/>
      </w:r>
    </w:p>
  </w:endnote>
  <w:endnote w:type="continuationSeparator" w:id="0">
    <w:p w:rsidR="00AD3E9D" w:rsidRDefault="00A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9D" w:rsidRDefault="00AD3E9D">
      <w:r>
        <w:separator/>
      </w:r>
    </w:p>
  </w:footnote>
  <w:footnote w:type="continuationSeparator" w:id="0">
    <w:p w:rsidR="00AD3E9D" w:rsidRDefault="00AD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44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4"/>
    <w:rsid w:val="00037182"/>
    <w:rsid w:val="001121E8"/>
    <w:rsid w:val="001156B7"/>
    <w:rsid w:val="0012091C"/>
    <w:rsid w:val="00132437"/>
    <w:rsid w:val="00164655"/>
    <w:rsid w:val="00211F14"/>
    <w:rsid w:val="002B486A"/>
    <w:rsid w:val="00305758"/>
    <w:rsid w:val="00341D56"/>
    <w:rsid w:val="00384B4D"/>
    <w:rsid w:val="003975CE"/>
    <w:rsid w:val="003A762C"/>
    <w:rsid w:val="003C0617"/>
    <w:rsid w:val="004968FC"/>
    <w:rsid w:val="004B1D39"/>
    <w:rsid w:val="004F285B"/>
    <w:rsid w:val="00503B36"/>
    <w:rsid w:val="00504780"/>
    <w:rsid w:val="00561916"/>
    <w:rsid w:val="005A4424"/>
    <w:rsid w:val="005F38B6"/>
    <w:rsid w:val="006213AE"/>
    <w:rsid w:val="00745629"/>
    <w:rsid w:val="00776F64"/>
    <w:rsid w:val="00794407"/>
    <w:rsid w:val="00794C2F"/>
    <w:rsid w:val="007951EA"/>
    <w:rsid w:val="00796C66"/>
    <w:rsid w:val="007A3F5C"/>
    <w:rsid w:val="007B5ED4"/>
    <w:rsid w:val="007E4516"/>
    <w:rsid w:val="0080679B"/>
    <w:rsid w:val="00872337"/>
    <w:rsid w:val="008A401C"/>
    <w:rsid w:val="008A7751"/>
    <w:rsid w:val="0093412A"/>
    <w:rsid w:val="009B4614"/>
    <w:rsid w:val="009E70D9"/>
    <w:rsid w:val="00AD17B9"/>
    <w:rsid w:val="00AD3E9D"/>
    <w:rsid w:val="00AE325A"/>
    <w:rsid w:val="00B341BF"/>
    <w:rsid w:val="00B4092A"/>
    <w:rsid w:val="00BA65BB"/>
    <w:rsid w:val="00BB70B1"/>
    <w:rsid w:val="00C0626A"/>
    <w:rsid w:val="00C16EA1"/>
    <w:rsid w:val="00CC1DF9"/>
    <w:rsid w:val="00CD44CE"/>
    <w:rsid w:val="00D03D5A"/>
    <w:rsid w:val="00D7007D"/>
    <w:rsid w:val="00D767A5"/>
    <w:rsid w:val="00D8136A"/>
    <w:rsid w:val="00DB7660"/>
    <w:rsid w:val="00DC6469"/>
    <w:rsid w:val="00DD3C7E"/>
    <w:rsid w:val="00DE7ED4"/>
    <w:rsid w:val="00E032E8"/>
    <w:rsid w:val="00ED12A5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C81797-D107-4612-8EED-2690CE0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112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rsid w:val="00D767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767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729A41D3745CEBCA494C83F00AB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4999D8-0B5E-4622-A22B-9FFA82746EE5}"/>
      </w:docPartPr>
      <w:docPartBody>
        <w:p w:rsidR="007A15C3" w:rsidRDefault="00090EC8">
          <w:pPr>
            <w:pStyle w:val="4A7729A41D3745CEBCA494C83F00ABA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8"/>
    <w:rsid w:val="00090EC8"/>
    <w:rsid w:val="00487167"/>
    <w:rsid w:val="006409E1"/>
    <w:rsid w:val="007A15C3"/>
    <w:rsid w:val="009C7E12"/>
    <w:rsid w:val="00A653C9"/>
    <w:rsid w:val="00BA7132"/>
    <w:rsid w:val="00BD4D2E"/>
    <w:rsid w:val="00F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A7729A41D3745CEBCA494C83F00ABA3">
    <w:name w:val="4A7729A41D3745CEBCA494C83F00A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2015-10-20T14:09:00Z</cp:lastPrinted>
  <dcterms:created xsi:type="dcterms:W3CDTF">2015-10-19T12:49:00Z</dcterms:created>
  <dcterms:modified xsi:type="dcterms:W3CDTF">2015-10-21T06:16:00Z</dcterms:modified>
</cp:coreProperties>
</file>