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5F" w:rsidRDefault="0036715F" w:rsidP="0036715F">
      <w:pPr>
        <w:tabs>
          <w:tab w:val="num" w:pos="0"/>
          <w:tab w:val="left" w:pos="720"/>
        </w:tabs>
        <w:spacing w:line="360" w:lineRule="auto"/>
        <w:ind w:firstLine="360"/>
        <w:jc w:val="center"/>
        <w:rPr>
          <w:lang w:val="lt-LT"/>
        </w:rPr>
      </w:pPr>
      <w:r>
        <w:rPr>
          <w:lang w:val="lt-LT"/>
        </w:rPr>
        <w:t>AIŠKINAMASIS RAŠTAS</w:t>
      </w:r>
    </w:p>
    <w:p w:rsidR="0036715F" w:rsidRDefault="0036715F" w:rsidP="0036715F">
      <w:pPr>
        <w:tabs>
          <w:tab w:val="num" w:pos="0"/>
          <w:tab w:val="left" w:pos="720"/>
        </w:tabs>
        <w:spacing w:line="360" w:lineRule="auto"/>
        <w:ind w:firstLine="360"/>
        <w:jc w:val="center"/>
        <w:rPr>
          <w:lang w:val="lt-LT"/>
        </w:rPr>
      </w:pPr>
      <w:r>
        <w:rPr>
          <w:lang w:val="lt-LT"/>
        </w:rPr>
        <w:t xml:space="preserve">Dėl Molėtų </w:t>
      </w:r>
      <w:r w:rsidR="000A63C9">
        <w:rPr>
          <w:lang w:val="lt-LT"/>
        </w:rPr>
        <w:t>rajono savivaldybės tarybos 2015 m. vasario 20 d. sprendimo Nr. B1-30</w:t>
      </w:r>
      <w:r>
        <w:rPr>
          <w:lang w:val="lt-LT"/>
        </w:rPr>
        <w:t xml:space="preserve"> „Dėl</w:t>
      </w:r>
      <w:r w:rsidR="000A63C9">
        <w:rPr>
          <w:lang w:val="lt-LT"/>
        </w:rPr>
        <w:t xml:space="preserve"> Molėtų rajono savivaldybės 2015</w:t>
      </w:r>
      <w:r>
        <w:rPr>
          <w:lang w:val="lt-LT"/>
        </w:rPr>
        <w:t xml:space="preserve"> metų biudžeto patvirtinimo“ pakeitimo</w:t>
      </w:r>
    </w:p>
    <w:p w:rsidR="0036715F" w:rsidRDefault="0036715F" w:rsidP="0036715F">
      <w:pPr>
        <w:tabs>
          <w:tab w:val="num" w:pos="0"/>
          <w:tab w:val="left" w:pos="720"/>
        </w:tabs>
        <w:spacing w:line="360" w:lineRule="auto"/>
        <w:ind w:firstLine="360"/>
        <w:jc w:val="center"/>
        <w:rPr>
          <w:lang w:val="lt-LT"/>
        </w:rPr>
      </w:pPr>
    </w:p>
    <w:p w:rsidR="0036715F" w:rsidRDefault="0036715F" w:rsidP="0036715F">
      <w:pPr>
        <w:tabs>
          <w:tab w:val="left" w:pos="720"/>
          <w:tab w:val="num" w:pos="3960"/>
        </w:tabs>
        <w:spacing w:line="360" w:lineRule="auto"/>
        <w:rPr>
          <w:b/>
          <w:lang w:val="lt-LT"/>
        </w:rPr>
      </w:pPr>
      <w:r>
        <w:rPr>
          <w:b/>
          <w:lang w:val="lt-LT"/>
        </w:rPr>
        <w:t>1. P</w:t>
      </w:r>
      <w:r>
        <w:rPr>
          <w:b/>
          <w:lang w:val="pt-BR"/>
        </w:rPr>
        <w:t>arengto tarybos sprendimo projekto tikslai ir uždaviniai</w:t>
      </w:r>
      <w:r>
        <w:rPr>
          <w:b/>
          <w:lang w:val="lt-LT"/>
        </w:rPr>
        <w:t xml:space="preserve"> </w:t>
      </w:r>
    </w:p>
    <w:p w:rsidR="0036715F" w:rsidRDefault="000A63C9"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roofErr w:type="spellStart"/>
      <w:r>
        <w:t>Parengtas</w:t>
      </w:r>
      <w:proofErr w:type="spellEnd"/>
      <w:r>
        <w:t xml:space="preserve"> 2015</w:t>
      </w:r>
      <w:r w:rsidR="0036715F">
        <w:t xml:space="preserve"> m. </w:t>
      </w:r>
      <w:proofErr w:type="spellStart"/>
      <w:r w:rsidR="0036715F">
        <w:t>rajono</w:t>
      </w:r>
      <w:proofErr w:type="spellEnd"/>
      <w:r w:rsidR="0036715F">
        <w:t xml:space="preserve"> </w:t>
      </w:r>
      <w:proofErr w:type="spellStart"/>
      <w:r w:rsidR="0036715F">
        <w:t>savivaldybės</w:t>
      </w:r>
      <w:proofErr w:type="spellEnd"/>
      <w:r w:rsidR="0036715F">
        <w:t xml:space="preserve"> </w:t>
      </w:r>
      <w:proofErr w:type="spellStart"/>
      <w:r w:rsidR="0036715F">
        <w:t>biudžeto</w:t>
      </w:r>
      <w:proofErr w:type="spellEnd"/>
      <w:r w:rsidR="0036715F">
        <w:t xml:space="preserve"> </w:t>
      </w:r>
      <w:proofErr w:type="spellStart"/>
      <w:r w:rsidR="0036715F">
        <w:t>pakeitimo</w:t>
      </w:r>
      <w:proofErr w:type="spellEnd"/>
      <w:r w:rsidR="0036715F">
        <w:t xml:space="preserve"> </w:t>
      </w:r>
      <w:proofErr w:type="spellStart"/>
      <w:r w:rsidR="0036715F">
        <w:t>projektas</w:t>
      </w:r>
      <w:proofErr w:type="spellEnd"/>
      <w:r w:rsidR="0036715F">
        <w:t xml:space="preserve">, </w:t>
      </w:r>
      <w:proofErr w:type="spellStart"/>
      <w:r w:rsidR="0036715F">
        <w:t>kuriuo</w:t>
      </w:r>
      <w:proofErr w:type="spellEnd"/>
      <w:r w:rsidR="0036715F">
        <w:t xml:space="preserve"> </w:t>
      </w:r>
      <w:proofErr w:type="spellStart"/>
      <w:r w:rsidR="0036715F">
        <w:t>saviva</w:t>
      </w:r>
      <w:r>
        <w:t>l</w:t>
      </w:r>
      <w:r w:rsidR="00784E1A">
        <w:t>dybės</w:t>
      </w:r>
      <w:proofErr w:type="spellEnd"/>
      <w:r w:rsidR="00784E1A">
        <w:t xml:space="preserve"> </w:t>
      </w:r>
      <w:proofErr w:type="spellStart"/>
      <w:r w:rsidR="00784E1A">
        <w:t>biudžetas</w:t>
      </w:r>
      <w:proofErr w:type="spellEnd"/>
      <w:r w:rsidR="00784E1A">
        <w:t xml:space="preserve"> </w:t>
      </w:r>
      <w:proofErr w:type="spellStart"/>
      <w:r w:rsidR="00784E1A">
        <w:t>didinamas</w:t>
      </w:r>
      <w:proofErr w:type="spellEnd"/>
      <w:r w:rsidR="00784E1A">
        <w:t xml:space="preserve"> 11000</w:t>
      </w:r>
      <w:r>
        <w:t xml:space="preserve"> </w:t>
      </w:r>
      <w:proofErr w:type="spellStart"/>
      <w:r>
        <w:t>eurų</w:t>
      </w:r>
      <w:proofErr w:type="spellEnd"/>
      <w:r>
        <w:t xml:space="preserve"> </w:t>
      </w:r>
      <w:proofErr w:type="spellStart"/>
      <w:r w:rsidR="000F241C">
        <w:t>ir</w:t>
      </w:r>
      <w:proofErr w:type="spellEnd"/>
      <w:r w:rsidR="000F241C">
        <w:t xml:space="preserve"> </w:t>
      </w:r>
      <w:proofErr w:type="spellStart"/>
      <w:r w:rsidR="000F241C">
        <w:t>perskirstomos</w:t>
      </w:r>
      <w:proofErr w:type="spellEnd"/>
      <w:r w:rsidR="000F241C">
        <w:t xml:space="preserve"> </w:t>
      </w:r>
      <w:proofErr w:type="spellStart"/>
      <w:r w:rsidR="000F241C">
        <w:t>lėšos</w:t>
      </w:r>
      <w:proofErr w:type="spellEnd"/>
      <w:r w:rsidR="000F241C">
        <w:t xml:space="preserve"> tarp </w:t>
      </w:r>
      <w:proofErr w:type="spellStart"/>
      <w:r w:rsidR="000F241C">
        <w:t>asignavimų</w:t>
      </w:r>
      <w:proofErr w:type="spellEnd"/>
      <w:r w:rsidR="000F241C">
        <w:t xml:space="preserve"> </w:t>
      </w:r>
      <w:proofErr w:type="spellStart"/>
      <w:proofErr w:type="gramStart"/>
      <w:r w:rsidR="000F241C">
        <w:t>valdytojų</w:t>
      </w:r>
      <w:proofErr w:type="spellEnd"/>
      <w:r w:rsidR="000F241C">
        <w:t xml:space="preserve"> .</w:t>
      </w:r>
      <w:proofErr w:type="gramEnd"/>
      <w:r w:rsidR="0036715F">
        <w:t xml:space="preserve"> </w:t>
      </w:r>
    </w:p>
    <w:p w:rsidR="004D7BF8" w:rsidRDefault="00784E1A"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Gautas Alantos senelių globos namų direktor</w:t>
      </w:r>
      <w:r w:rsidR="004D0164">
        <w:rPr>
          <w:lang w:val="lt-LT"/>
        </w:rPr>
        <w:t>iau</w:t>
      </w:r>
      <w:r>
        <w:rPr>
          <w:lang w:val="lt-LT"/>
        </w:rPr>
        <w:t xml:space="preserve">s raštas, kuriuo prašoma  11000 eurų padidinti įstaigos </w:t>
      </w:r>
      <w:proofErr w:type="spellStart"/>
      <w:r>
        <w:rPr>
          <w:lang w:val="lt-LT"/>
        </w:rPr>
        <w:t>asignavimus</w:t>
      </w:r>
      <w:proofErr w:type="spellEnd"/>
      <w:r>
        <w:rPr>
          <w:lang w:val="lt-LT"/>
        </w:rPr>
        <w:t xml:space="preserve">  iš papildomai gautų pajamų už išlaikymą socialinės globos įstaigoje, kadangi 2015 m. pradėjus grąžinti per krizinį laikotarpį sumažintas pensijas, padidėjo pajamos gaunamos iš g</w:t>
      </w:r>
      <w:r w:rsidR="004D0164">
        <w:rPr>
          <w:lang w:val="lt-LT"/>
        </w:rPr>
        <w:t>l</w:t>
      </w:r>
      <w:r>
        <w:rPr>
          <w:lang w:val="lt-LT"/>
        </w:rPr>
        <w:t>obos namų gyventojų. Papildomas lėšas planuojama panaudoti  gyvenimo sąlygų gerinimui.</w:t>
      </w:r>
    </w:p>
    <w:p w:rsidR="00784E1A" w:rsidRDefault="00784E1A" w:rsidP="004D0164">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rPr>
          <w:lang w:val="lt-LT"/>
        </w:rPr>
        <w:tab/>
        <w:t>Atsižvelg</w:t>
      </w:r>
      <w:r w:rsidR="004D0164">
        <w:rPr>
          <w:lang w:val="lt-LT"/>
        </w:rPr>
        <w:t>us</w:t>
      </w:r>
      <w:r>
        <w:rPr>
          <w:lang w:val="lt-LT"/>
        </w:rPr>
        <w:t xml:space="preserve"> </w:t>
      </w:r>
      <w:r w:rsidR="004D0164">
        <w:rPr>
          <w:lang w:val="lt-LT"/>
        </w:rPr>
        <w:t>į</w:t>
      </w:r>
      <w:r>
        <w:rPr>
          <w:lang w:val="lt-LT"/>
        </w:rPr>
        <w:t xml:space="preserve"> Molėtų ,,Saulutės“ vaikų lopšelio darželio direktor</w:t>
      </w:r>
      <w:r w:rsidR="004D0164">
        <w:rPr>
          <w:lang w:val="lt-LT"/>
        </w:rPr>
        <w:t>iau</w:t>
      </w:r>
      <w:r>
        <w:rPr>
          <w:lang w:val="lt-LT"/>
        </w:rPr>
        <w:t>s prašymą, 2178 eurai</w:t>
      </w:r>
      <w:r w:rsidR="006B6EFC">
        <w:rPr>
          <w:lang w:val="lt-LT"/>
        </w:rPr>
        <w:t xml:space="preserve"> už paslauga</w:t>
      </w:r>
      <w:r w:rsidR="00DF08D1">
        <w:rPr>
          <w:lang w:val="lt-LT"/>
        </w:rPr>
        <w:t>s surinktų lėšų numatytų</w:t>
      </w:r>
      <w:r w:rsidR="006B6EFC">
        <w:rPr>
          <w:lang w:val="lt-LT"/>
        </w:rPr>
        <w:t xml:space="preserve"> prekių įsigijimui perkeliama į turto išlaidas, nes padidėjus vaikų, kuriems skirtas tausojantis maitinimas, skaičiui reikalinga įsigyti </w:t>
      </w:r>
      <w:proofErr w:type="spellStart"/>
      <w:r w:rsidR="006B6EFC">
        <w:rPr>
          <w:lang w:val="lt-LT"/>
        </w:rPr>
        <w:t>konvekcin</w:t>
      </w:r>
      <w:r w:rsidR="004D0164">
        <w:rPr>
          <w:lang w:val="lt-LT"/>
        </w:rPr>
        <w:t>ę</w:t>
      </w:r>
      <w:proofErr w:type="spellEnd"/>
      <w:r w:rsidR="006B6EFC">
        <w:rPr>
          <w:lang w:val="lt-LT"/>
        </w:rPr>
        <w:t xml:space="preserve"> krosnel</w:t>
      </w:r>
      <w:r w:rsidR="004D0164">
        <w:rPr>
          <w:lang w:val="lt-LT"/>
        </w:rPr>
        <w:t>ę</w:t>
      </w:r>
      <w:r w:rsidR="006B6EFC">
        <w:rPr>
          <w:lang w:val="lt-LT"/>
        </w:rPr>
        <w:t>.</w:t>
      </w:r>
    </w:p>
    <w:p w:rsidR="006B6EFC" w:rsidRDefault="006B6EFC"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Siekiant panaudoti planuojamas sutaupyti socialinėms pašalpoms numaty</w:t>
      </w:r>
      <w:r w:rsidR="00DF08D1">
        <w:rPr>
          <w:lang w:val="lt-LT"/>
        </w:rPr>
        <w:t>tas lėšas, 25000 eurų šiuo sprendimu numatoma skirti socialinio būsto įsigijimui. Prid</w:t>
      </w:r>
      <w:r w:rsidR="004D0164">
        <w:rPr>
          <w:lang w:val="lt-LT"/>
        </w:rPr>
        <w:t>ėjus jau turimas biudžete lėšas</w:t>
      </w:r>
      <w:r w:rsidR="00DF08D1">
        <w:rPr>
          <w:lang w:val="lt-LT"/>
        </w:rPr>
        <w:t>,</w:t>
      </w:r>
      <w:r w:rsidR="004D0164">
        <w:rPr>
          <w:lang w:val="lt-LT"/>
        </w:rPr>
        <w:t xml:space="preserve"> </w:t>
      </w:r>
      <w:r w:rsidR="00DF08D1">
        <w:rPr>
          <w:lang w:val="lt-LT"/>
        </w:rPr>
        <w:t>planuojama įsigyti vieną socialinį būstą.</w:t>
      </w:r>
    </w:p>
    <w:p w:rsidR="00DF08D1" w:rsidRDefault="00DF08D1"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 xml:space="preserve">Gautas savivaldybės administracijos prašymas, 30000 eurų </w:t>
      </w:r>
      <w:r w:rsidR="00FE1606">
        <w:rPr>
          <w:lang w:val="lt-LT"/>
        </w:rPr>
        <w:t>numatytų i</w:t>
      </w:r>
      <w:r w:rsidR="004D0164">
        <w:rPr>
          <w:lang w:val="lt-LT"/>
        </w:rPr>
        <w:t>nvesticinių projektų rengimui (</w:t>
      </w:r>
      <w:r w:rsidR="00FE1606">
        <w:rPr>
          <w:lang w:val="lt-LT"/>
        </w:rPr>
        <w:t>Infrastruktūros objektų ir gyvenamosios aplinkos tvarkymo ir priežiūros programa), kurie 2015 m. nebus panaudoti</w:t>
      </w:r>
      <w:r w:rsidR="004D0164">
        <w:rPr>
          <w:lang w:val="lt-LT"/>
        </w:rPr>
        <w:t>,</w:t>
      </w:r>
      <w:r w:rsidR="00FE1606">
        <w:rPr>
          <w:lang w:val="lt-LT"/>
        </w:rPr>
        <w:t xml:space="preserve"> perkelti į Savivaldybės bendrųjų valdymo ir valstybės pavestų savivaldybei funkcijų vykdymo programą. Lėšos bus panaudotos informacinių technologijų atnaujinimui.</w:t>
      </w:r>
    </w:p>
    <w:p w:rsidR="00FE1606" w:rsidRDefault="00FE1606"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 xml:space="preserve">Padidėjus vaikų skaičiui  </w:t>
      </w:r>
      <w:proofErr w:type="spellStart"/>
      <w:r>
        <w:rPr>
          <w:lang w:val="lt-LT"/>
        </w:rPr>
        <w:t>Suginčių</w:t>
      </w:r>
      <w:proofErr w:type="spellEnd"/>
      <w:r>
        <w:rPr>
          <w:lang w:val="lt-LT"/>
        </w:rPr>
        <w:t xml:space="preserve"> ir Giedraičių ikimokyklinio ugdymo skyriuose, kurie priklauso Molėtų ,,Vyturėlio“ vaikų lopšeliui-darželiui</w:t>
      </w:r>
      <w:r w:rsidR="006478E3">
        <w:rPr>
          <w:lang w:val="lt-LT"/>
        </w:rPr>
        <w:t xml:space="preserve">, šiai švietimo įstaigai reikalinga papildomai 16000 eurų, iš jų 11525 eurų darbo užmokesčiui. Komunalinių paslaugų apmokėjimui Molėtų rajono viešajai bibliotekai numatoma papildomai skirti 4000 eurų. Dėl Balninkų gyvenvietėje kylančių gaisrų, nuspręsta gyvenvietę </w:t>
      </w:r>
      <w:r w:rsidR="004D0164">
        <w:rPr>
          <w:lang w:val="lt-LT"/>
        </w:rPr>
        <w:t>ap</w:t>
      </w:r>
      <w:r w:rsidR="006478E3">
        <w:rPr>
          <w:lang w:val="lt-LT"/>
        </w:rPr>
        <w:t>šviesti visą naktį, todėl apšvietimui papildomai numatoma 2400 eurų ir 800 eurų skiriama gaisro padarinių likvidavimui. Visa 23200 eurų suma numatoma skirti iš saviv</w:t>
      </w:r>
      <w:r w:rsidR="004D0164">
        <w:rPr>
          <w:lang w:val="lt-LT"/>
        </w:rPr>
        <w:t>aldybės administracijai planuotų</w:t>
      </w:r>
      <w:r w:rsidR="00505E16">
        <w:rPr>
          <w:lang w:val="lt-LT"/>
        </w:rPr>
        <w:t xml:space="preserve"> ir numatomų nepanaudoti investicinių planų rengimui, projektavimui ir turto registravimui planuotų lėšų.</w:t>
      </w:r>
    </w:p>
    <w:p w:rsidR="00B17B15" w:rsidRDefault="00B17B15" w:rsidP="0036715F">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Molėtų krašto muziejaus dir</w:t>
      </w:r>
      <w:r w:rsidR="001940B7">
        <w:rPr>
          <w:lang w:val="lt-LT"/>
        </w:rPr>
        <w:t>ektorės prašymu,</w:t>
      </w:r>
      <w:bookmarkStart w:id="0" w:name="_GoBack"/>
      <w:bookmarkEnd w:id="0"/>
      <w:r w:rsidR="001940B7">
        <w:rPr>
          <w:lang w:val="lt-LT"/>
        </w:rPr>
        <w:t xml:space="preserve"> 3900 eurų  skirtų</w:t>
      </w:r>
      <w:r>
        <w:rPr>
          <w:lang w:val="lt-LT"/>
        </w:rPr>
        <w:t xml:space="preserve"> daliniam įstaigos prisidėjimui prie pr</w:t>
      </w:r>
      <w:r w:rsidR="001940B7">
        <w:rPr>
          <w:lang w:val="lt-LT"/>
        </w:rPr>
        <w:t>ojekto ,,</w:t>
      </w:r>
      <w:proofErr w:type="spellStart"/>
      <w:r w:rsidR="001940B7">
        <w:rPr>
          <w:lang w:val="lt-LT"/>
        </w:rPr>
        <w:t>Smart</w:t>
      </w:r>
      <w:proofErr w:type="spellEnd"/>
      <w:r w:rsidR="001940B7">
        <w:rPr>
          <w:lang w:val="lt-LT"/>
        </w:rPr>
        <w:t xml:space="preserve"> ežerų žvejybos mu</w:t>
      </w:r>
      <w:r>
        <w:rPr>
          <w:lang w:val="lt-LT"/>
        </w:rPr>
        <w:t>ziejaus kūrimas“ finansavimo iš turto išlaidų perkeliama į paslaugų įsigijimo išlaidas, nekeičiant panaudojimo paskirties.</w:t>
      </w:r>
    </w:p>
    <w:p w:rsidR="0036715F" w:rsidRPr="00AC4C0B" w:rsidRDefault="0036715F" w:rsidP="00AC4C0B">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r>
        <w:rPr>
          <w:lang w:val="lt-LT"/>
        </w:rPr>
        <w:tab/>
      </w:r>
      <w:r>
        <w:rPr>
          <w:b/>
          <w:lang w:val="lt-LT"/>
        </w:rPr>
        <w:t xml:space="preserve">2. Savivaldybės  biudžeto vykdymo teisinis pagrindas yra </w:t>
      </w:r>
    </w:p>
    <w:p w:rsidR="0036715F" w:rsidRDefault="0036715F" w:rsidP="0036715F">
      <w:pPr>
        <w:tabs>
          <w:tab w:val="left" w:pos="720"/>
          <w:tab w:val="num" w:pos="3960"/>
        </w:tabs>
        <w:spacing w:line="360" w:lineRule="auto"/>
        <w:jc w:val="both"/>
        <w:rPr>
          <w:lang w:val="lt-LT"/>
        </w:rPr>
      </w:pPr>
      <w:r>
        <w:rPr>
          <w:lang w:val="lt-LT"/>
        </w:rPr>
        <w:lastRenderedPageBreak/>
        <w:t xml:space="preserve">Lietuvos Respublikos biudžeto sandaros įstatymas ir Lietuvos Respublikos Vyriausybės nutarimas ,,Dėl Lietuvos Respublikos valstybės biudžeto ir savivaldybių biudžetų sudarymo ir vykdymo taisyklių patvirtinimo” ir </w:t>
      </w:r>
      <w:r w:rsidR="000448B5">
        <w:rPr>
          <w:lang w:val="lt-LT"/>
        </w:rPr>
        <w:t>Molėtų rajono savivaldybės biudžeto asignavimų administravi</w:t>
      </w:r>
      <w:r w:rsidR="000448B5" w:rsidRPr="0000792D">
        <w:rPr>
          <w:lang w:val="lt-LT"/>
        </w:rPr>
        <w:t xml:space="preserve">mo, biudžeto vykdymo ir atskaitomybės tvarkos aprašas, patvirtintas </w:t>
      </w:r>
      <w:r w:rsidRPr="0000792D">
        <w:rPr>
          <w:lang w:val="lt-LT"/>
        </w:rPr>
        <w:t>Molėtų rajono savivaldybės tarybos</w:t>
      </w:r>
      <w:r w:rsidR="004D0164">
        <w:rPr>
          <w:lang w:val="lt-LT"/>
        </w:rPr>
        <w:t xml:space="preserve">  2011-09-</w:t>
      </w:r>
      <w:r w:rsidR="0000792D" w:rsidRPr="0000792D">
        <w:rPr>
          <w:lang w:val="lt-LT"/>
        </w:rPr>
        <w:t>15 sprendimu Nr. B1-177</w:t>
      </w:r>
      <w:r w:rsidR="0000792D">
        <w:rPr>
          <w:lang w:val="lt-LT"/>
        </w:rPr>
        <w:t xml:space="preserve"> </w:t>
      </w:r>
      <w:r w:rsidRPr="0000792D">
        <w:rPr>
          <w:lang w:val="lt-LT"/>
        </w:rPr>
        <w:t>.</w:t>
      </w:r>
    </w:p>
    <w:p w:rsidR="0036715F" w:rsidRDefault="0036715F" w:rsidP="0036715F">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r>
        <w:rPr>
          <w:b/>
          <w:lang w:val="lt-LT"/>
        </w:rPr>
        <w:t xml:space="preserve"> </w:t>
      </w:r>
    </w:p>
    <w:p w:rsidR="0036715F" w:rsidRDefault="0036715F" w:rsidP="0036715F">
      <w:pPr>
        <w:tabs>
          <w:tab w:val="left" w:pos="720"/>
          <w:tab w:val="num" w:pos="3960"/>
        </w:tabs>
        <w:spacing w:line="360" w:lineRule="auto"/>
        <w:rPr>
          <w:lang w:val="lt-LT"/>
        </w:rPr>
      </w:pPr>
      <w:r>
        <w:rPr>
          <w:lang w:val="lt-LT"/>
        </w:rPr>
        <w:t>Neigiamų pasekmių priėmus šį sprendimą nenumatoma.</w:t>
      </w:r>
      <w:r w:rsidR="00505E16">
        <w:rPr>
          <w:lang w:val="lt-LT"/>
        </w:rPr>
        <w:t xml:space="preserve"> Teigiama</w:t>
      </w:r>
      <w:r w:rsidR="004D0164">
        <w:rPr>
          <w:lang w:val="lt-LT"/>
        </w:rPr>
        <w:t>-</w:t>
      </w:r>
      <w:r w:rsidR="00505E16">
        <w:rPr>
          <w:lang w:val="lt-LT"/>
        </w:rPr>
        <w:t>sumažės savivaldybės biudžeto įsiskolini</w:t>
      </w:r>
      <w:r w:rsidR="004D0164">
        <w:rPr>
          <w:lang w:val="lt-LT"/>
        </w:rPr>
        <w:t>mai ir didės biudžeto</w:t>
      </w:r>
      <w:r w:rsidR="00505E16">
        <w:rPr>
          <w:lang w:val="lt-LT"/>
        </w:rPr>
        <w:t xml:space="preserve"> įvykdymo procentas.</w:t>
      </w:r>
    </w:p>
    <w:p w:rsidR="0036715F" w:rsidRDefault="0036715F" w:rsidP="0036715F">
      <w:pPr>
        <w:tabs>
          <w:tab w:val="left" w:pos="720"/>
          <w:tab w:val="num" w:pos="3960"/>
        </w:tabs>
        <w:spacing w:line="360" w:lineRule="auto"/>
        <w:rPr>
          <w:b/>
          <w:lang w:val="lt-LT"/>
        </w:rPr>
      </w:pPr>
      <w:r>
        <w:rPr>
          <w:b/>
          <w:lang w:val="lt-LT"/>
        </w:rPr>
        <w:t xml:space="preserve">4.Vykdytojai, įvykdymo terminai </w:t>
      </w:r>
    </w:p>
    <w:p w:rsidR="0036715F" w:rsidRDefault="0036715F" w:rsidP="0036715F">
      <w:pPr>
        <w:tabs>
          <w:tab w:val="left" w:pos="720"/>
          <w:tab w:val="num" w:pos="3960"/>
        </w:tabs>
        <w:spacing w:line="360" w:lineRule="auto"/>
        <w:rPr>
          <w:lang w:val="lt-LT"/>
        </w:rPr>
      </w:pPr>
      <w:r>
        <w:rPr>
          <w:lang w:val="lt-LT"/>
        </w:rPr>
        <w:t>Savivaldybės administracija ir biudžetinių įstaigų vadovai –asignavimų valdytojai.</w:t>
      </w:r>
    </w:p>
    <w:p w:rsidR="004D0164" w:rsidRDefault="004D0164" w:rsidP="0036715F">
      <w:pPr>
        <w:rPr>
          <w:lang w:val="lt-LT"/>
        </w:rPr>
      </w:pPr>
    </w:p>
    <w:p w:rsidR="004D0164" w:rsidRDefault="004D0164" w:rsidP="0036715F">
      <w:pPr>
        <w:rPr>
          <w:lang w:val="lt-LT"/>
        </w:rPr>
      </w:pPr>
    </w:p>
    <w:p w:rsidR="004D0164" w:rsidRDefault="004D0164" w:rsidP="0036715F">
      <w:pPr>
        <w:rPr>
          <w:lang w:val="lt-LT"/>
        </w:rPr>
      </w:pPr>
    </w:p>
    <w:p w:rsidR="0036715F" w:rsidRDefault="0036715F" w:rsidP="0036715F">
      <w:pPr>
        <w:rPr>
          <w:lang w:val="lt-LT"/>
        </w:rPr>
      </w:pPr>
      <w:r>
        <w:rPr>
          <w:lang w:val="lt-LT"/>
        </w:rPr>
        <w:t>Parengė</w:t>
      </w:r>
    </w:p>
    <w:p w:rsidR="0036715F" w:rsidRDefault="0036715F" w:rsidP="0036715F">
      <w:r>
        <w:t>Genė Kulbienė</w:t>
      </w:r>
    </w:p>
    <w:p w:rsidR="0036715F" w:rsidRDefault="0036715F" w:rsidP="0036715F">
      <w:proofErr w:type="spellStart"/>
      <w:r>
        <w:t>Finansų</w:t>
      </w:r>
      <w:proofErr w:type="spellEnd"/>
      <w:r>
        <w:t xml:space="preserve"> </w:t>
      </w:r>
      <w:proofErr w:type="spellStart"/>
      <w:r>
        <w:t>skyriaus</w:t>
      </w:r>
      <w:proofErr w:type="spellEnd"/>
      <w:r>
        <w:t xml:space="preserve"> </w:t>
      </w:r>
      <w:proofErr w:type="spellStart"/>
      <w:r>
        <w:t>vedėja</w:t>
      </w:r>
      <w:proofErr w:type="spellEnd"/>
    </w:p>
    <w:p w:rsidR="009237AB" w:rsidRDefault="009237AB"/>
    <w:sectPr w:rsidR="009237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5F"/>
    <w:rsid w:val="0000792D"/>
    <w:rsid w:val="000448B5"/>
    <w:rsid w:val="000A63C9"/>
    <w:rsid w:val="000F241C"/>
    <w:rsid w:val="001940B7"/>
    <w:rsid w:val="00213A24"/>
    <w:rsid w:val="0036715F"/>
    <w:rsid w:val="004D0164"/>
    <w:rsid w:val="004D7BF8"/>
    <w:rsid w:val="00505E16"/>
    <w:rsid w:val="0052033B"/>
    <w:rsid w:val="005323CE"/>
    <w:rsid w:val="005C5C37"/>
    <w:rsid w:val="006478E3"/>
    <w:rsid w:val="00682CAA"/>
    <w:rsid w:val="006B6EFC"/>
    <w:rsid w:val="00784E1A"/>
    <w:rsid w:val="00890A99"/>
    <w:rsid w:val="009237AB"/>
    <w:rsid w:val="009E79BB"/>
    <w:rsid w:val="00AC4C0B"/>
    <w:rsid w:val="00B17B15"/>
    <w:rsid w:val="00B45E11"/>
    <w:rsid w:val="00B767FA"/>
    <w:rsid w:val="00D32F79"/>
    <w:rsid w:val="00D37152"/>
    <w:rsid w:val="00D95003"/>
    <w:rsid w:val="00DF08D1"/>
    <w:rsid w:val="00EB3FC4"/>
    <w:rsid w:val="00FC140B"/>
    <w:rsid w:val="00FE1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33FCF-6917-4522-958C-0C8E8BD6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15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2235</Words>
  <Characters>1275</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Kulbienė Genė</cp:lastModifiedBy>
  <cp:revision>3</cp:revision>
  <dcterms:created xsi:type="dcterms:W3CDTF">2015-10-19T08:15:00Z</dcterms:created>
  <dcterms:modified xsi:type="dcterms:W3CDTF">2015-10-19T08:35:00Z</dcterms:modified>
</cp:coreProperties>
</file>